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FB2CCC2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72A3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2311012" w14:textId="77777777" w:rsidR="007C10C2" w:rsidRPr="002E1A51" w:rsidRDefault="007C10C2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593BF5FB" w14:textId="3E8C6BDB" w:rsidR="00B125A7" w:rsidRPr="000A2AF6" w:rsidRDefault="000A2AF6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0A2AF6">
        <w:rPr>
          <w:rFonts w:ascii="Arial" w:hAnsi="Arial" w:cs="Arial"/>
          <w:caps/>
          <w:color w:val="auto"/>
          <w:sz w:val="32"/>
          <w:szCs w:val="32"/>
        </w:rPr>
        <w:t>20</w:t>
      </w:r>
      <w:r w:rsidR="00870204" w:rsidRPr="000A2AF6">
        <w:rPr>
          <w:rFonts w:ascii="Arial" w:hAnsi="Arial" w:cs="Arial"/>
          <w:caps/>
          <w:color w:val="auto"/>
          <w:sz w:val="32"/>
          <w:szCs w:val="32"/>
        </w:rPr>
        <w:t>.</w:t>
      </w:r>
      <w:r w:rsidR="00B125A7" w:rsidRPr="000A2AF6">
        <w:rPr>
          <w:rFonts w:ascii="Arial" w:hAnsi="Arial" w:cs="Arial"/>
          <w:caps/>
          <w:color w:val="auto"/>
          <w:sz w:val="32"/>
          <w:szCs w:val="32"/>
        </w:rPr>
        <w:t xml:space="preserve"> výzva irop </w:t>
      </w:r>
      <w:r w:rsidR="00B125A7" w:rsidRPr="000A2AF6">
        <w:rPr>
          <w:rFonts w:ascii="Arial" w:hAnsi="Arial" w:cs="Arial"/>
          <w:color w:val="auto"/>
          <w:sz w:val="32"/>
          <w:szCs w:val="32"/>
        </w:rPr>
        <w:t>–</w:t>
      </w:r>
      <w:r w:rsidRPr="000A2AF6">
        <w:rPr>
          <w:rFonts w:ascii="Arial" w:hAnsi="Arial" w:cs="Arial"/>
          <w:color w:val="auto"/>
          <w:sz w:val="32"/>
          <w:szCs w:val="32"/>
        </w:rPr>
        <w:t xml:space="preserve"> </w:t>
      </w:r>
      <w:r w:rsidRPr="000A2AF6">
        <w:rPr>
          <w:rFonts w:ascii="Arial" w:hAnsi="Arial" w:cs="Arial"/>
          <w:sz w:val="32"/>
          <w:szCs w:val="32"/>
        </w:rPr>
        <w:t>MATEŘSKÉ ŠKOLY</w:t>
      </w:r>
      <w:r w:rsidR="00B125A7" w:rsidRPr="000A2AF6">
        <w:rPr>
          <w:rFonts w:ascii="Arial" w:hAnsi="Arial" w:cs="Arial"/>
          <w:caps/>
          <w:color w:val="auto"/>
          <w:sz w:val="32"/>
          <w:szCs w:val="32"/>
        </w:rPr>
        <w:t xml:space="preserve"> </w:t>
      </w:r>
      <w:r w:rsidR="00B125A7" w:rsidRPr="000A2AF6">
        <w:rPr>
          <w:rFonts w:ascii="Arial" w:hAnsi="Arial" w:cs="Arial"/>
          <w:color w:val="auto"/>
          <w:sz w:val="32"/>
          <w:szCs w:val="32"/>
        </w:rPr>
        <w:t>–</w:t>
      </w:r>
      <w:r w:rsidR="00B125A7" w:rsidRPr="000A2AF6">
        <w:rPr>
          <w:rFonts w:ascii="Arial" w:hAnsi="Arial" w:cs="Arial"/>
          <w:caps/>
          <w:color w:val="auto"/>
          <w:sz w:val="32"/>
          <w:szCs w:val="32"/>
        </w:rPr>
        <w:t xml:space="preserve"> SC </w:t>
      </w:r>
      <w:r w:rsidRPr="000A2AF6">
        <w:rPr>
          <w:rFonts w:ascii="Arial" w:hAnsi="Arial" w:cs="Arial"/>
          <w:caps/>
          <w:color w:val="auto"/>
          <w:sz w:val="32"/>
          <w:szCs w:val="32"/>
        </w:rPr>
        <w:t>4</w:t>
      </w:r>
      <w:r w:rsidR="00B125A7" w:rsidRPr="000A2AF6">
        <w:rPr>
          <w:rFonts w:ascii="Arial" w:hAnsi="Arial" w:cs="Arial"/>
          <w:caps/>
          <w:color w:val="auto"/>
          <w:sz w:val="32"/>
          <w:szCs w:val="32"/>
        </w:rPr>
        <w:t>.</w:t>
      </w:r>
      <w:r w:rsidRPr="000A2AF6">
        <w:rPr>
          <w:rFonts w:ascii="Arial" w:hAnsi="Arial" w:cs="Arial"/>
          <w:caps/>
          <w:color w:val="auto"/>
          <w:sz w:val="32"/>
          <w:szCs w:val="32"/>
        </w:rPr>
        <w:t>1</w:t>
      </w:r>
      <w:r w:rsidR="00346E02">
        <w:rPr>
          <w:rFonts w:ascii="Arial" w:hAnsi="Arial" w:cs="Arial"/>
          <w:caps/>
          <w:color w:val="auto"/>
          <w:sz w:val="32"/>
          <w:szCs w:val="32"/>
        </w:rPr>
        <w:t xml:space="preserve"> (ITI)</w:t>
      </w: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1AFAEAB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346E02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E3224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BD5ED6">
              <w:rPr>
                <w:rStyle w:val="Hypertextovodkaz"/>
                <w:noProof/>
              </w:rPr>
              <w:t xml:space="preserve">, </w:t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E3224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4B69306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0A2AF6" w:rsidRPr="000A2AF6">
        <w:rPr>
          <w:rFonts w:ascii="Arial" w:hAnsi="Arial" w:cs="Arial"/>
        </w:rPr>
        <w:t>rozvoj přístupné infrastruktury pro zlepšování rovného přístupu k inkluzivním a kvalitním službám v oblasti vzdělávání, odborné přípravy a celoživotního učení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nepřekročí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64A3808A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0A2AF6" w:rsidRPr="000A2AF6">
        <w:rPr>
          <w:rFonts w:ascii="Arial" w:hAnsi="Arial" w:cs="Arial"/>
        </w:rPr>
        <w:t>rozvoj přístupné infrastruktury pro zlepšování rovného přístupu k inkluzivním a kvalitním službám v oblasti vzdělávání, odborné přípravy a celoživotního učení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</w:t>
            </w:r>
            <w:r w:rsidRPr="0003526A">
              <w:rPr>
                <w:rFonts w:ascii="Arial" w:hAnsi="Arial" w:cs="Arial"/>
                <w:sz w:val="20"/>
                <w:szCs w:val="20"/>
              </w:rPr>
              <w:lastRenderedPageBreak/>
              <w:t>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A7D346C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0A2AF6" w:rsidRPr="000A2AF6">
        <w:rPr>
          <w:rFonts w:ascii="Arial" w:hAnsi="Arial" w:cs="Arial"/>
        </w:rPr>
        <w:t>rozvoj přístupné infrastruktury pro zlepšování rovného přístupu k inkluzivním a kvalitním službám v oblasti vzdělávání, odborné přípravy a celoživotního učení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 xml:space="preserve">, webové stránky Klimatická změna v České republice </w:t>
      </w:r>
      <w:r w:rsidR="002E3B74" w:rsidRPr="006E51D9">
        <w:rPr>
          <w:rFonts w:ascii="Arial" w:hAnsi="Arial" w:cs="Arial"/>
        </w:rPr>
        <w:lastRenderedPageBreak/>
        <w:t>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49F0BEB4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0A2AF6" w:rsidRPr="000A2AF6">
        <w:rPr>
          <w:rFonts w:ascii="Arial" w:hAnsi="Arial" w:cs="Arial"/>
        </w:rPr>
        <w:t>rozvoj přístupné infrastruktury pro zlepšování rovného přístupu k inkluzivním a kvalitním službám v oblasti vzdělávání, odborné přípravy a celoživotního učení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300DB8A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0A2AF6" w:rsidRPr="000A2AF6">
        <w:rPr>
          <w:rFonts w:ascii="Arial" w:hAnsi="Arial" w:cs="Arial"/>
        </w:rPr>
        <w:t xml:space="preserve"> infrastruktury pro zlepšování rovného přístupu k inkluzivním a kvalitním službám v oblasti vzdělávání, odborné přípravy a celoživotního učení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38AE8DFC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0A2AF6" w:rsidRPr="000A2AF6">
        <w:rPr>
          <w:rFonts w:ascii="Arial" w:hAnsi="Arial" w:cs="Arial"/>
        </w:rPr>
        <w:t>rozvoj přístupné infrastruktury pro zlepšování rovného přístupu k inkluzivním a kvalitním službám v oblasti vzdělávání, odborné přípravy a celoživotního učení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AF6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6E02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87F4D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1D9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1E5F"/>
    <w:rsid w:val="0095205D"/>
    <w:rsid w:val="00954475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2A36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E7DFA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4A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1983</Words>
  <Characters>11702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20</cp:revision>
  <cp:lastPrinted>2023-02-21T14:27:00Z</cp:lastPrinted>
  <dcterms:created xsi:type="dcterms:W3CDTF">2023-05-29T09:28:00Z</dcterms:created>
  <dcterms:modified xsi:type="dcterms:W3CDTF">2025-06-18T16:07:00Z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