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49FA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5DE1C3E6" w14:textId="77777777" w:rsidR="00A51E8E" w:rsidRPr="00094D89" w:rsidRDefault="003C1E50" w:rsidP="00CD3C81">
      <w:pPr>
        <w:jc w:val="center"/>
        <w:rPr>
          <w:rFonts w:cstheme="minorHAnsi"/>
          <w:b/>
        </w:rPr>
      </w:pPr>
      <w:r w:rsidRPr="00094D89">
        <w:rPr>
          <w:rFonts w:cstheme="minorHAnsi"/>
          <w:b/>
        </w:rPr>
        <w:t>DŮVODOVÁ ZPRÁVA</w:t>
      </w:r>
    </w:p>
    <w:p w14:paraId="392544B8" w14:textId="77777777" w:rsidR="00480C90" w:rsidRPr="00094D89" w:rsidRDefault="000C583C" w:rsidP="000C583C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Monitorovací výbor IROP schválil na svém třetím zasedání Systém schvalování integrovaných projektů. V souladu s ním na dalších řádných zasedáních schvaluje</w:t>
      </w:r>
      <w:r w:rsidR="00524CF7" w:rsidRPr="00094D89">
        <w:rPr>
          <w:rFonts w:cstheme="minorHAnsi"/>
        </w:rPr>
        <w:t xml:space="preserve"> změny či doplnění</w:t>
      </w:r>
      <w:r w:rsidRPr="00094D89">
        <w:rPr>
          <w:rFonts w:cstheme="minorHAnsi"/>
        </w:rPr>
        <w:t xml:space="preserve"> kritéri</w:t>
      </w:r>
      <w:r w:rsidR="00524CF7" w:rsidRPr="00094D89">
        <w:rPr>
          <w:rFonts w:cstheme="minorHAnsi"/>
        </w:rPr>
        <w:t>í</w:t>
      </w:r>
      <w:r w:rsidRPr="00094D89">
        <w:rPr>
          <w:rFonts w:cstheme="minorHAnsi"/>
        </w:rPr>
        <w:t xml:space="preserve"> zprostředkujících subjektů ITI. </w:t>
      </w:r>
      <w:r w:rsidR="009F60E3" w:rsidRPr="00094D89">
        <w:rPr>
          <w:rFonts w:cstheme="minorHAnsi"/>
        </w:rPr>
        <w:t xml:space="preserve">Předkládaná </w:t>
      </w:r>
      <w:r w:rsidR="00094D89">
        <w:rPr>
          <w:rFonts w:cstheme="minorHAnsi"/>
        </w:rPr>
        <w:t>nová sada</w:t>
      </w:r>
      <w:r w:rsidR="009F60E3" w:rsidRPr="00094D89">
        <w:rPr>
          <w:rFonts w:cstheme="minorHAnsi"/>
        </w:rPr>
        <w:t xml:space="preserve"> kritérií ZS ITI </w:t>
      </w:r>
      <w:r w:rsidR="00FC2273">
        <w:rPr>
          <w:rFonts w:cstheme="minorHAnsi"/>
        </w:rPr>
        <w:t>p</w:t>
      </w:r>
      <w:r w:rsidR="009F60E3" w:rsidRPr="00094D89">
        <w:rPr>
          <w:rFonts w:cstheme="minorHAnsi"/>
        </w:rPr>
        <w:t xml:space="preserve">lzeňské metropolitní oblasti </w:t>
      </w:r>
      <w:r w:rsidR="003A3903" w:rsidRPr="00094D89">
        <w:rPr>
          <w:rFonts w:cstheme="minorHAnsi"/>
        </w:rPr>
        <w:t xml:space="preserve">navazuje na schválenou změnu Strategie ITI </w:t>
      </w:r>
      <w:r w:rsidR="00FC2273">
        <w:rPr>
          <w:rFonts w:cstheme="minorHAnsi"/>
        </w:rPr>
        <w:t>p</w:t>
      </w:r>
      <w:r w:rsidR="003A3903" w:rsidRPr="00094D89">
        <w:rPr>
          <w:rFonts w:cstheme="minorHAnsi"/>
        </w:rPr>
        <w:t>lzeňské metropolitní oblasti</w:t>
      </w:r>
      <w:r w:rsidR="00E04745">
        <w:rPr>
          <w:rFonts w:cstheme="minorHAnsi"/>
        </w:rPr>
        <w:t xml:space="preserve"> dne 25. 3. 2020</w:t>
      </w:r>
      <w:r w:rsidR="009F60E3" w:rsidRPr="00094D89">
        <w:rPr>
          <w:rFonts w:cstheme="minorHAnsi"/>
        </w:rPr>
        <w:t>,</w:t>
      </w:r>
      <w:r w:rsidR="003A3903" w:rsidRPr="00094D89">
        <w:rPr>
          <w:rFonts w:cstheme="minorHAnsi"/>
        </w:rPr>
        <w:t xml:space="preserve"> která </w:t>
      </w:r>
      <w:r w:rsidR="006D245A" w:rsidRPr="00094D89">
        <w:rPr>
          <w:rFonts w:cstheme="minorHAnsi"/>
        </w:rPr>
        <w:t>umož</w:t>
      </w:r>
      <w:r w:rsidR="009F60E3" w:rsidRPr="00094D89">
        <w:rPr>
          <w:rFonts w:cstheme="minorHAnsi"/>
        </w:rPr>
        <w:t>ňuje</w:t>
      </w:r>
      <w:r w:rsidR="006D245A" w:rsidRPr="00094D89">
        <w:rPr>
          <w:rFonts w:cstheme="minorHAnsi"/>
        </w:rPr>
        <w:t xml:space="preserve"> realizaci samostatné a</w:t>
      </w:r>
      <w:r w:rsidR="003A3903" w:rsidRPr="00094D89">
        <w:rPr>
          <w:rFonts w:cstheme="minorHAnsi"/>
        </w:rPr>
        <w:t>ktivity zaměřené pouze na parkovací systémy</w:t>
      </w:r>
      <w:r w:rsidRPr="00094D89">
        <w:rPr>
          <w:rFonts w:cstheme="minorHAnsi"/>
        </w:rPr>
        <w:t>.</w:t>
      </w:r>
      <w:r w:rsidR="003A3903" w:rsidRPr="00094D89">
        <w:rPr>
          <w:rFonts w:cstheme="minorHAnsi"/>
        </w:rPr>
        <w:t xml:space="preserve"> Ke změně Strategie přistoupil nositel na základě analýzy absorpční kapacity</w:t>
      </w:r>
      <w:r w:rsidR="00E04745">
        <w:rPr>
          <w:rFonts w:cstheme="minorHAnsi"/>
        </w:rPr>
        <w:t xml:space="preserve"> v území</w:t>
      </w:r>
      <w:r w:rsidR="003A3903" w:rsidRPr="00094D89">
        <w:rPr>
          <w:rFonts w:cstheme="minorHAnsi"/>
        </w:rPr>
        <w:t xml:space="preserve">. </w:t>
      </w:r>
      <w:r w:rsidRPr="00094D89">
        <w:rPr>
          <w:rFonts w:cstheme="minorHAnsi"/>
        </w:rPr>
        <w:t xml:space="preserve"> </w:t>
      </w:r>
    </w:p>
    <w:p w14:paraId="65CA0B7A" w14:textId="77777777" w:rsidR="000C583C" w:rsidRDefault="003A3903" w:rsidP="000C583C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D</w:t>
      </w:r>
      <w:r w:rsidR="000C583C" w:rsidRPr="00094D89">
        <w:rPr>
          <w:rFonts w:cstheme="minorHAnsi"/>
        </w:rPr>
        <w:t xml:space="preserve">ůvodem </w:t>
      </w:r>
      <w:r w:rsidR="00E04745">
        <w:rPr>
          <w:rFonts w:cstheme="minorHAnsi"/>
        </w:rPr>
        <w:t>předložení nové sady</w:t>
      </w:r>
      <w:r w:rsidR="006D245A" w:rsidRPr="00094D89">
        <w:rPr>
          <w:rFonts w:cstheme="minorHAnsi"/>
        </w:rPr>
        <w:t xml:space="preserve"> kritérií</w:t>
      </w:r>
      <w:r w:rsidRPr="00094D89">
        <w:rPr>
          <w:rFonts w:cstheme="minorHAnsi"/>
        </w:rPr>
        <w:t xml:space="preserve"> je tedy </w:t>
      </w:r>
      <w:r w:rsidR="00B168EE" w:rsidRPr="00094D89">
        <w:rPr>
          <w:rFonts w:cstheme="minorHAnsi"/>
        </w:rPr>
        <w:t>umožnit realizaci samostatné aktivity Parkovací systémy, pro kterou v současnosti nemá ZS ITI schválen</w:t>
      </w:r>
      <w:r w:rsidR="009F60E3" w:rsidRPr="00094D89">
        <w:rPr>
          <w:rFonts w:cstheme="minorHAnsi"/>
        </w:rPr>
        <w:t>o</w:t>
      </w:r>
      <w:r w:rsidR="00B168EE" w:rsidRPr="00094D89">
        <w:rPr>
          <w:rFonts w:cstheme="minorHAnsi"/>
        </w:rPr>
        <w:t>u samostatnou sadu kritérií</w:t>
      </w:r>
      <w:r w:rsidR="002C09B1" w:rsidRPr="00094D89">
        <w:rPr>
          <w:rFonts w:cstheme="minorHAnsi"/>
        </w:rPr>
        <w:t xml:space="preserve"> věcného hodnocení</w:t>
      </w:r>
      <w:r w:rsidR="00480C90" w:rsidRPr="00094D89">
        <w:rPr>
          <w:rFonts w:cstheme="minorHAnsi"/>
        </w:rPr>
        <w:t>,</w:t>
      </w:r>
      <w:r w:rsidR="006D245A" w:rsidRPr="00094D89">
        <w:rPr>
          <w:rFonts w:cstheme="minorHAnsi"/>
        </w:rPr>
        <w:t xml:space="preserve"> a schválená kritéria pro hodnocení aktivity Terminály a parkovací systémy </w:t>
      </w:r>
      <w:r w:rsidR="00480C90" w:rsidRPr="00094D89">
        <w:rPr>
          <w:rFonts w:cstheme="minorHAnsi"/>
        </w:rPr>
        <w:t xml:space="preserve">nejsou </w:t>
      </w:r>
      <w:r w:rsidR="00E04745">
        <w:rPr>
          <w:rFonts w:cstheme="minorHAnsi"/>
        </w:rPr>
        <w:t xml:space="preserve">pro tuto samostatnou aktivitu </w:t>
      </w:r>
      <w:r w:rsidR="006D245A" w:rsidRPr="00094D89">
        <w:rPr>
          <w:rFonts w:cstheme="minorHAnsi"/>
        </w:rPr>
        <w:t>vhodná.</w:t>
      </w:r>
    </w:p>
    <w:p w14:paraId="13272FD9" w14:textId="08A38E91" w:rsidR="0026615F" w:rsidRDefault="0026615F" w:rsidP="000C583C">
      <w:pPr>
        <w:spacing w:after="120"/>
        <w:jc w:val="both"/>
        <w:rPr>
          <w:rFonts w:cstheme="minorHAnsi"/>
        </w:rPr>
      </w:pPr>
      <w:r>
        <w:rPr>
          <w:rFonts w:cstheme="minorHAnsi"/>
        </w:rPr>
        <w:t>Dále je předložena změna</w:t>
      </w:r>
      <w:r w:rsidR="001D49D1">
        <w:rPr>
          <w:rFonts w:cstheme="minorHAnsi"/>
        </w:rPr>
        <w:t xml:space="preserve"> sady</w:t>
      </w:r>
      <w:r>
        <w:rPr>
          <w:rFonts w:cstheme="minorHAnsi"/>
        </w:rPr>
        <w:t xml:space="preserve"> kritérií ZS ITI Hradecko – pardubic</w:t>
      </w:r>
      <w:r w:rsidR="00CB67ED">
        <w:rPr>
          <w:rFonts w:cstheme="minorHAnsi"/>
        </w:rPr>
        <w:t>ké aglomerace pro aktivitu Cyklodoprava, která rozšiřuje</w:t>
      </w:r>
      <w:r w:rsidR="00CB67ED" w:rsidRPr="00CB67ED">
        <w:rPr>
          <w:rFonts w:cstheme="minorHAnsi"/>
        </w:rPr>
        <w:t xml:space="preserve"> možnosti místa realizace v případě národních cyklostezek.</w:t>
      </w:r>
    </w:p>
    <w:p w14:paraId="61635A37" w14:textId="306471FF" w:rsidR="009E18C0" w:rsidRPr="00094D89" w:rsidRDefault="009E18C0" w:rsidP="000C583C">
      <w:pPr>
        <w:spacing w:after="120"/>
        <w:jc w:val="both"/>
        <w:rPr>
          <w:rFonts w:cstheme="minorHAnsi"/>
        </w:rPr>
      </w:pPr>
      <w:r>
        <w:rPr>
          <w:rFonts w:cs="Arial"/>
        </w:rPr>
        <w:t>Konkrétní důvody změn jsou pro</w:t>
      </w:r>
      <w:r w:rsidRPr="00792C53">
        <w:rPr>
          <w:rFonts w:cs="Arial"/>
        </w:rPr>
        <w:t xml:space="preserve"> snazší orientaci uvedeny v podklad</w:t>
      </w:r>
      <w:r w:rsidR="009C6E64">
        <w:rPr>
          <w:rFonts w:cs="Arial"/>
        </w:rPr>
        <w:t>u</w:t>
      </w:r>
      <w:r w:rsidRPr="00792C53">
        <w:rPr>
          <w:rFonts w:cs="Arial"/>
        </w:rPr>
        <w:t xml:space="preserve"> </w:t>
      </w:r>
      <w:r w:rsidR="009C6E64">
        <w:rPr>
          <w:rFonts w:cs="Arial"/>
        </w:rPr>
        <w:t>pro změnu kritérií</w:t>
      </w:r>
      <w:r w:rsidRPr="00792C53">
        <w:rPr>
          <w:rFonts w:cs="Arial"/>
        </w:rPr>
        <w:t xml:space="preserve"> ZS ITI</w:t>
      </w:r>
      <w:r w:rsidR="009C6E64">
        <w:rPr>
          <w:rFonts w:cs="Arial"/>
        </w:rPr>
        <w:t xml:space="preserve"> Hradecko – pardubické aglomerace</w:t>
      </w:r>
      <w:r w:rsidR="00CB67ED">
        <w:rPr>
          <w:rFonts w:cs="Arial"/>
        </w:rPr>
        <w:t xml:space="preserve"> v odůvodnění</w:t>
      </w:r>
      <w:bookmarkStart w:id="0" w:name="_GoBack"/>
      <w:bookmarkEnd w:id="0"/>
      <w:r>
        <w:rPr>
          <w:rFonts w:cs="Arial"/>
        </w:rPr>
        <w:t>.</w:t>
      </w:r>
      <w:r w:rsidRPr="00792C53">
        <w:rPr>
          <w:rFonts w:cs="Arial"/>
        </w:rPr>
        <w:t xml:space="preserve">  </w:t>
      </w:r>
      <w:r>
        <w:rPr>
          <w:rFonts w:cs="Arial"/>
        </w:rPr>
        <w:t>V</w:t>
      </w:r>
      <w:r w:rsidRPr="00792C53">
        <w:rPr>
          <w:rFonts w:cs="Arial"/>
        </w:rPr>
        <w:t>ždy je uvedeno původní znění kritéria, nové znění ve změnové podobě a odůvodnění změny.</w:t>
      </w:r>
    </w:p>
    <w:p w14:paraId="3B88EDA3" w14:textId="77777777" w:rsidR="0038604D" w:rsidRPr="00094D89" w:rsidRDefault="0038604D" w:rsidP="00F60FA4">
      <w:pPr>
        <w:spacing w:after="120"/>
        <w:jc w:val="both"/>
        <w:rPr>
          <w:rFonts w:cstheme="minorHAnsi"/>
        </w:rPr>
      </w:pPr>
    </w:p>
    <w:p w14:paraId="0F115125" w14:textId="77777777" w:rsidR="0092656D" w:rsidRPr="00094D89" w:rsidRDefault="009A33C5" w:rsidP="0092656D">
      <w:pPr>
        <w:spacing w:after="120"/>
        <w:jc w:val="center"/>
        <w:rPr>
          <w:rFonts w:cstheme="minorHAnsi"/>
          <w:b/>
          <w:u w:val="single"/>
        </w:rPr>
      </w:pPr>
      <w:r w:rsidRPr="00094D89">
        <w:rPr>
          <w:rFonts w:cstheme="minorHAnsi"/>
          <w:b/>
          <w:u w:val="single"/>
        </w:rPr>
        <w:t xml:space="preserve">ZS ITI </w:t>
      </w:r>
      <w:r w:rsidR="009C6E64">
        <w:rPr>
          <w:rFonts w:cstheme="minorHAnsi"/>
          <w:b/>
          <w:u w:val="single"/>
        </w:rPr>
        <w:t>p</w:t>
      </w:r>
      <w:r w:rsidR="003A1485" w:rsidRPr="00094D89">
        <w:rPr>
          <w:rFonts w:cstheme="minorHAnsi"/>
          <w:b/>
          <w:u w:val="single"/>
        </w:rPr>
        <w:t>lzeňské</w:t>
      </w:r>
      <w:r w:rsidR="0092656D" w:rsidRPr="00094D89">
        <w:rPr>
          <w:rFonts w:cstheme="minorHAnsi"/>
          <w:b/>
          <w:u w:val="single"/>
        </w:rPr>
        <w:t xml:space="preserve"> metropolitní oblasti</w:t>
      </w:r>
    </w:p>
    <w:p w14:paraId="2662C47F" w14:textId="77777777" w:rsidR="0092656D" w:rsidRPr="00094D89" w:rsidRDefault="0092656D" w:rsidP="0092656D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J</w:t>
      </w:r>
      <w:r w:rsidR="00E04745">
        <w:rPr>
          <w:rFonts w:cstheme="minorHAnsi"/>
        </w:rPr>
        <w:t>e předkládaná nová sada:</w:t>
      </w:r>
    </w:p>
    <w:p w14:paraId="3618FDA0" w14:textId="77777777" w:rsidR="0092656D" w:rsidRPr="00094D89" w:rsidRDefault="00943AB6" w:rsidP="0092656D">
      <w:pPr>
        <w:spacing w:after="120"/>
        <w:jc w:val="both"/>
        <w:rPr>
          <w:rFonts w:cstheme="minorHAnsi"/>
          <w:b/>
        </w:rPr>
      </w:pPr>
      <w:r w:rsidRPr="00094D89">
        <w:rPr>
          <w:rFonts w:cstheme="minorHAnsi"/>
          <w:b/>
        </w:rPr>
        <w:t xml:space="preserve">Kritérií věcného hodnocení </w:t>
      </w:r>
      <w:r w:rsidR="0092656D" w:rsidRPr="00094D89">
        <w:rPr>
          <w:rFonts w:cstheme="minorHAnsi"/>
          <w:b/>
        </w:rPr>
        <w:t>pro:</w:t>
      </w:r>
    </w:p>
    <w:p w14:paraId="77C6B385" w14:textId="77777777" w:rsidR="0092656D" w:rsidRPr="00094D89" w:rsidRDefault="0092656D" w:rsidP="0092656D">
      <w:pPr>
        <w:spacing w:after="120"/>
        <w:jc w:val="both"/>
        <w:rPr>
          <w:rFonts w:cstheme="minorHAnsi"/>
        </w:rPr>
      </w:pPr>
      <w:r w:rsidRPr="00094D89">
        <w:rPr>
          <w:rFonts w:cstheme="minorHAnsi"/>
          <w:b/>
        </w:rPr>
        <w:t>SC 1.2</w:t>
      </w:r>
      <w:r w:rsidRPr="00094D89">
        <w:rPr>
          <w:rFonts w:cstheme="minorHAnsi"/>
        </w:rPr>
        <w:tab/>
        <w:t>Zvýšení podílu udržitelných forem dopravy</w:t>
      </w:r>
      <w:r w:rsidRPr="00094D89">
        <w:rPr>
          <w:rFonts w:cstheme="minorHAnsi"/>
          <w:b/>
        </w:rPr>
        <w:t xml:space="preserve"> – aktivita</w:t>
      </w:r>
      <w:r w:rsidRPr="00094D89">
        <w:rPr>
          <w:rFonts w:cstheme="minorHAnsi"/>
        </w:rPr>
        <w:t>:</w:t>
      </w:r>
    </w:p>
    <w:p w14:paraId="1CE1F1B3" w14:textId="77777777" w:rsidR="0092656D" w:rsidRPr="00094D89" w:rsidRDefault="006119C5" w:rsidP="0092656D">
      <w:pPr>
        <w:pStyle w:val="Odstavecseseznamem"/>
        <w:numPr>
          <w:ilvl w:val="0"/>
          <w:numId w:val="16"/>
        </w:numPr>
        <w:spacing w:after="120"/>
        <w:jc w:val="both"/>
        <w:rPr>
          <w:rFonts w:cstheme="minorHAnsi"/>
          <w:b/>
        </w:rPr>
      </w:pPr>
      <w:r w:rsidRPr="00094D89">
        <w:rPr>
          <w:rFonts w:cstheme="minorHAnsi"/>
          <w:b/>
        </w:rPr>
        <w:t>P</w:t>
      </w:r>
      <w:r w:rsidR="0092656D" w:rsidRPr="00094D89">
        <w:rPr>
          <w:rFonts w:cstheme="minorHAnsi"/>
          <w:b/>
        </w:rPr>
        <w:t>arkovací systémy</w:t>
      </w:r>
    </w:p>
    <w:p w14:paraId="23022796" w14:textId="77777777" w:rsidR="009A33C5" w:rsidRDefault="009A33C5" w:rsidP="0092656D">
      <w:pPr>
        <w:spacing w:after="120"/>
        <w:jc w:val="center"/>
      </w:pPr>
    </w:p>
    <w:p w14:paraId="24B56AE1" w14:textId="77777777" w:rsidR="0026615F" w:rsidRPr="009A33C5" w:rsidRDefault="0026615F" w:rsidP="0026615F">
      <w:pPr>
        <w:spacing w:after="120"/>
        <w:jc w:val="center"/>
        <w:rPr>
          <w:b/>
          <w:u w:val="single"/>
        </w:rPr>
      </w:pPr>
      <w:r w:rsidRPr="009A33C5">
        <w:rPr>
          <w:b/>
          <w:u w:val="single"/>
        </w:rPr>
        <w:t xml:space="preserve">ZS ITI </w:t>
      </w:r>
      <w:r>
        <w:rPr>
          <w:b/>
          <w:u w:val="single"/>
        </w:rPr>
        <w:t>Hradecko-pardubické aglomerace</w:t>
      </w:r>
    </w:p>
    <w:p w14:paraId="5ED1F4DB" w14:textId="77777777" w:rsidR="0026615F" w:rsidRPr="009A33C5" w:rsidRDefault="0026615F" w:rsidP="0026615F">
      <w:pPr>
        <w:spacing w:after="120"/>
        <w:jc w:val="both"/>
      </w:pPr>
      <w:r w:rsidRPr="009A33C5">
        <w:t xml:space="preserve">Jsou předkládány změny: </w:t>
      </w:r>
    </w:p>
    <w:p w14:paraId="37AB5B76" w14:textId="77777777" w:rsidR="0026615F" w:rsidRPr="009A33C5" w:rsidRDefault="0026615F" w:rsidP="0026615F">
      <w:pPr>
        <w:spacing w:after="120"/>
        <w:jc w:val="both"/>
        <w:rPr>
          <w:b/>
        </w:rPr>
      </w:pPr>
      <w:r w:rsidRPr="009A33C5">
        <w:rPr>
          <w:b/>
        </w:rPr>
        <w:t>Specifických kritérií přijatelnosti pro:</w:t>
      </w:r>
    </w:p>
    <w:p w14:paraId="43E098E8" w14:textId="77777777" w:rsidR="0026615F" w:rsidRDefault="0026615F" w:rsidP="0026615F">
      <w:pPr>
        <w:spacing w:after="120"/>
        <w:jc w:val="both"/>
      </w:pPr>
      <w:r>
        <w:rPr>
          <w:b/>
        </w:rPr>
        <w:t>SC 1</w:t>
      </w:r>
      <w:r w:rsidRPr="009A33C5">
        <w:rPr>
          <w:b/>
        </w:rPr>
        <w:t>.2</w:t>
      </w:r>
      <w:r w:rsidRPr="009A33C5">
        <w:tab/>
      </w:r>
      <w:r>
        <w:t>Zvýšení podílu udržitelných forem dopravy</w:t>
      </w:r>
      <w:r w:rsidRPr="009A33C5">
        <w:rPr>
          <w:b/>
        </w:rPr>
        <w:t xml:space="preserve"> – aktivita</w:t>
      </w:r>
      <w:r w:rsidRPr="009A33C5">
        <w:t>:</w:t>
      </w:r>
    </w:p>
    <w:p w14:paraId="1A56CA5C" w14:textId="77777777" w:rsidR="0026615F" w:rsidRPr="009C6E64" w:rsidRDefault="0026615F" w:rsidP="009C6E64">
      <w:pPr>
        <w:pStyle w:val="Odstavecseseznamem"/>
        <w:numPr>
          <w:ilvl w:val="0"/>
          <w:numId w:val="16"/>
        </w:numPr>
        <w:spacing w:after="120"/>
        <w:jc w:val="both"/>
        <w:rPr>
          <w:b/>
        </w:rPr>
      </w:pPr>
      <w:r w:rsidRPr="009C6E64">
        <w:rPr>
          <w:b/>
        </w:rPr>
        <w:t>Cyklodoprava</w:t>
      </w:r>
    </w:p>
    <w:p w14:paraId="0E9DE93E" w14:textId="77777777" w:rsidR="00287A1B" w:rsidRPr="009A33C5" w:rsidRDefault="00287A1B" w:rsidP="0092656D">
      <w:pPr>
        <w:spacing w:after="120"/>
        <w:jc w:val="center"/>
        <w:rPr>
          <w:b/>
          <w:u w:val="single"/>
        </w:rPr>
      </w:pPr>
    </w:p>
    <w:p w14:paraId="5B099D61" w14:textId="77777777" w:rsidR="0092656D" w:rsidRPr="009A33C5" w:rsidRDefault="0092656D" w:rsidP="00BE7FBF">
      <w:pPr>
        <w:spacing w:after="120"/>
        <w:jc w:val="center"/>
        <w:rPr>
          <w:b/>
          <w:u w:val="single"/>
        </w:rPr>
      </w:pPr>
    </w:p>
    <w:p w14:paraId="1AE77260" w14:textId="77777777" w:rsidR="0092656D" w:rsidRPr="009A33C5" w:rsidRDefault="0092656D" w:rsidP="005F7A1E">
      <w:pPr>
        <w:spacing w:after="120"/>
        <w:jc w:val="center"/>
        <w:rPr>
          <w:b/>
          <w:u w:val="single"/>
        </w:rPr>
      </w:pPr>
    </w:p>
    <w:p w14:paraId="3C1B8213" w14:textId="77777777" w:rsidR="005F7A1E" w:rsidRPr="000C583C" w:rsidRDefault="005F7A1E" w:rsidP="000C583C">
      <w:pPr>
        <w:spacing w:after="120"/>
        <w:jc w:val="both"/>
        <w:rPr>
          <w:b/>
        </w:rPr>
      </w:pPr>
    </w:p>
    <w:sectPr w:rsidR="005F7A1E" w:rsidRPr="000C5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CF8E" w14:textId="77777777" w:rsidR="003533C4" w:rsidRDefault="003533C4" w:rsidP="003C1E50">
      <w:pPr>
        <w:spacing w:after="0" w:line="240" w:lineRule="auto"/>
      </w:pPr>
      <w:r>
        <w:separator/>
      </w:r>
    </w:p>
  </w:endnote>
  <w:endnote w:type="continuationSeparator" w:id="0">
    <w:p w14:paraId="74717CA7" w14:textId="77777777" w:rsidR="003533C4" w:rsidRDefault="003533C4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C064" w14:textId="77777777" w:rsidR="00302251" w:rsidRDefault="0030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996"/>
      <w:docPartObj>
        <w:docPartGallery w:val="Page Numbers (Bottom of Page)"/>
        <w:docPartUnique/>
      </w:docPartObj>
    </w:sdtPr>
    <w:sdtEndPr/>
    <w:sdtContent>
      <w:p w14:paraId="711F0813" w14:textId="69243361" w:rsidR="00302251" w:rsidRDefault="0030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ED">
          <w:rPr>
            <w:noProof/>
          </w:rPr>
          <w:t>1</w:t>
        </w:r>
        <w:r>
          <w:fldChar w:fldCharType="end"/>
        </w:r>
      </w:p>
    </w:sdtContent>
  </w:sdt>
  <w:p w14:paraId="4E85C5D3" w14:textId="77777777" w:rsidR="00302251" w:rsidRDefault="003022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335" w14:textId="77777777" w:rsidR="00302251" w:rsidRDefault="00302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E32C" w14:textId="77777777" w:rsidR="003533C4" w:rsidRDefault="003533C4" w:rsidP="003C1E50">
      <w:pPr>
        <w:spacing w:after="0" w:line="240" w:lineRule="auto"/>
      </w:pPr>
      <w:r>
        <w:separator/>
      </w:r>
    </w:p>
  </w:footnote>
  <w:footnote w:type="continuationSeparator" w:id="0">
    <w:p w14:paraId="1A360406" w14:textId="77777777" w:rsidR="003533C4" w:rsidRDefault="003533C4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70CA" w14:textId="77777777" w:rsidR="00302251" w:rsidRDefault="00302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862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FDCB0C9" wp14:editId="3076FCCA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E8EC" w14:textId="77777777" w:rsidR="00302251" w:rsidRDefault="00302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12"/>
    <w:multiLevelType w:val="hybridMultilevel"/>
    <w:tmpl w:val="9C66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A0"/>
    <w:multiLevelType w:val="hybridMultilevel"/>
    <w:tmpl w:val="41A4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783"/>
    <w:multiLevelType w:val="hybridMultilevel"/>
    <w:tmpl w:val="60DA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F48"/>
    <w:multiLevelType w:val="hybridMultilevel"/>
    <w:tmpl w:val="CE62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5D05"/>
    <w:multiLevelType w:val="hybridMultilevel"/>
    <w:tmpl w:val="F6FE0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4BF0"/>
    <w:multiLevelType w:val="hybridMultilevel"/>
    <w:tmpl w:val="08E8F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897C6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B41C4E"/>
    <w:multiLevelType w:val="hybridMultilevel"/>
    <w:tmpl w:val="20AA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3ADF"/>
    <w:multiLevelType w:val="hybridMultilevel"/>
    <w:tmpl w:val="4630204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64CEA05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740A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E2892"/>
    <w:multiLevelType w:val="hybridMultilevel"/>
    <w:tmpl w:val="5D8C6198"/>
    <w:lvl w:ilvl="0" w:tplc="AD287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B6FBB"/>
    <w:multiLevelType w:val="hybridMultilevel"/>
    <w:tmpl w:val="500659EC"/>
    <w:lvl w:ilvl="0" w:tplc="F41A2792">
      <w:start w:val="4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7F508A"/>
    <w:multiLevelType w:val="hybridMultilevel"/>
    <w:tmpl w:val="86305FF0"/>
    <w:lvl w:ilvl="0" w:tplc="B1A45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2352"/>
    <w:rsid w:val="00006577"/>
    <w:rsid w:val="00014446"/>
    <w:rsid w:val="00024EB6"/>
    <w:rsid w:val="000252F4"/>
    <w:rsid w:val="000269C3"/>
    <w:rsid w:val="000479AC"/>
    <w:rsid w:val="000502AB"/>
    <w:rsid w:val="00094D89"/>
    <w:rsid w:val="00095775"/>
    <w:rsid w:val="00097C7B"/>
    <w:rsid w:val="000A1357"/>
    <w:rsid w:val="000A5E79"/>
    <w:rsid w:val="000B5E6F"/>
    <w:rsid w:val="000B7E02"/>
    <w:rsid w:val="000C07F7"/>
    <w:rsid w:val="000C0B3B"/>
    <w:rsid w:val="000C1E60"/>
    <w:rsid w:val="000C2A85"/>
    <w:rsid w:val="000C4D54"/>
    <w:rsid w:val="000C4DE4"/>
    <w:rsid w:val="000C583C"/>
    <w:rsid w:val="000D1EB8"/>
    <w:rsid w:val="000D27E8"/>
    <w:rsid w:val="000D341E"/>
    <w:rsid w:val="000D487F"/>
    <w:rsid w:val="000F6DF4"/>
    <w:rsid w:val="00113AC5"/>
    <w:rsid w:val="001230B7"/>
    <w:rsid w:val="00131DB7"/>
    <w:rsid w:val="001326D3"/>
    <w:rsid w:val="00133172"/>
    <w:rsid w:val="00135867"/>
    <w:rsid w:val="001404BB"/>
    <w:rsid w:val="00161082"/>
    <w:rsid w:val="00181662"/>
    <w:rsid w:val="001856A3"/>
    <w:rsid w:val="001917A6"/>
    <w:rsid w:val="00197496"/>
    <w:rsid w:val="001A10B7"/>
    <w:rsid w:val="001C3269"/>
    <w:rsid w:val="001C4EE3"/>
    <w:rsid w:val="001C5B0F"/>
    <w:rsid w:val="001D49D1"/>
    <w:rsid w:val="001D746C"/>
    <w:rsid w:val="001D74FC"/>
    <w:rsid w:val="001E1A16"/>
    <w:rsid w:val="001E7C9D"/>
    <w:rsid w:val="001F1374"/>
    <w:rsid w:val="00206A34"/>
    <w:rsid w:val="00216D02"/>
    <w:rsid w:val="002277EB"/>
    <w:rsid w:val="0026185A"/>
    <w:rsid w:val="00263CF2"/>
    <w:rsid w:val="0026615F"/>
    <w:rsid w:val="00286517"/>
    <w:rsid w:val="00287A1B"/>
    <w:rsid w:val="002939EE"/>
    <w:rsid w:val="00294FE1"/>
    <w:rsid w:val="002A3E3F"/>
    <w:rsid w:val="002A4DC5"/>
    <w:rsid w:val="002B4BCE"/>
    <w:rsid w:val="002C09B1"/>
    <w:rsid w:val="002C35E6"/>
    <w:rsid w:val="002C4420"/>
    <w:rsid w:val="002C4DFC"/>
    <w:rsid w:val="002C5E99"/>
    <w:rsid w:val="002D487B"/>
    <w:rsid w:val="002E2D34"/>
    <w:rsid w:val="002E5746"/>
    <w:rsid w:val="003015AC"/>
    <w:rsid w:val="00301F24"/>
    <w:rsid w:val="00302251"/>
    <w:rsid w:val="00310D3A"/>
    <w:rsid w:val="00310FD3"/>
    <w:rsid w:val="00313F43"/>
    <w:rsid w:val="00314C57"/>
    <w:rsid w:val="00315EA8"/>
    <w:rsid w:val="00327504"/>
    <w:rsid w:val="00330094"/>
    <w:rsid w:val="003311D0"/>
    <w:rsid w:val="00333B11"/>
    <w:rsid w:val="00334AD4"/>
    <w:rsid w:val="003533C4"/>
    <w:rsid w:val="003537FA"/>
    <w:rsid w:val="00365C75"/>
    <w:rsid w:val="00374332"/>
    <w:rsid w:val="003830EA"/>
    <w:rsid w:val="0038522D"/>
    <w:rsid w:val="0038604D"/>
    <w:rsid w:val="00394DDB"/>
    <w:rsid w:val="003A1485"/>
    <w:rsid w:val="003A3903"/>
    <w:rsid w:val="003C1E50"/>
    <w:rsid w:val="003C64DE"/>
    <w:rsid w:val="003E3DC9"/>
    <w:rsid w:val="003E57D1"/>
    <w:rsid w:val="003E6444"/>
    <w:rsid w:val="003F4C8F"/>
    <w:rsid w:val="003F6177"/>
    <w:rsid w:val="00406367"/>
    <w:rsid w:val="00410929"/>
    <w:rsid w:val="00410C33"/>
    <w:rsid w:val="00410E29"/>
    <w:rsid w:val="004148D1"/>
    <w:rsid w:val="00423314"/>
    <w:rsid w:val="00424CD7"/>
    <w:rsid w:val="00426304"/>
    <w:rsid w:val="00432A73"/>
    <w:rsid w:val="0046257A"/>
    <w:rsid w:val="00480C90"/>
    <w:rsid w:val="004933A0"/>
    <w:rsid w:val="004A5493"/>
    <w:rsid w:val="004B4B3D"/>
    <w:rsid w:val="004C1C86"/>
    <w:rsid w:val="004C5CCD"/>
    <w:rsid w:val="004C5EA7"/>
    <w:rsid w:val="004D27C0"/>
    <w:rsid w:val="004D69EE"/>
    <w:rsid w:val="004D7148"/>
    <w:rsid w:val="00502BC2"/>
    <w:rsid w:val="00516C27"/>
    <w:rsid w:val="00524CF7"/>
    <w:rsid w:val="00557537"/>
    <w:rsid w:val="005643BE"/>
    <w:rsid w:val="00567096"/>
    <w:rsid w:val="00572B55"/>
    <w:rsid w:val="00574650"/>
    <w:rsid w:val="005802C2"/>
    <w:rsid w:val="00581D63"/>
    <w:rsid w:val="00583637"/>
    <w:rsid w:val="00593F78"/>
    <w:rsid w:val="005971A3"/>
    <w:rsid w:val="005B6C4F"/>
    <w:rsid w:val="005C225D"/>
    <w:rsid w:val="005F0D4C"/>
    <w:rsid w:val="005F5A1C"/>
    <w:rsid w:val="005F7A1E"/>
    <w:rsid w:val="005F7C3A"/>
    <w:rsid w:val="006016CF"/>
    <w:rsid w:val="006119C5"/>
    <w:rsid w:val="00615D55"/>
    <w:rsid w:val="00623C16"/>
    <w:rsid w:val="006350B6"/>
    <w:rsid w:val="00646CCF"/>
    <w:rsid w:val="00652F3D"/>
    <w:rsid w:val="00664783"/>
    <w:rsid w:val="00676A1D"/>
    <w:rsid w:val="0068074B"/>
    <w:rsid w:val="00685B2D"/>
    <w:rsid w:val="006955FC"/>
    <w:rsid w:val="006A4A2E"/>
    <w:rsid w:val="006B4DDA"/>
    <w:rsid w:val="006C633B"/>
    <w:rsid w:val="006D11CD"/>
    <w:rsid w:val="006D21A8"/>
    <w:rsid w:val="006D245A"/>
    <w:rsid w:val="006D2C21"/>
    <w:rsid w:val="006D50DF"/>
    <w:rsid w:val="006D7D87"/>
    <w:rsid w:val="006E3646"/>
    <w:rsid w:val="006F0D8C"/>
    <w:rsid w:val="006F1AFF"/>
    <w:rsid w:val="006F21BD"/>
    <w:rsid w:val="006F761D"/>
    <w:rsid w:val="00713CD0"/>
    <w:rsid w:val="0071677B"/>
    <w:rsid w:val="00723E10"/>
    <w:rsid w:val="00726396"/>
    <w:rsid w:val="007361B0"/>
    <w:rsid w:val="00762EBC"/>
    <w:rsid w:val="00767A96"/>
    <w:rsid w:val="00776D7D"/>
    <w:rsid w:val="0078018C"/>
    <w:rsid w:val="00787724"/>
    <w:rsid w:val="00792C53"/>
    <w:rsid w:val="007956EC"/>
    <w:rsid w:val="00797A7C"/>
    <w:rsid w:val="007A1E36"/>
    <w:rsid w:val="007A4B75"/>
    <w:rsid w:val="007C0C75"/>
    <w:rsid w:val="007D529D"/>
    <w:rsid w:val="007D556F"/>
    <w:rsid w:val="007E2C30"/>
    <w:rsid w:val="007F4004"/>
    <w:rsid w:val="007F6EE4"/>
    <w:rsid w:val="00802AD5"/>
    <w:rsid w:val="0081674A"/>
    <w:rsid w:val="00823702"/>
    <w:rsid w:val="0085217A"/>
    <w:rsid w:val="00853FF9"/>
    <w:rsid w:val="00862D20"/>
    <w:rsid w:val="008A083D"/>
    <w:rsid w:val="008C41D0"/>
    <w:rsid w:val="008C66EB"/>
    <w:rsid w:val="008C7EC4"/>
    <w:rsid w:val="008D6D01"/>
    <w:rsid w:val="008D7B7A"/>
    <w:rsid w:val="008F1DFB"/>
    <w:rsid w:val="008F5A77"/>
    <w:rsid w:val="008F6CCD"/>
    <w:rsid w:val="00924371"/>
    <w:rsid w:val="00926326"/>
    <w:rsid w:val="0092656D"/>
    <w:rsid w:val="00943AB6"/>
    <w:rsid w:val="00943BDA"/>
    <w:rsid w:val="00962062"/>
    <w:rsid w:val="00971004"/>
    <w:rsid w:val="00972847"/>
    <w:rsid w:val="00974283"/>
    <w:rsid w:val="00980590"/>
    <w:rsid w:val="009A33C5"/>
    <w:rsid w:val="009B78EF"/>
    <w:rsid w:val="009C6E64"/>
    <w:rsid w:val="009C739B"/>
    <w:rsid w:val="009D2D09"/>
    <w:rsid w:val="009E18C0"/>
    <w:rsid w:val="009E224A"/>
    <w:rsid w:val="009E49BD"/>
    <w:rsid w:val="009E7127"/>
    <w:rsid w:val="009F4E2B"/>
    <w:rsid w:val="009F58DA"/>
    <w:rsid w:val="009F60E3"/>
    <w:rsid w:val="009F7D8D"/>
    <w:rsid w:val="00A014D7"/>
    <w:rsid w:val="00A04B82"/>
    <w:rsid w:val="00A0587A"/>
    <w:rsid w:val="00A05B80"/>
    <w:rsid w:val="00A116CB"/>
    <w:rsid w:val="00A2092A"/>
    <w:rsid w:val="00A31A6B"/>
    <w:rsid w:val="00A36C0E"/>
    <w:rsid w:val="00A40FB7"/>
    <w:rsid w:val="00A46891"/>
    <w:rsid w:val="00A51E8E"/>
    <w:rsid w:val="00A54227"/>
    <w:rsid w:val="00A5522A"/>
    <w:rsid w:val="00A55749"/>
    <w:rsid w:val="00A63C32"/>
    <w:rsid w:val="00A65619"/>
    <w:rsid w:val="00A71076"/>
    <w:rsid w:val="00A72A26"/>
    <w:rsid w:val="00A74286"/>
    <w:rsid w:val="00A87D86"/>
    <w:rsid w:val="00A91D2D"/>
    <w:rsid w:val="00AA0D06"/>
    <w:rsid w:val="00AA6C77"/>
    <w:rsid w:val="00AB3891"/>
    <w:rsid w:val="00AB7757"/>
    <w:rsid w:val="00AE0192"/>
    <w:rsid w:val="00AE5094"/>
    <w:rsid w:val="00AF5845"/>
    <w:rsid w:val="00B168EE"/>
    <w:rsid w:val="00B2522F"/>
    <w:rsid w:val="00B51BD2"/>
    <w:rsid w:val="00B54FDD"/>
    <w:rsid w:val="00B7771D"/>
    <w:rsid w:val="00B84424"/>
    <w:rsid w:val="00BB11C7"/>
    <w:rsid w:val="00BC4956"/>
    <w:rsid w:val="00BE3CBE"/>
    <w:rsid w:val="00BE7FBF"/>
    <w:rsid w:val="00BF02D7"/>
    <w:rsid w:val="00BF1101"/>
    <w:rsid w:val="00C06983"/>
    <w:rsid w:val="00C125B4"/>
    <w:rsid w:val="00C13CC5"/>
    <w:rsid w:val="00C15A32"/>
    <w:rsid w:val="00C17E38"/>
    <w:rsid w:val="00C45094"/>
    <w:rsid w:val="00C725FD"/>
    <w:rsid w:val="00C73B11"/>
    <w:rsid w:val="00C818A1"/>
    <w:rsid w:val="00C8515D"/>
    <w:rsid w:val="00CB0ADE"/>
    <w:rsid w:val="00CB42E3"/>
    <w:rsid w:val="00CB67ED"/>
    <w:rsid w:val="00CB7D94"/>
    <w:rsid w:val="00CC7F4E"/>
    <w:rsid w:val="00CD0AB3"/>
    <w:rsid w:val="00CD3C81"/>
    <w:rsid w:val="00CE0621"/>
    <w:rsid w:val="00CE2586"/>
    <w:rsid w:val="00D03B7D"/>
    <w:rsid w:val="00D120B8"/>
    <w:rsid w:val="00D126E5"/>
    <w:rsid w:val="00D241A0"/>
    <w:rsid w:val="00D2788C"/>
    <w:rsid w:val="00D550F3"/>
    <w:rsid w:val="00D72B24"/>
    <w:rsid w:val="00D86395"/>
    <w:rsid w:val="00D914B7"/>
    <w:rsid w:val="00D953D6"/>
    <w:rsid w:val="00D96578"/>
    <w:rsid w:val="00DA54D5"/>
    <w:rsid w:val="00DB29DB"/>
    <w:rsid w:val="00DB317C"/>
    <w:rsid w:val="00DB7C97"/>
    <w:rsid w:val="00DC271E"/>
    <w:rsid w:val="00DD02AD"/>
    <w:rsid w:val="00DD0762"/>
    <w:rsid w:val="00DD16FC"/>
    <w:rsid w:val="00DE3F42"/>
    <w:rsid w:val="00DF2843"/>
    <w:rsid w:val="00E04745"/>
    <w:rsid w:val="00E0714B"/>
    <w:rsid w:val="00E12B61"/>
    <w:rsid w:val="00E158FB"/>
    <w:rsid w:val="00E23E23"/>
    <w:rsid w:val="00E427E4"/>
    <w:rsid w:val="00E44115"/>
    <w:rsid w:val="00E44557"/>
    <w:rsid w:val="00E44F2E"/>
    <w:rsid w:val="00E53269"/>
    <w:rsid w:val="00E56B3D"/>
    <w:rsid w:val="00E66BB2"/>
    <w:rsid w:val="00E713DC"/>
    <w:rsid w:val="00E74FAC"/>
    <w:rsid w:val="00E82EEF"/>
    <w:rsid w:val="00E87960"/>
    <w:rsid w:val="00E933D0"/>
    <w:rsid w:val="00E96BF7"/>
    <w:rsid w:val="00EA4BEB"/>
    <w:rsid w:val="00EB127D"/>
    <w:rsid w:val="00EC7BEB"/>
    <w:rsid w:val="00ED385C"/>
    <w:rsid w:val="00EE09E2"/>
    <w:rsid w:val="00EE53C8"/>
    <w:rsid w:val="00EF3CB7"/>
    <w:rsid w:val="00F07F87"/>
    <w:rsid w:val="00F20ED5"/>
    <w:rsid w:val="00F21876"/>
    <w:rsid w:val="00F21CC2"/>
    <w:rsid w:val="00F26A36"/>
    <w:rsid w:val="00F60FA4"/>
    <w:rsid w:val="00F80F1C"/>
    <w:rsid w:val="00F901AC"/>
    <w:rsid w:val="00F91EA0"/>
    <w:rsid w:val="00F92905"/>
    <w:rsid w:val="00FA754D"/>
    <w:rsid w:val="00FA790A"/>
    <w:rsid w:val="00FA7ED2"/>
    <w:rsid w:val="00FB5C45"/>
    <w:rsid w:val="00FC2273"/>
    <w:rsid w:val="00FC7395"/>
    <w:rsid w:val="00FD10D4"/>
    <w:rsid w:val="00FD33FD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69D486"/>
  <w15:docId w15:val="{8E8204AD-36AE-4807-BB56-AEE69B7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86"/>
  </w:style>
  <w:style w:type="paragraph" w:styleId="Nadpis2">
    <w:name w:val="heading 2"/>
    <w:basedOn w:val="Normln"/>
    <w:next w:val="Normln"/>
    <w:link w:val="Nadpis2Char"/>
    <w:qFormat/>
    <w:rsid w:val="000C4DE4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D4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4DE4"/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38522D"/>
  </w:style>
  <w:style w:type="character" w:styleId="Odkaznakoment">
    <w:name w:val="annotation reference"/>
    <w:basedOn w:val="Standardnpsmoodstavce"/>
    <w:uiPriority w:val="99"/>
    <w:semiHidden/>
    <w:unhideWhenUsed/>
    <w:rsid w:val="00410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1C9E-E80B-4333-88A6-2B3BD908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Kriegischová Lenka</cp:lastModifiedBy>
  <cp:revision>17</cp:revision>
  <cp:lastPrinted>2015-11-04T08:35:00Z</cp:lastPrinted>
  <dcterms:created xsi:type="dcterms:W3CDTF">2020-04-08T05:42:00Z</dcterms:created>
  <dcterms:modified xsi:type="dcterms:W3CDTF">2020-04-29T09:14:00Z</dcterms:modified>
</cp:coreProperties>
</file>