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1A453E9F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B47AB8">
        <w:rPr>
          <w:b/>
          <w:bCs/>
          <w:color w:val="FF0000"/>
        </w:rPr>
        <w:t>5</w:t>
      </w:r>
      <w:r w:rsidR="00A064E5">
        <w:rPr>
          <w:b/>
          <w:bCs/>
          <w:color w:val="FF0000"/>
        </w:rPr>
        <w:t xml:space="preserve">. </w:t>
      </w:r>
      <w:r w:rsidR="008B41B8">
        <w:rPr>
          <w:b/>
          <w:bCs/>
          <w:color w:val="FF0000"/>
        </w:rPr>
        <w:t>9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F6C5E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671BA1"/>
    <w:rsid w:val="00820B6A"/>
    <w:rsid w:val="008312F1"/>
    <w:rsid w:val="00884AFD"/>
    <w:rsid w:val="008B41B8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13</cp:revision>
  <cp:lastPrinted>2020-07-16T10:46:00Z</cp:lastPrinted>
  <dcterms:created xsi:type="dcterms:W3CDTF">2022-10-05T13:44:00Z</dcterms:created>
  <dcterms:modified xsi:type="dcterms:W3CDTF">2023-06-26T07:56:00Z</dcterms:modified>
</cp:coreProperties>
</file>