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33AF23C3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F918D8">
              <w:rPr>
                <w:rFonts w:cs="Arial"/>
                <w:color w:val="FFFFFF" w:themeColor="background1"/>
                <w:sz w:val="32"/>
                <w:szCs w:val="28"/>
              </w:rPr>
              <w:t>14 a 15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F918D8">
              <w:rPr>
                <w:rFonts w:cs="Arial"/>
                <w:color w:val="FFFFFF" w:themeColor="background1"/>
                <w:sz w:val="32"/>
                <w:szCs w:val="28"/>
              </w:rPr>
              <w:t>Sociální služby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5BE1D574" w:rsidR="007E4EA7" w:rsidRPr="00F01FAA" w:rsidRDefault="00F918D8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C96A37">
              <w:rPr>
                <w:sz w:val="22"/>
                <w:szCs w:val="22"/>
              </w:rPr>
              <w:t>. září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2196AE3C" w14:textId="090EE293" w:rsidR="007E4EA7" w:rsidRDefault="00F01FAA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F01FAA">
              <w:rPr>
                <w:rFonts w:cs="Arial"/>
                <w:bCs/>
                <w:sz w:val="22"/>
                <w:szCs w:val="22"/>
              </w:rPr>
              <w:t xml:space="preserve">Akademie veřejného investování, </w:t>
            </w:r>
            <w:r w:rsidR="00424E66" w:rsidRPr="006F4152">
              <w:rPr>
                <w:rFonts w:cs="Arial"/>
                <w:bCs/>
                <w:sz w:val="22"/>
                <w:szCs w:val="22"/>
              </w:rPr>
              <w:t>zasedací</w:t>
            </w:r>
            <w:r w:rsidR="00424E66" w:rsidRPr="006F4152">
              <w:rPr>
                <w:rFonts w:cs="Arial"/>
                <w:sz w:val="22"/>
                <w:szCs w:val="22"/>
              </w:rPr>
              <w:t xml:space="preserve"> místnost 2 (bez pódia</w:t>
            </w:r>
            <w:r w:rsidR="00424E66" w:rsidRPr="006F4152">
              <w:rPr>
                <w:rFonts w:cs="Arial"/>
                <w:sz w:val="22"/>
                <w:szCs w:val="22"/>
              </w:rPr>
              <w:t>)</w:t>
            </w:r>
          </w:p>
          <w:p w14:paraId="46D163E2" w14:textId="48D187E8" w:rsidR="00DA624D" w:rsidRPr="00F01FAA" w:rsidRDefault="00DA624D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DA624D">
              <w:rPr>
                <w:rFonts w:cs="Arial"/>
                <w:bCs/>
                <w:sz w:val="22"/>
                <w:szCs w:val="22"/>
              </w:rPr>
              <w:t>Ministerstvo pro místní rozvoj ČR, Pařížská 4, Praha 1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05946A3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29708E" w:rsidRPr="00C901FC">
        <w:t>3</w:t>
      </w:r>
      <w:r w:rsidRPr="00C901FC">
        <w:t xml:space="preserve">0 – </w:t>
      </w:r>
      <w:r w:rsidR="0029708E" w:rsidRPr="00C901FC">
        <w:t>10:00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7087081" w:rsidR="007E4EA7" w:rsidRPr="00C901FC" w:rsidRDefault="00C901FC" w:rsidP="00266059">
      <w:pPr>
        <w:pStyle w:val="Nadpis2"/>
        <w:spacing w:line="276" w:lineRule="auto"/>
      </w:pPr>
      <w:r w:rsidRPr="00C901FC">
        <w:t>10:00</w:t>
      </w:r>
      <w:r w:rsidR="00F01FAA" w:rsidRPr="00C901FC">
        <w:t xml:space="preserve"> – </w:t>
      </w:r>
      <w:r w:rsidRPr="00C901FC">
        <w:t>10:15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3293E751" w:rsidR="007E4EA7" w:rsidRPr="00C901FC" w:rsidRDefault="00C901FC" w:rsidP="00266059">
      <w:pPr>
        <w:pStyle w:val="Nadpis2"/>
        <w:spacing w:line="276" w:lineRule="auto"/>
      </w:pPr>
      <w:r w:rsidRPr="00C901FC">
        <w:t>10</w:t>
      </w:r>
      <w:r w:rsidR="00F01FAA" w:rsidRPr="00C901FC">
        <w:t>:</w:t>
      </w:r>
      <w:r w:rsidRPr="00C901FC">
        <w:t>1</w:t>
      </w:r>
      <w:r w:rsidR="00F01FAA" w:rsidRPr="00C901FC">
        <w:t>5 – 1</w:t>
      </w:r>
      <w:r w:rsidR="00C96A37">
        <w:t>1:00</w:t>
      </w:r>
    </w:p>
    <w:p w14:paraId="4E03A48D" w14:textId="34BBC326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F918D8">
        <w:t xml:space="preserve"> 14. výzvy – Sociální služby – SC 4.2(MRR), 15. výzvy – Sociální služby – SC 4.2</w:t>
      </w:r>
      <w:r w:rsidR="00E92CAF">
        <w:t>(PR)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ABE8FA4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E92CAF">
        <w:t>1:00 – 11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154EC0ED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1:45</w:t>
      </w:r>
      <w:r w:rsidRPr="00C901FC">
        <w:t xml:space="preserve"> – 1</w:t>
      </w:r>
      <w:r w:rsidR="00C901FC" w:rsidRPr="00C901FC">
        <w:t>2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537EE1F8" w:rsidR="00DA624D" w:rsidRPr="00C901FC" w:rsidRDefault="00E92CAF" w:rsidP="00266059">
      <w:pPr>
        <w:pStyle w:val="Nadpis2"/>
        <w:spacing w:line="276" w:lineRule="auto"/>
      </w:pPr>
      <w:r>
        <w:t>12:00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215799D5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2:30</w:t>
      </w:r>
      <w:r w:rsidRPr="00C901FC">
        <w:t xml:space="preserve"> – 1</w:t>
      </w:r>
      <w:r w:rsidR="00E92CAF">
        <w:t>3:00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5CB67931" w:rsidR="00DA624D" w:rsidRPr="00C901FC" w:rsidRDefault="00E92CAF" w:rsidP="00266059">
      <w:pPr>
        <w:pStyle w:val="Nadpis2"/>
        <w:spacing w:line="276" w:lineRule="auto"/>
      </w:pPr>
      <w:r>
        <w:t>13:00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48FF"/>
    <w:rsid w:val="006C6F81"/>
    <w:rsid w:val="006F4152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C96A37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Doležalová Radka</cp:lastModifiedBy>
  <cp:revision>21</cp:revision>
  <dcterms:created xsi:type="dcterms:W3CDTF">2022-07-26T09:03:00Z</dcterms:created>
  <dcterms:modified xsi:type="dcterms:W3CDTF">2022-09-22T11:43:00Z</dcterms:modified>
</cp:coreProperties>
</file>