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4B7A3" w14:textId="77777777" w:rsidR="007F3302" w:rsidRDefault="007F3302" w:rsidP="007F3302"/>
    <w:p w14:paraId="079B505C" w14:textId="77777777" w:rsidR="007F3302" w:rsidRPr="00850751" w:rsidRDefault="007F3302" w:rsidP="007F3302"/>
    <w:tbl>
      <w:tblPr>
        <w:tblStyle w:val="IROP"/>
        <w:tblW w:w="0" w:type="auto"/>
        <w:tblLook w:val="04A0" w:firstRow="1" w:lastRow="0" w:firstColumn="1" w:lastColumn="0" w:noHBand="0" w:noVBand="1"/>
      </w:tblPr>
      <w:tblGrid>
        <w:gridCol w:w="1838"/>
        <w:gridCol w:w="7218"/>
      </w:tblGrid>
      <w:tr w:rsidR="007F3302" w14:paraId="40D81A33" w14:textId="77777777" w:rsidTr="00DF72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</w:tcPr>
          <w:p w14:paraId="76871817" w14:textId="542A2429" w:rsidR="002146E8" w:rsidRPr="002146E8" w:rsidRDefault="002146E8" w:rsidP="002146E8">
            <w:pPr>
              <w:rPr>
                <w:rFonts w:cs="Arial"/>
                <w:sz w:val="32"/>
                <w:szCs w:val="28"/>
              </w:rPr>
            </w:pPr>
            <w:r w:rsidRPr="002146E8">
              <w:rPr>
                <w:rFonts w:cs="Arial"/>
                <w:sz w:val="32"/>
                <w:szCs w:val="28"/>
              </w:rPr>
              <w:t>Pozvánka na seminář pro žadatele k 9</w:t>
            </w:r>
            <w:r w:rsidR="00C31EDB">
              <w:rPr>
                <w:rFonts w:cs="Arial"/>
                <w:sz w:val="32"/>
                <w:szCs w:val="28"/>
              </w:rPr>
              <w:t>3</w:t>
            </w:r>
            <w:r w:rsidRPr="002146E8">
              <w:rPr>
                <w:rFonts w:cs="Arial"/>
                <w:sz w:val="32"/>
                <w:szCs w:val="28"/>
              </w:rPr>
              <w:t>. výzvě IROP</w:t>
            </w:r>
          </w:p>
          <w:p w14:paraId="2B463E7D" w14:textId="18D3D6C3" w:rsidR="007F3302" w:rsidRDefault="002146E8" w:rsidP="002146E8">
            <w:r w:rsidRPr="002146E8">
              <w:rPr>
                <w:rFonts w:cs="Arial"/>
                <w:sz w:val="32"/>
                <w:szCs w:val="28"/>
              </w:rPr>
              <w:t>„</w:t>
            </w:r>
            <w:proofErr w:type="spellStart"/>
            <w:r w:rsidRPr="002146E8">
              <w:rPr>
                <w:rFonts w:cs="Arial"/>
                <w:sz w:val="32"/>
                <w:szCs w:val="28"/>
              </w:rPr>
              <w:t>Nízkoemisní</w:t>
            </w:r>
            <w:proofErr w:type="spellEnd"/>
            <w:r w:rsidRPr="002146E8">
              <w:rPr>
                <w:rFonts w:cs="Arial"/>
                <w:sz w:val="32"/>
                <w:szCs w:val="28"/>
              </w:rPr>
              <w:t xml:space="preserve"> a bezemisní vozidla pro uhelné regiony</w:t>
            </w:r>
            <w:r w:rsidR="00C31EDB">
              <w:rPr>
                <w:rFonts w:cs="Arial"/>
                <w:sz w:val="32"/>
                <w:szCs w:val="28"/>
              </w:rPr>
              <w:t xml:space="preserve"> II</w:t>
            </w:r>
            <w:r w:rsidRPr="002146E8">
              <w:rPr>
                <w:rFonts w:cs="Arial"/>
                <w:sz w:val="32"/>
                <w:szCs w:val="28"/>
              </w:rPr>
              <w:t>“</w:t>
            </w:r>
          </w:p>
        </w:tc>
      </w:tr>
      <w:tr w:rsidR="007F3302" w14:paraId="69588690" w14:textId="77777777" w:rsidTr="007F3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D71F9BC" w14:textId="77777777" w:rsidR="007F3302" w:rsidRDefault="007F3302" w:rsidP="00DF721D">
            <w:pPr>
              <w:pStyle w:val="Texttabulkatun"/>
              <w:rPr>
                <w:rFonts w:cs="Arial"/>
                <w:color w:val="002060"/>
              </w:rPr>
            </w:pPr>
            <w:r w:rsidRPr="004A6EAF">
              <w:rPr>
                <w:rFonts w:cs="Arial"/>
                <w:color w:val="002060"/>
              </w:rPr>
              <w:t>Datum</w:t>
            </w:r>
            <w:r>
              <w:rPr>
                <w:rFonts w:cs="Arial"/>
                <w:color w:val="002060"/>
              </w:rPr>
              <w:t xml:space="preserve"> konání:</w:t>
            </w:r>
          </w:p>
          <w:p w14:paraId="588667A7" w14:textId="79B8A9C8" w:rsidR="007F3302" w:rsidRPr="004A6EAF" w:rsidRDefault="007F3302" w:rsidP="009F7D8A">
            <w:pPr>
              <w:pStyle w:val="Texttabulkatun"/>
              <w:rPr>
                <w:rFonts w:cs="Arial"/>
                <w:color w:val="002060"/>
              </w:rPr>
            </w:pPr>
            <w:r>
              <w:rPr>
                <w:rFonts w:cs="Arial"/>
                <w:color w:val="002060"/>
              </w:rPr>
              <w:t xml:space="preserve">   (od-do)</w:t>
            </w:r>
          </w:p>
        </w:tc>
        <w:tc>
          <w:tcPr>
            <w:tcW w:w="7218" w:type="dxa"/>
          </w:tcPr>
          <w:p w14:paraId="638E1550" w14:textId="1C9356D5" w:rsidR="009F7D8A" w:rsidRPr="009F7D8A" w:rsidRDefault="00C31EDB" w:rsidP="009F7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</w:t>
            </w:r>
            <w:r w:rsidR="009F7D8A" w:rsidRPr="009F7D8A">
              <w:rPr>
                <w:rFonts w:cs="Arial"/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>led</w:t>
            </w:r>
            <w:r w:rsidR="009F7D8A" w:rsidRPr="009F7D8A">
              <w:rPr>
                <w:rFonts w:cs="Arial"/>
                <w:sz w:val="22"/>
                <w:szCs w:val="22"/>
              </w:rPr>
              <w:t>na 20</w:t>
            </w:r>
            <w:r>
              <w:rPr>
                <w:rFonts w:cs="Arial"/>
                <w:sz w:val="22"/>
                <w:szCs w:val="22"/>
              </w:rPr>
              <w:t>20</w:t>
            </w:r>
          </w:p>
          <w:p w14:paraId="2EED86C9" w14:textId="5FC76563" w:rsidR="007F3302" w:rsidRPr="004A6EAF" w:rsidRDefault="009F7D8A" w:rsidP="003751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9F7D8A">
              <w:rPr>
                <w:rFonts w:cs="Arial"/>
                <w:sz w:val="22"/>
                <w:szCs w:val="22"/>
              </w:rPr>
              <w:t>10:00 hodin, předpokládaný závěr 1</w:t>
            </w:r>
            <w:r w:rsidR="00B52BFA">
              <w:rPr>
                <w:rFonts w:cs="Arial"/>
                <w:sz w:val="22"/>
                <w:szCs w:val="22"/>
              </w:rPr>
              <w:t>2</w:t>
            </w:r>
            <w:r w:rsidRPr="009F7D8A">
              <w:rPr>
                <w:rFonts w:cs="Arial"/>
                <w:sz w:val="22"/>
                <w:szCs w:val="22"/>
              </w:rPr>
              <w:t>:</w:t>
            </w:r>
            <w:r w:rsidR="0037519D">
              <w:rPr>
                <w:rFonts w:cs="Arial"/>
                <w:sz w:val="22"/>
                <w:szCs w:val="22"/>
              </w:rPr>
              <w:t>3</w:t>
            </w:r>
            <w:bookmarkStart w:id="0" w:name="_GoBack"/>
            <w:bookmarkEnd w:id="0"/>
            <w:r w:rsidR="00F61731">
              <w:rPr>
                <w:rFonts w:cs="Arial"/>
                <w:sz w:val="22"/>
                <w:szCs w:val="22"/>
              </w:rPr>
              <w:t>0</w:t>
            </w:r>
            <w:r w:rsidRPr="009F7D8A">
              <w:rPr>
                <w:rFonts w:cs="Arial"/>
                <w:sz w:val="22"/>
                <w:szCs w:val="22"/>
              </w:rPr>
              <w:t xml:space="preserve"> hodin</w:t>
            </w:r>
          </w:p>
        </w:tc>
      </w:tr>
      <w:tr w:rsidR="007F3302" w14:paraId="0D8C7446" w14:textId="77777777" w:rsidTr="007F3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</w:tcPr>
          <w:p w14:paraId="042F2F56" w14:textId="77777777" w:rsidR="007F3302" w:rsidRPr="004A6EAF" w:rsidRDefault="007F3302" w:rsidP="00DF721D">
            <w:pPr>
              <w:pStyle w:val="Texttabulkatun"/>
              <w:rPr>
                <w:rFonts w:cs="Arial"/>
                <w:color w:val="002060"/>
              </w:rPr>
            </w:pPr>
            <w:r w:rsidRPr="004A6EAF">
              <w:rPr>
                <w:rFonts w:cs="Arial"/>
                <w:color w:val="002060"/>
              </w:rPr>
              <w:t>Místo</w:t>
            </w:r>
            <w:r>
              <w:rPr>
                <w:rFonts w:cs="Arial"/>
                <w:color w:val="002060"/>
              </w:rPr>
              <w:t xml:space="preserve"> konání</w:t>
            </w:r>
            <w:r w:rsidRPr="004A6EAF">
              <w:rPr>
                <w:rFonts w:cs="Arial"/>
                <w:color w:val="002060"/>
              </w:rPr>
              <w:t>:</w:t>
            </w:r>
          </w:p>
        </w:tc>
        <w:tc>
          <w:tcPr>
            <w:tcW w:w="7218" w:type="dxa"/>
          </w:tcPr>
          <w:p w14:paraId="0A2BD0C2" w14:textId="77777777" w:rsidR="00A82B4D" w:rsidRPr="004A6EAF" w:rsidRDefault="00A82B4D" w:rsidP="00A82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"/>
                <w:sz w:val="22"/>
                <w:szCs w:val="22"/>
              </w:rPr>
            </w:pPr>
            <w:r w:rsidRPr="004A6EAF">
              <w:rPr>
                <w:rStyle w:val="Texttabulka"/>
                <w:sz w:val="22"/>
                <w:szCs w:val="22"/>
              </w:rPr>
              <w:t>Ministerstvo</w:t>
            </w:r>
            <w:r>
              <w:rPr>
                <w:rStyle w:val="Texttabulka"/>
                <w:sz w:val="22"/>
                <w:szCs w:val="22"/>
              </w:rPr>
              <w:t xml:space="preserve"> p</w:t>
            </w:r>
            <w:r w:rsidRPr="004A6EAF">
              <w:rPr>
                <w:rStyle w:val="Texttabulka"/>
                <w:sz w:val="22"/>
                <w:szCs w:val="22"/>
              </w:rPr>
              <w:t>ro místní rozvoj ČR, Staroměstské náměstí 6, Praha 1</w:t>
            </w:r>
          </w:p>
          <w:p w14:paraId="711D5681" w14:textId="4DF468D5" w:rsidR="007F3302" w:rsidRPr="004A6EAF" w:rsidRDefault="00A82B4D" w:rsidP="00A82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"/>
                <w:sz w:val="22"/>
                <w:szCs w:val="22"/>
              </w:rPr>
            </w:pPr>
            <w:r w:rsidRPr="004A6EAF">
              <w:rPr>
                <w:rStyle w:val="Texttabulka"/>
                <w:sz w:val="22"/>
                <w:szCs w:val="22"/>
              </w:rPr>
              <w:t>Zasedací místnost vnitroblok (V007)</w:t>
            </w:r>
          </w:p>
        </w:tc>
      </w:tr>
      <w:tr w:rsidR="007F3302" w14:paraId="244F9F99" w14:textId="77777777" w:rsidTr="007F3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0555A00" w14:textId="77777777" w:rsidR="007F3302" w:rsidRPr="004A6EAF" w:rsidRDefault="007F3302" w:rsidP="00DF721D">
            <w:pPr>
              <w:pStyle w:val="Texttabulkatun"/>
              <w:rPr>
                <w:rFonts w:cs="Arial"/>
                <w:color w:val="002060"/>
              </w:rPr>
            </w:pPr>
            <w:r w:rsidRPr="004A6EAF">
              <w:rPr>
                <w:rFonts w:cs="Arial"/>
                <w:color w:val="002060"/>
              </w:rPr>
              <w:t>Organizuje:</w:t>
            </w:r>
          </w:p>
        </w:tc>
        <w:tc>
          <w:tcPr>
            <w:tcW w:w="7218" w:type="dxa"/>
          </w:tcPr>
          <w:p w14:paraId="387A28F9" w14:textId="77777777" w:rsidR="009F7D8A" w:rsidRPr="00A01521" w:rsidRDefault="009F7D8A" w:rsidP="009F7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"/>
                <w:sz w:val="22"/>
                <w:szCs w:val="22"/>
              </w:rPr>
            </w:pPr>
            <w:r w:rsidRPr="00A01521">
              <w:rPr>
                <w:rStyle w:val="Texttabulka"/>
                <w:sz w:val="22"/>
                <w:szCs w:val="22"/>
              </w:rPr>
              <w:t>Odbor řízení operačních programů</w:t>
            </w:r>
          </w:p>
          <w:p w14:paraId="41829A52" w14:textId="71851B06" w:rsidR="009F7D8A" w:rsidRPr="00A01521" w:rsidRDefault="009F7D8A" w:rsidP="009F7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"/>
                <w:sz w:val="22"/>
                <w:szCs w:val="22"/>
              </w:rPr>
            </w:pPr>
            <w:r w:rsidRPr="00A01521">
              <w:rPr>
                <w:rStyle w:val="Texttabulka"/>
                <w:sz w:val="22"/>
                <w:szCs w:val="22"/>
              </w:rPr>
              <w:t xml:space="preserve">Ing. </w:t>
            </w:r>
            <w:r w:rsidR="00A82B4D">
              <w:rPr>
                <w:rStyle w:val="Texttabulka"/>
                <w:sz w:val="22"/>
                <w:szCs w:val="22"/>
              </w:rPr>
              <w:t>Eva</w:t>
            </w:r>
            <w:r w:rsidRPr="00A01521">
              <w:rPr>
                <w:rStyle w:val="Texttabulka"/>
                <w:sz w:val="22"/>
                <w:szCs w:val="22"/>
              </w:rPr>
              <w:t xml:space="preserve"> </w:t>
            </w:r>
            <w:r w:rsidR="00A82B4D">
              <w:rPr>
                <w:rStyle w:val="Texttabulka"/>
                <w:sz w:val="22"/>
                <w:szCs w:val="22"/>
              </w:rPr>
              <w:t>Krouželk</w:t>
            </w:r>
            <w:r w:rsidRPr="00A01521">
              <w:rPr>
                <w:rStyle w:val="Texttabulka"/>
                <w:sz w:val="22"/>
                <w:szCs w:val="22"/>
              </w:rPr>
              <w:t>ová</w:t>
            </w:r>
          </w:p>
          <w:p w14:paraId="456A9129" w14:textId="157154B8" w:rsidR="007F3302" w:rsidRPr="004A6EAF" w:rsidRDefault="0037519D" w:rsidP="009F7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sz w:val="22"/>
                <w:szCs w:val="22"/>
              </w:rPr>
            </w:pPr>
            <w:hyperlink r:id="rId8" w:history="1">
              <w:r w:rsidR="00A82B4D">
                <w:rPr>
                  <w:rStyle w:val="Hypertextovodkaz"/>
                  <w:rFonts w:cs="Arial"/>
                  <w:i/>
                  <w:sz w:val="22"/>
                  <w:szCs w:val="22"/>
                </w:rPr>
                <w:t>eva.krouzelkova@mmr.cz</w:t>
              </w:r>
            </w:hyperlink>
          </w:p>
        </w:tc>
      </w:tr>
      <w:tr w:rsidR="007F3302" w14:paraId="0F8FB56D" w14:textId="77777777" w:rsidTr="007F3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</w:tcPr>
          <w:p w14:paraId="1DAA71EC" w14:textId="77777777" w:rsidR="007F3302" w:rsidRPr="00B90C06" w:rsidRDefault="007F3302" w:rsidP="00DF721D">
            <w:pPr>
              <w:pStyle w:val="Texttabulkatun"/>
              <w:spacing w:before="120" w:after="120" w:line="276" w:lineRule="auto"/>
              <w:contextualSpacing/>
              <w:rPr>
                <w:rStyle w:val="Texttabulka"/>
                <w:rFonts w:eastAsiaTheme="minorEastAsia"/>
                <w:szCs w:val="22"/>
                <w:lang w:eastAsia="ja-JP"/>
              </w:rPr>
            </w:pPr>
            <w:r w:rsidRPr="00B90C06">
              <w:rPr>
                <w:color w:val="002060"/>
              </w:rPr>
              <w:t>Platí pro:</w:t>
            </w:r>
          </w:p>
        </w:tc>
        <w:tc>
          <w:tcPr>
            <w:tcW w:w="7218" w:type="dxa"/>
          </w:tcPr>
          <w:p w14:paraId="2EE12D32" w14:textId="6E1D8569" w:rsidR="007F3302" w:rsidRPr="00B90C06" w:rsidRDefault="00565E15" w:rsidP="00DF721D">
            <w:pPr>
              <w:spacing w:before="120"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"/>
                <w:sz w:val="22"/>
                <w:szCs w:val="22"/>
              </w:rPr>
            </w:pPr>
            <w:r>
              <w:rPr>
                <w:rStyle w:val="Texttabulka"/>
                <w:sz w:val="22"/>
                <w:szCs w:val="22"/>
              </w:rPr>
              <w:t>žadatele v IROP</w:t>
            </w:r>
          </w:p>
        </w:tc>
      </w:tr>
    </w:tbl>
    <w:p w14:paraId="172FDD68" w14:textId="77777777" w:rsidR="007F3302" w:rsidRDefault="007F3302" w:rsidP="007F3302">
      <w:pPr>
        <w:rPr>
          <w:rStyle w:val="Nadpistmata"/>
        </w:rPr>
      </w:pPr>
    </w:p>
    <w:p w14:paraId="224DAB36" w14:textId="0545D7B2" w:rsidR="007F3302" w:rsidRPr="00A55424" w:rsidRDefault="007F3302" w:rsidP="007F3302">
      <w:pPr>
        <w:rPr>
          <w:rFonts w:eastAsiaTheme="majorEastAsia"/>
          <w:b/>
          <w:sz w:val="44"/>
          <w:szCs w:val="44"/>
        </w:rPr>
      </w:pPr>
      <w:r w:rsidRPr="00A55424">
        <w:rPr>
          <w:rFonts w:eastAsiaTheme="majorEastAsia" w:cstheme="majorBidi"/>
          <w:b/>
          <w:color w:val="1D71B8"/>
          <w:sz w:val="44"/>
          <w:szCs w:val="44"/>
        </w:rPr>
        <w:t>Program</w:t>
      </w:r>
    </w:p>
    <w:p w14:paraId="5BE7AA40" w14:textId="3567F6A3" w:rsidR="00BA7770" w:rsidRDefault="00BA7770" w:rsidP="007F3302"/>
    <w:p w14:paraId="706D90F8" w14:textId="6FF02E45" w:rsidR="00BF1819" w:rsidRDefault="00BF1819" w:rsidP="007F3302"/>
    <w:p w14:paraId="40264BF1" w14:textId="7C4E6C30" w:rsidR="00BF1819" w:rsidRPr="00BF1819" w:rsidRDefault="00BF1819" w:rsidP="00BF1819">
      <w:pPr>
        <w:tabs>
          <w:tab w:val="left" w:pos="2000"/>
        </w:tabs>
        <w:spacing w:line="240" w:lineRule="atLeast"/>
        <w:rPr>
          <w:rFonts w:cs="Arial"/>
          <w:sz w:val="22"/>
        </w:rPr>
      </w:pPr>
      <w:r w:rsidRPr="00BF1819">
        <w:rPr>
          <w:rFonts w:cs="Arial"/>
          <w:sz w:val="22"/>
        </w:rPr>
        <w:t xml:space="preserve">9:30 – </w:t>
      </w:r>
      <w:r w:rsidR="00644C7F">
        <w:rPr>
          <w:rFonts w:cs="Arial"/>
          <w:sz w:val="22"/>
        </w:rPr>
        <w:t>9</w:t>
      </w:r>
      <w:r w:rsidRPr="00BF1819">
        <w:rPr>
          <w:rFonts w:cs="Arial"/>
          <w:sz w:val="22"/>
        </w:rPr>
        <w:t>:</w:t>
      </w:r>
      <w:r w:rsidR="00644C7F">
        <w:rPr>
          <w:rFonts w:cs="Arial"/>
          <w:sz w:val="22"/>
        </w:rPr>
        <w:t>45</w:t>
      </w:r>
      <w:r w:rsidRPr="00BF1819">
        <w:rPr>
          <w:rFonts w:cs="Arial"/>
          <w:b/>
          <w:sz w:val="22"/>
        </w:rPr>
        <w:tab/>
      </w:r>
      <w:r w:rsidRPr="00BF1819">
        <w:rPr>
          <w:rFonts w:cs="Arial"/>
          <w:sz w:val="22"/>
        </w:rPr>
        <w:t>Prezence účastníků</w:t>
      </w:r>
      <w:r w:rsidRPr="00BF1819">
        <w:rPr>
          <w:rFonts w:cs="Arial"/>
          <w:sz w:val="22"/>
        </w:rPr>
        <w:tab/>
      </w:r>
    </w:p>
    <w:p w14:paraId="183C3352" w14:textId="77777777" w:rsidR="00BF1819" w:rsidRPr="00BF1819" w:rsidRDefault="00BF1819" w:rsidP="00BF1819">
      <w:pPr>
        <w:tabs>
          <w:tab w:val="left" w:pos="2000"/>
        </w:tabs>
        <w:spacing w:line="240" w:lineRule="atLeast"/>
        <w:rPr>
          <w:rFonts w:cs="Arial"/>
          <w:sz w:val="22"/>
        </w:rPr>
      </w:pPr>
    </w:p>
    <w:p w14:paraId="5889914D" w14:textId="64F4264B" w:rsidR="00BF1819" w:rsidRPr="00BF1819" w:rsidRDefault="00BF1819" w:rsidP="00BF1819">
      <w:pPr>
        <w:tabs>
          <w:tab w:val="left" w:pos="2000"/>
        </w:tabs>
        <w:spacing w:line="324" w:lineRule="auto"/>
        <w:ind w:left="1995" w:hanging="1995"/>
        <w:jc w:val="both"/>
        <w:rPr>
          <w:rFonts w:cs="Arial"/>
          <w:sz w:val="22"/>
        </w:rPr>
      </w:pPr>
      <w:r w:rsidRPr="00BF1819">
        <w:rPr>
          <w:rFonts w:cs="Arial"/>
          <w:sz w:val="22"/>
        </w:rPr>
        <w:t>10:00 – 10:</w:t>
      </w:r>
      <w:r w:rsidR="00D2355B">
        <w:rPr>
          <w:rFonts w:cs="Arial"/>
          <w:sz w:val="22"/>
        </w:rPr>
        <w:t>20</w:t>
      </w:r>
      <w:r w:rsidRPr="00BF1819">
        <w:rPr>
          <w:rFonts w:cs="Arial"/>
          <w:sz w:val="22"/>
        </w:rPr>
        <w:tab/>
        <w:t>Zahájení, představení</w:t>
      </w:r>
      <w:r w:rsidRPr="00BF1819">
        <w:rPr>
          <w:rFonts w:cs="Arial"/>
          <w:sz w:val="22"/>
          <w:lang w:bidi="ks-Arab"/>
        </w:rPr>
        <w:t xml:space="preserve"> Integrovaného</w:t>
      </w:r>
      <w:r w:rsidRPr="00BF1819">
        <w:rPr>
          <w:rFonts w:cs="Arial"/>
          <w:sz w:val="22"/>
        </w:rPr>
        <w:t xml:space="preserve"> regionálního operačního programu, Řídicího orgánu IROP a Centra pro regionální rozvoj České republiky</w:t>
      </w:r>
    </w:p>
    <w:p w14:paraId="30981FE0" w14:textId="77777777" w:rsidR="00BF1819" w:rsidRPr="00BF1819" w:rsidRDefault="00BF1819" w:rsidP="00BF1819">
      <w:pPr>
        <w:tabs>
          <w:tab w:val="left" w:pos="2000"/>
        </w:tabs>
        <w:spacing w:line="324" w:lineRule="auto"/>
        <w:ind w:left="1995" w:hanging="1995"/>
        <w:rPr>
          <w:rFonts w:cs="Arial"/>
          <w:sz w:val="22"/>
        </w:rPr>
      </w:pPr>
    </w:p>
    <w:p w14:paraId="570B933D" w14:textId="08E1CBA8" w:rsidR="00BF1819" w:rsidRDefault="00BF1819" w:rsidP="00BF1819">
      <w:pPr>
        <w:tabs>
          <w:tab w:val="left" w:pos="2000"/>
        </w:tabs>
        <w:spacing w:line="324" w:lineRule="auto"/>
        <w:ind w:left="1996" w:hanging="1996"/>
        <w:jc w:val="both"/>
        <w:rPr>
          <w:rFonts w:cs="Arial"/>
          <w:sz w:val="22"/>
        </w:rPr>
      </w:pPr>
      <w:r w:rsidRPr="00BF1819">
        <w:rPr>
          <w:rFonts w:cs="Arial"/>
          <w:sz w:val="22"/>
        </w:rPr>
        <w:t>10:</w:t>
      </w:r>
      <w:r w:rsidR="00D2355B">
        <w:rPr>
          <w:rFonts w:cs="Arial"/>
          <w:sz w:val="22"/>
        </w:rPr>
        <w:t>20</w:t>
      </w:r>
      <w:r w:rsidRPr="00BF1819">
        <w:rPr>
          <w:rFonts w:cs="Arial"/>
          <w:sz w:val="22"/>
        </w:rPr>
        <w:t xml:space="preserve"> – 1</w:t>
      </w:r>
      <w:r w:rsidR="00644C7F">
        <w:rPr>
          <w:rFonts w:cs="Arial"/>
          <w:sz w:val="22"/>
        </w:rPr>
        <w:t>1</w:t>
      </w:r>
      <w:r w:rsidRPr="00BF1819">
        <w:rPr>
          <w:rFonts w:cs="Arial"/>
          <w:sz w:val="22"/>
        </w:rPr>
        <w:t>:</w:t>
      </w:r>
      <w:r w:rsidR="000D75DD">
        <w:rPr>
          <w:rFonts w:cs="Arial"/>
          <w:sz w:val="22"/>
        </w:rPr>
        <w:t>2</w:t>
      </w:r>
      <w:r w:rsidRPr="00BF1819">
        <w:rPr>
          <w:rFonts w:cs="Arial"/>
          <w:sz w:val="22"/>
        </w:rPr>
        <w:t xml:space="preserve">0  </w:t>
      </w:r>
      <w:r w:rsidRPr="00BF1819">
        <w:rPr>
          <w:rFonts w:cs="Arial"/>
          <w:sz w:val="22"/>
        </w:rPr>
        <w:tab/>
        <w:t>9</w:t>
      </w:r>
      <w:r w:rsidR="00644C7F">
        <w:rPr>
          <w:rFonts w:cs="Arial"/>
          <w:sz w:val="22"/>
        </w:rPr>
        <w:t>3</w:t>
      </w:r>
      <w:r w:rsidRPr="00BF1819">
        <w:rPr>
          <w:rFonts w:cs="Arial"/>
          <w:sz w:val="22"/>
        </w:rPr>
        <w:t>. výzva IROP „</w:t>
      </w:r>
      <w:proofErr w:type="spellStart"/>
      <w:r w:rsidRPr="00BF1819">
        <w:rPr>
          <w:rFonts w:cs="Arial"/>
          <w:sz w:val="22"/>
        </w:rPr>
        <w:t>Nízkoemisní</w:t>
      </w:r>
      <w:proofErr w:type="spellEnd"/>
      <w:r w:rsidRPr="00BF1819">
        <w:rPr>
          <w:rFonts w:cs="Arial"/>
          <w:sz w:val="22"/>
        </w:rPr>
        <w:t xml:space="preserve"> a bezemisní vozidla pro uhelné regiony</w:t>
      </w:r>
      <w:r w:rsidR="00644C7F">
        <w:rPr>
          <w:rFonts w:cs="Arial"/>
          <w:sz w:val="22"/>
        </w:rPr>
        <w:t xml:space="preserve"> II</w:t>
      </w:r>
      <w:r w:rsidRPr="00BF1819">
        <w:rPr>
          <w:rFonts w:cs="Arial"/>
          <w:sz w:val="22"/>
        </w:rPr>
        <w:t>“ – parametry výzvy, podporované aktivity, způsobilé výdaje, povinné př</w:t>
      </w:r>
      <w:r w:rsidR="002913AB">
        <w:rPr>
          <w:rFonts w:cs="Arial"/>
          <w:sz w:val="22"/>
        </w:rPr>
        <w:t>ílohy žádosti o podporu, dotazy</w:t>
      </w:r>
    </w:p>
    <w:p w14:paraId="630680FC" w14:textId="77777777" w:rsidR="002913AB" w:rsidRPr="00BF1819" w:rsidRDefault="002913AB" w:rsidP="002913AB">
      <w:pPr>
        <w:tabs>
          <w:tab w:val="left" w:pos="2000"/>
        </w:tabs>
        <w:spacing w:line="240" w:lineRule="atLeast"/>
        <w:rPr>
          <w:rFonts w:cs="Arial"/>
          <w:sz w:val="22"/>
        </w:rPr>
      </w:pPr>
    </w:p>
    <w:p w14:paraId="6BB381C0" w14:textId="3A0DC795" w:rsidR="00644C7F" w:rsidRDefault="002913AB" w:rsidP="002913AB">
      <w:pPr>
        <w:tabs>
          <w:tab w:val="left" w:pos="2000"/>
        </w:tabs>
        <w:spacing w:line="324" w:lineRule="auto"/>
        <w:ind w:left="1995" w:hanging="1995"/>
        <w:rPr>
          <w:rFonts w:cs="Arial"/>
          <w:sz w:val="22"/>
        </w:rPr>
      </w:pPr>
      <w:r w:rsidRPr="00BF1819">
        <w:rPr>
          <w:rFonts w:cs="Arial"/>
          <w:sz w:val="22"/>
        </w:rPr>
        <w:t>1</w:t>
      </w:r>
      <w:r>
        <w:rPr>
          <w:rFonts w:cs="Arial"/>
          <w:sz w:val="22"/>
        </w:rPr>
        <w:t>1:2</w:t>
      </w:r>
      <w:r w:rsidRPr="00BF1819">
        <w:rPr>
          <w:rFonts w:cs="Arial"/>
          <w:sz w:val="22"/>
        </w:rPr>
        <w:t>0 – 1</w:t>
      </w:r>
      <w:r>
        <w:rPr>
          <w:rFonts w:cs="Arial"/>
          <w:sz w:val="22"/>
        </w:rPr>
        <w:t>1</w:t>
      </w:r>
      <w:r w:rsidRPr="00BF1819">
        <w:rPr>
          <w:rFonts w:cs="Arial"/>
          <w:sz w:val="22"/>
        </w:rPr>
        <w:t>:</w:t>
      </w:r>
      <w:r>
        <w:rPr>
          <w:rFonts w:cs="Arial"/>
          <w:sz w:val="22"/>
        </w:rPr>
        <w:t>30</w:t>
      </w:r>
      <w:r w:rsidRPr="00BF1819">
        <w:rPr>
          <w:rFonts w:cs="Arial"/>
          <w:sz w:val="22"/>
        </w:rPr>
        <w:tab/>
      </w:r>
      <w:r>
        <w:rPr>
          <w:rFonts w:cs="Arial"/>
          <w:sz w:val="22"/>
        </w:rPr>
        <w:t>Přestávka</w:t>
      </w:r>
    </w:p>
    <w:p w14:paraId="6C2893F0" w14:textId="77777777" w:rsidR="002913AB" w:rsidRPr="00BF1819" w:rsidRDefault="002913AB" w:rsidP="002913AB">
      <w:pPr>
        <w:tabs>
          <w:tab w:val="left" w:pos="2000"/>
        </w:tabs>
        <w:spacing w:line="324" w:lineRule="auto"/>
        <w:ind w:left="1995" w:hanging="1995"/>
        <w:rPr>
          <w:rFonts w:cs="Arial"/>
          <w:sz w:val="22"/>
        </w:rPr>
      </w:pPr>
    </w:p>
    <w:p w14:paraId="60858547" w14:textId="488B1482" w:rsidR="00644C7F" w:rsidRPr="00BF1819" w:rsidRDefault="00644C7F" w:rsidP="00644C7F">
      <w:pPr>
        <w:tabs>
          <w:tab w:val="left" w:pos="2000"/>
        </w:tabs>
        <w:spacing w:line="324" w:lineRule="auto"/>
        <w:ind w:left="1996" w:hanging="1996"/>
        <w:jc w:val="both"/>
        <w:rPr>
          <w:rFonts w:cs="Arial"/>
          <w:sz w:val="22"/>
        </w:rPr>
      </w:pPr>
      <w:r w:rsidRPr="00BF1819">
        <w:rPr>
          <w:rFonts w:cs="Arial"/>
          <w:sz w:val="22"/>
        </w:rPr>
        <w:t>1</w:t>
      </w:r>
      <w:r>
        <w:rPr>
          <w:rFonts w:cs="Arial"/>
          <w:sz w:val="22"/>
        </w:rPr>
        <w:t>1</w:t>
      </w:r>
      <w:r w:rsidRPr="00BF1819">
        <w:rPr>
          <w:rFonts w:cs="Arial"/>
          <w:sz w:val="22"/>
        </w:rPr>
        <w:t>:</w:t>
      </w:r>
      <w:r w:rsidR="002913AB">
        <w:rPr>
          <w:rFonts w:cs="Arial"/>
          <w:sz w:val="22"/>
        </w:rPr>
        <w:t>3</w:t>
      </w:r>
      <w:r>
        <w:rPr>
          <w:rFonts w:cs="Arial"/>
          <w:sz w:val="22"/>
        </w:rPr>
        <w:t>0</w:t>
      </w:r>
      <w:r w:rsidRPr="00BF1819">
        <w:rPr>
          <w:rFonts w:cs="Arial"/>
          <w:sz w:val="22"/>
        </w:rPr>
        <w:t xml:space="preserve"> – 1</w:t>
      </w:r>
      <w:r>
        <w:rPr>
          <w:rFonts w:cs="Arial"/>
          <w:sz w:val="22"/>
        </w:rPr>
        <w:t>2</w:t>
      </w:r>
      <w:r w:rsidRPr="00BF1819">
        <w:rPr>
          <w:rFonts w:cs="Arial"/>
          <w:sz w:val="22"/>
        </w:rPr>
        <w:t>:</w:t>
      </w:r>
      <w:r w:rsidR="002913AB">
        <w:rPr>
          <w:rFonts w:cs="Arial"/>
          <w:sz w:val="22"/>
        </w:rPr>
        <w:t>3</w:t>
      </w:r>
      <w:r w:rsidRPr="00BF1819">
        <w:rPr>
          <w:rFonts w:cs="Arial"/>
          <w:sz w:val="22"/>
        </w:rPr>
        <w:t xml:space="preserve">0  </w:t>
      </w:r>
      <w:r w:rsidRPr="00BF1819">
        <w:rPr>
          <w:rFonts w:cs="Arial"/>
          <w:sz w:val="22"/>
        </w:rPr>
        <w:tab/>
      </w:r>
      <w:r>
        <w:rPr>
          <w:rFonts w:cs="Arial"/>
          <w:sz w:val="22"/>
        </w:rPr>
        <w:t>S</w:t>
      </w:r>
      <w:r w:rsidRPr="00B54036">
        <w:rPr>
          <w:rFonts w:cs="Arial"/>
          <w:sz w:val="22"/>
        </w:rPr>
        <w:t>ystém hodnocení projektů a další administrace projektu, dotazy</w:t>
      </w:r>
      <w:r w:rsidRPr="00BF1819">
        <w:rPr>
          <w:rFonts w:cs="Arial"/>
          <w:sz w:val="22"/>
        </w:rPr>
        <w:t xml:space="preserve"> </w:t>
      </w:r>
    </w:p>
    <w:p w14:paraId="05F6F580" w14:textId="5B30B32D" w:rsidR="00BF1819" w:rsidRDefault="00BF1819" w:rsidP="00BF1819">
      <w:pPr>
        <w:tabs>
          <w:tab w:val="left" w:pos="2000"/>
        </w:tabs>
        <w:spacing w:line="240" w:lineRule="atLeast"/>
        <w:ind w:right="-20"/>
        <w:rPr>
          <w:rFonts w:eastAsia="DINPro" w:cs="Arial"/>
          <w:color w:val="231F20"/>
          <w:sz w:val="22"/>
        </w:rPr>
      </w:pPr>
    </w:p>
    <w:p w14:paraId="6E34D436" w14:textId="1C896164" w:rsidR="00BF1819" w:rsidRPr="00BF1819" w:rsidRDefault="00BF1819" w:rsidP="00BF1819">
      <w:pPr>
        <w:tabs>
          <w:tab w:val="left" w:pos="2000"/>
        </w:tabs>
        <w:spacing w:line="240" w:lineRule="atLeast"/>
        <w:ind w:right="-20"/>
        <w:rPr>
          <w:rFonts w:cs="Arial"/>
          <w:sz w:val="22"/>
        </w:rPr>
      </w:pPr>
      <w:r w:rsidRPr="00BF1819">
        <w:rPr>
          <w:rFonts w:eastAsia="DINPro" w:cs="Arial"/>
          <w:color w:val="231F20"/>
          <w:sz w:val="22"/>
        </w:rPr>
        <w:t>1</w:t>
      </w:r>
      <w:r w:rsidR="00D2355B">
        <w:rPr>
          <w:rFonts w:eastAsia="DINPro" w:cs="Arial"/>
          <w:color w:val="231F20"/>
          <w:sz w:val="22"/>
        </w:rPr>
        <w:t>2</w:t>
      </w:r>
      <w:r w:rsidRPr="00BF1819">
        <w:rPr>
          <w:rFonts w:eastAsia="DINPro" w:cs="Arial"/>
          <w:color w:val="231F20"/>
          <w:sz w:val="22"/>
        </w:rPr>
        <w:t>:</w:t>
      </w:r>
      <w:r w:rsidR="002913AB">
        <w:rPr>
          <w:rFonts w:eastAsia="DINPro" w:cs="Arial"/>
          <w:color w:val="231F20"/>
          <w:sz w:val="22"/>
        </w:rPr>
        <w:t>3</w:t>
      </w:r>
      <w:r w:rsidR="00F61731">
        <w:rPr>
          <w:rFonts w:eastAsia="DINPro" w:cs="Arial"/>
          <w:color w:val="231F20"/>
          <w:sz w:val="22"/>
        </w:rPr>
        <w:t>0</w:t>
      </w:r>
      <w:r w:rsidRPr="00BF1819">
        <w:rPr>
          <w:rFonts w:eastAsia="DINPro" w:cs="Arial"/>
          <w:color w:val="231F20"/>
          <w:sz w:val="22"/>
        </w:rPr>
        <w:t xml:space="preserve"> </w:t>
      </w:r>
      <w:r w:rsidRPr="00BF1819">
        <w:rPr>
          <w:rFonts w:eastAsia="DINPro" w:cs="Arial"/>
          <w:color w:val="231F20"/>
          <w:sz w:val="22"/>
        </w:rPr>
        <w:tab/>
        <w:t>Závěr</w:t>
      </w:r>
    </w:p>
    <w:p w14:paraId="6C2C0E04" w14:textId="77777777" w:rsidR="00BF1819" w:rsidRPr="007F3302" w:rsidRDefault="00BF1819" w:rsidP="007F3302"/>
    <w:sectPr w:rsidR="00BF1819" w:rsidRPr="007F3302" w:rsidSect="007F330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117" w:right="1417" w:bottom="2312" w:left="1417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260A3" w14:textId="77777777" w:rsidR="00EF1CC7" w:rsidRDefault="00EF1CC7" w:rsidP="00AA59FC">
      <w:r>
        <w:separator/>
      </w:r>
    </w:p>
  </w:endnote>
  <w:endnote w:type="continuationSeparator" w:id="0">
    <w:p w14:paraId="55DE257B" w14:textId="77777777" w:rsidR="00EF1CC7" w:rsidRDefault="00EF1CC7" w:rsidP="00AA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NPro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E4454" w14:textId="4062F62F" w:rsidR="001705F2" w:rsidRDefault="00A80D81" w:rsidP="00CD5ACD">
    <w:pPr>
      <w:tabs>
        <w:tab w:val="center" w:pos="4678"/>
        <w:tab w:val="right" w:pos="9066"/>
      </w:tabs>
    </w:pPr>
    <w:r>
      <w:tab/>
    </w:r>
    <w:r>
      <w:rPr>
        <w:noProof/>
        <w:sz w:val="16"/>
        <w:szCs w:val="16"/>
        <w:lang w:eastAsia="cs-CZ"/>
      </w:rPr>
      <w:drawing>
        <wp:inline distT="0" distB="0" distL="0" distR="0" wp14:anchorId="13546080" wp14:editId="3989945D">
          <wp:extent cx="4169711" cy="938254"/>
          <wp:effectExtent l="0" t="0" r="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851" cy="943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1121036955"/>
        <w:docPartObj>
          <w:docPartGallery w:val="Page Numbers (Bottom of Page)"/>
          <w:docPartUnique/>
        </w:docPartObj>
      </w:sdtPr>
      <w:sdtEndPr/>
      <w:sdtContent>
        <w:r>
          <w:tab/>
        </w:r>
      </w:sdtContent>
    </w:sdt>
  </w:p>
  <w:p w14:paraId="62A02C4C" w14:textId="41DFF294" w:rsidR="00AA59FC" w:rsidRPr="000462FE" w:rsidRDefault="00AA59FC" w:rsidP="00DB7445">
    <w:pPr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8174F" w14:textId="77777777" w:rsidR="00AD68C8" w:rsidRDefault="00AD68C8" w:rsidP="00AD68C8">
    <w:pPr>
      <w:pStyle w:val="Zpat"/>
      <w:jc w:val="center"/>
    </w:pPr>
    <w:r w:rsidRPr="000462FE">
      <w:rPr>
        <w:noProof/>
        <w:sz w:val="16"/>
        <w:szCs w:val="16"/>
        <w:lang w:eastAsia="cs-CZ"/>
      </w:rPr>
      <w:drawing>
        <wp:inline distT="0" distB="0" distL="0" distR="0" wp14:anchorId="0EF1BA3F" wp14:editId="6A82C100">
          <wp:extent cx="4031814" cy="493677"/>
          <wp:effectExtent l="0" t="0" r="0" b="1905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M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887" b="20697"/>
                  <a:stretch/>
                </pic:blipFill>
                <pic:spPr bwMode="auto">
                  <a:xfrm>
                    <a:off x="0" y="0"/>
                    <a:ext cx="4034868" cy="4940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C646A" w14:textId="77777777" w:rsidR="00EF1CC7" w:rsidRDefault="00EF1CC7" w:rsidP="00AA59FC">
      <w:r>
        <w:separator/>
      </w:r>
    </w:p>
  </w:footnote>
  <w:footnote w:type="continuationSeparator" w:id="0">
    <w:p w14:paraId="6FE8AF69" w14:textId="77777777" w:rsidR="00EF1CC7" w:rsidRDefault="00EF1CC7" w:rsidP="00AA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24715" w14:textId="433CCF98" w:rsidR="00AA59FC" w:rsidRDefault="00A412FD" w:rsidP="008F5C1F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8907A06" wp14:editId="2929A160">
          <wp:simplePos x="0" y="0"/>
          <wp:positionH relativeFrom="column">
            <wp:posOffset>-889162</wp:posOffset>
          </wp:positionH>
          <wp:positionV relativeFrom="paragraph">
            <wp:posOffset>-428315</wp:posOffset>
          </wp:positionV>
          <wp:extent cx="7525560" cy="9484242"/>
          <wp:effectExtent l="0" t="0" r="5715" b="317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MR0022_hexagonA4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9"/>
                  <a:stretch/>
                </pic:blipFill>
                <pic:spPr bwMode="auto">
                  <a:xfrm>
                    <a:off x="0" y="0"/>
                    <a:ext cx="7529469" cy="94891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D81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CCD8F2" wp14:editId="0EF4C1DB">
          <wp:simplePos x="0" y="0"/>
          <wp:positionH relativeFrom="column">
            <wp:posOffset>-331</wp:posOffset>
          </wp:positionH>
          <wp:positionV relativeFrom="paragraph">
            <wp:posOffset>-433070</wp:posOffset>
          </wp:positionV>
          <wp:extent cx="5756910" cy="1295400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ROP_piktogram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7FF9B" w14:textId="77777777" w:rsidR="00AD68C8" w:rsidRDefault="00AD68C8" w:rsidP="00AD68C8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46EAD4C" wp14:editId="54FB3C49">
          <wp:simplePos x="0" y="0"/>
          <wp:positionH relativeFrom="column">
            <wp:posOffset>-891250</wp:posOffset>
          </wp:positionH>
          <wp:positionV relativeFrom="paragraph">
            <wp:posOffset>-463622</wp:posOffset>
          </wp:positionV>
          <wp:extent cx="7566138" cy="10701867"/>
          <wp:effectExtent l="0" t="0" r="3175" b="4445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xagon_A4_vys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138" cy="10701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544AA24" wp14:editId="763FF6F3">
          <wp:extent cx="3997967" cy="485422"/>
          <wp:effectExtent l="0" t="0" r="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OP_piktogramy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37" b="22203"/>
                  <a:stretch/>
                </pic:blipFill>
                <pic:spPr bwMode="auto">
                  <a:xfrm>
                    <a:off x="0" y="0"/>
                    <a:ext cx="3999706" cy="4856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5635"/>
    <w:multiLevelType w:val="hybridMultilevel"/>
    <w:tmpl w:val="DCF66A6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255D2495"/>
    <w:multiLevelType w:val="hybridMultilevel"/>
    <w:tmpl w:val="3AC859CC"/>
    <w:lvl w:ilvl="0" w:tplc="D1903A3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425B5"/>
    <w:multiLevelType w:val="hybridMultilevel"/>
    <w:tmpl w:val="BA0AA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458E5"/>
    <w:multiLevelType w:val="hybridMultilevel"/>
    <w:tmpl w:val="E46A39FA"/>
    <w:lvl w:ilvl="0" w:tplc="BF92B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A5"/>
    <w:rsid w:val="000302E4"/>
    <w:rsid w:val="000462FE"/>
    <w:rsid w:val="000935B7"/>
    <w:rsid w:val="000A1119"/>
    <w:rsid w:val="000D75DD"/>
    <w:rsid w:val="00111084"/>
    <w:rsid w:val="00155EF1"/>
    <w:rsid w:val="001705F2"/>
    <w:rsid w:val="001A29B8"/>
    <w:rsid w:val="001A2BB9"/>
    <w:rsid w:val="001C4D5D"/>
    <w:rsid w:val="001E5D27"/>
    <w:rsid w:val="00212947"/>
    <w:rsid w:val="00213EF9"/>
    <w:rsid w:val="002146E8"/>
    <w:rsid w:val="00221404"/>
    <w:rsid w:val="002438A5"/>
    <w:rsid w:val="00246BE0"/>
    <w:rsid w:val="002913AB"/>
    <w:rsid w:val="002979CD"/>
    <w:rsid w:val="002A274A"/>
    <w:rsid w:val="002C3205"/>
    <w:rsid w:val="003267D8"/>
    <w:rsid w:val="0037519D"/>
    <w:rsid w:val="003C4C03"/>
    <w:rsid w:val="003E574D"/>
    <w:rsid w:val="003F7733"/>
    <w:rsid w:val="00407704"/>
    <w:rsid w:val="00440297"/>
    <w:rsid w:val="004B2979"/>
    <w:rsid w:val="004F36F4"/>
    <w:rsid w:val="00504C94"/>
    <w:rsid w:val="00540BBA"/>
    <w:rsid w:val="00565E15"/>
    <w:rsid w:val="00575C6D"/>
    <w:rsid w:val="00590FFB"/>
    <w:rsid w:val="005C4BAB"/>
    <w:rsid w:val="005F5ED6"/>
    <w:rsid w:val="00640A21"/>
    <w:rsid w:val="00644C7F"/>
    <w:rsid w:val="00645674"/>
    <w:rsid w:val="006B713A"/>
    <w:rsid w:val="00745A4D"/>
    <w:rsid w:val="007678D4"/>
    <w:rsid w:val="00786D01"/>
    <w:rsid w:val="007E2465"/>
    <w:rsid w:val="007E303D"/>
    <w:rsid w:val="007F3302"/>
    <w:rsid w:val="0080633F"/>
    <w:rsid w:val="00845811"/>
    <w:rsid w:val="00850751"/>
    <w:rsid w:val="00893247"/>
    <w:rsid w:val="00893270"/>
    <w:rsid w:val="008B16C8"/>
    <w:rsid w:val="008F5C1F"/>
    <w:rsid w:val="008F76BA"/>
    <w:rsid w:val="00914763"/>
    <w:rsid w:val="00937730"/>
    <w:rsid w:val="009457FE"/>
    <w:rsid w:val="009710F1"/>
    <w:rsid w:val="00991BC2"/>
    <w:rsid w:val="009B0CA4"/>
    <w:rsid w:val="009C5FAC"/>
    <w:rsid w:val="009F7D8A"/>
    <w:rsid w:val="00A412FD"/>
    <w:rsid w:val="00A55424"/>
    <w:rsid w:val="00A80D81"/>
    <w:rsid w:val="00A82B4D"/>
    <w:rsid w:val="00A9735E"/>
    <w:rsid w:val="00AA10B5"/>
    <w:rsid w:val="00AA59FC"/>
    <w:rsid w:val="00AC6C13"/>
    <w:rsid w:val="00AD68C8"/>
    <w:rsid w:val="00B049A9"/>
    <w:rsid w:val="00B0656A"/>
    <w:rsid w:val="00B2478F"/>
    <w:rsid w:val="00B52BFA"/>
    <w:rsid w:val="00B904E0"/>
    <w:rsid w:val="00BA7770"/>
    <w:rsid w:val="00BE6B60"/>
    <w:rsid w:val="00BF1819"/>
    <w:rsid w:val="00C116C3"/>
    <w:rsid w:val="00C31EDB"/>
    <w:rsid w:val="00C409EA"/>
    <w:rsid w:val="00C4184B"/>
    <w:rsid w:val="00C43264"/>
    <w:rsid w:val="00C453AD"/>
    <w:rsid w:val="00CD5ACD"/>
    <w:rsid w:val="00D20533"/>
    <w:rsid w:val="00D2355B"/>
    <w:rsid w:val="00D60234"/>
    <w:rsid w:val="00DB7445"/>
    <w:rsid w:val="00DE47EB"/>
    <w:rsid w:val="00E1712F"/>
    <w:rsid w:val="00ED33BB"/>
    <w:rsid w:val="00EE4167"/>
    <w:rsid w:val="00EF1CC7"/>
    <w:rsid w:val="00EF4973"/>
    <w:rsid w:val="00F126F3"/>
    <w:rsid w:val="00F3628F"/>
    <w:rsid w:val="00F61731"/>
    <w:rsid w:val="00FC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8A215F"/>
  <w15:chartTrackingRefBased/>
  <w15:docId w15:val="{8C471211-3EFA-3442-8292-7B898F0C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26F3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F126F3"/>
    <w:pPr>
      <w:keepNext/>
      <w:keepLines/>
      <w:spacing w:before="360" w:after="120"/>
      <w:outlineLvl w:val="0"/>
    </w:pPr>
    <w:rPr>
      <w:rFonts w:eastAsiaTheme="majorEastAsia" w:cstheme="majorBidi"/>
      <w:b/>
      <w:color w:val="1D71B8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26F3"/>
    <w:pPr>
      <w:keepNext/>
      <w:keepLines/>
      <w:spacing w:before="160" w:after="120"/>
      <w:outlineLvl w:val="1"/>
    </w:pPr>
    <w:rPr>
      <w:rFonts w:eastAsiaTheme="majorEastAsia" w:cstheme="majorBidi"/>
      <w:b/>
      <w:color w:val="1D71B8"/>
      <w:sz w:val="3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26F3"/>
    <w:pPr>
      <w:keepNext/>
      <w:keepLines/>
      <w:spacing w:before="160" w:after="120"/>
      <w:outlineLvl w:val="2"/>
    </w:pPr>
    <w:rPr>
      <w:rFonts w:eastAsiaTheme="majorEastAsia" w:cstheme="majorBidi"/>
      <w:b/>
      <w:color w:val="1D71B8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IROP">
    <w:name w:val="IROP"/>
    <w:basedOn w:val="Normlntabulka"/>
    <w:uiPriority w:val="99"/>
    <w:rsid w:val="00AA10B5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table" w:styleId="Mkatabulky">
    <w:name w:val="Table Grid"/>
    <w:basedOn w:val="Normlntabulka"/>
    <w:uiPriority w:val="39"/>
    <w:rsid w:val="00B06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126F3"/>
    <w:rPr>
      <w:rFonts w:ascii="Arial" w:eastAsiaTheme="majorEastAsia" w:hAnsi="Arial" w:cstheme="majorBidi"/>
      <w:b/>
      <w:color w:val="1D71B8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126F3"/>
    <w:rPr>
      <w:rFonts w:ascii="Arial" w:eastAsiaTheme="majorEastAsia" w:hAnsi="Arial" w:cstheme="majorBidi"/>
      <w:b/>
      <w:color w:val="1D71B8"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126F3"/>
    <w:rPr>
      <w:rFonts w:ascii="Arial" w:eastAsiaTheme="majorEastAsia" w:hAnsi="Arial" w:cstheme="majorBidi"/>
      <w:b/>
      <w:color w:val="1D71B8"/>
      <w:sz w:val="32"/>
    </w:rPr>
  </w:style>
  <w:style w:type="paragraph" w:customStyle="1" w:styleId="Texttabulkatun">
    <w:name w:val="Text tabulka tučně"/>
    <w:basedOn w:val="Normln"/>
    <w:rsid w:val="002A274A"/>
    <w:pPr>
      <w:jc w:val="both"/>
    </w:pPr>
    <w:rPr>
      <w:rFonts w:eastAsia="Times New Roman" w:cs="Times New Roman"/>
      <w:b/>
      <w:bCs/>
      <w:sz w:val="22"/>
      <w:szCs w:val="20"/>
    </w:rPr>
  </w:style>
  <w:style w:type="character" w:customStyle="1" w:styleId="Texttabulka">
    <w:name w:val="Text tabulka"/>
    <w:basedOn w:val="Standardnpsmoodstavce"/>
    <w:rsid w:val="002A274A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2A274A"/>
    <w:rPr>
      <w:rFonts w:ascii="Arial" w:hAnsi="Arial" w:cs="Arial" w:hint="default"/>
      <w:i/>
      <w:iCs/>
    </w:rPr>
  </w:style>
  <w:style w:type="paragraph" w:customStyle="1" w:styleId="Normlntext">
    <w:name w:val="Normální text"/>
    <w:basedOn w:val="Odstavecseseznamem"/>
    <w:rsid w:val="002A274A"/>
    <w:pPr>
      <w:spacing w:before="240" w:after="120" w:line="276" w:lineRule="auto"/>
      <w:ind w:left="714"/>
      <w:jc w:val="both"/>
    </w:pPr>
    <w:rPr>
      <w:rFonts w:eastAsia="Times New Roman" w:cs="Times New Roman"/>
      <w:szCs w:val="20"/>
    </w:rPr>
  </w:style>
  <w:style w:type="paragraph" w:customStyle="1" w:styleId="Nadpistextu">
    <w:name w:val="Nadpis textu"/>
    <w:basedOn w:val="Odstavecseseznamem"/>
    <w:rsid w:val="002A274A"/>
    <w:pPr>
      <w:spacing w:before="240" w:after="120" w:line="276" w:lineRule="auto"/>
    </w:pPr>
    <w:rPr>
      <w:rFonts w:eastAsia="Times New Roman" w:cs="Times New Roman"/>
      <w:b/>
      <w:bCs/>
      <w:szCs w:val="20"/>
    </w:rPr>
  </w:style>
  <w:style w:type="paragraph" w:customStyle="1" w:styleId="Normmlntext-odrka">
    <w:name w:val="Normmální text - odrážka"/>
    <w:basedOn w:val="Normlntext"/>
    <w:rsid w:val="002A274A"/>
    <w:pPr>
      <w:spacing w:before="180" w:after="180"/>
    </w:pPr>
  </w:style>
  <w:style w:type="character" w:customStyle="1" w:styleId="Nadpistmata">
    <w:name w:val="Nadpis témata"/>
    <w:basedOn w:val="Standardnpsmoodstavce"/>
    <w:rsid w:val="002A274A"/>
    <w:rPr>
      <w:rFonts w:ascii="Arial" w:hAnsi="Arial" w:cs="Arial" w:hint="default"/>
      <w:b/>
      <w:bCs/>
      <w:color w:val="005392"/>
      <w:sz w:val="28"/>
    </w:rPr>
  </w:style>
  <w:style w:type="table" w:customStyle="1" w:styleId="IROPobecny">
    <w:name w:val="IROP obecny"/>
    <w:basedOn w:val="Normlntabulka"/>
    <w:uiPriority w:val="99"/>
    <w:rsid w:val="002A274A"/>
    <w:rPr>
      <w:rFonts w:ascii="Arial" w:hAnsi="Arial"/>
      <w:color w:val="000000" w:themeColor="text1"/>
      <w:sz w:val="22"/>
      <w:szCs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 w:val="0"/>
        <w:color w:val="FFFFFF" w:themeColor="background1"/>
      </w:rPr>
      <w:tblPr/>
      <w:tcPr>
        <w:shd w:val="clear" w:color="auto" w:fill="0070C0"/>
      </w:tcPr>
    </w:tblStylePr>
    <w:tblStylePr w:type="firstCol">
      <w:tblPr/>
      <w:tcPr>
        <w:shd w:val="clear" w:color="auto" w:fill="D09BCF" w:themeFill="text2" w:themeFillTint="66"/>
      </w:tcPr>
    </w:tblStylePr>
    <w:tblStylePr w:type="band1Horz">
      <w:tblPr/>
      <w:tcPr>
        <w:shd w:val="clear" w:color="auto" w:fill="F1CBF0" w:themeFill="accent1" w:themeFillTint="33"/>
      </w:tcPr>
    </w:tblStylePr>
    <w:tblStylePr w:type="band2Horz">
      <w:tblPr/>
      <w:tcPr>
        <w:shd w:val="clear" w:color="auto" w:fill="E8CDE7" w:themeFill="text2" w:themeFillTint="33"/>
      </w:tcPr>
    </w:tblStylePr>
  </w:style>
  <w:style w:type="paragraph" w:styleId="Odstavecseseznamem">
    <w:name w:val="List Paragraph"/>
    <w:basedOn w:val="Normln"/>
    <w:uiPriority w:val="34"/>
    <w:qFormat/>
    <w:rsid w:val="002A27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59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59FC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AA59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59FC"/>
    <w:rPr>
      <w:rFonts w:ascii="Arial" w:hAnsi="Arial"/>
    </w:rPr>
  </w:style>
  <w:style w:type="paragraph" w:customStyle="1" w:styleId="IROPtitulekdokumentu">
    <w:name w:val="IROP titulek dokumentu"/>
    <w:basedOn w:val="Nadpis1"/>
    <w:qFormat/>
    <w:rsid w:val="00850751"/>
    <w:pPr>
      <w:jc w:val="center"/>
    </w:pPr>
  </w:style>
  <w:style w:type="paragraph" w:customStyle="1" w:styleId="IROPpodtitulekdokumentu">
    <w:name w:val="IROP podtitulek dokumentu"/>
    <w:basedOn w:val="IROPtitulekdokumentu"/>
    <w:qFormat/>
    <w:rsid w:val="00850751"/>
    <w:rPr>
      <w:color w:val="878787"/>
      <w:sz w:val="32"/>
    </w:rPr>
  </w:style>
  <w:style w:type="character" w:styleId="Hypertextovodkaz">
    <w:name w:val="Hyperlink"/>
    <w:basedOn w:val="Standardnpsmoodstavce"/>
    <w:uiPriority w:val="99"/>
    <w:unhideWhenUsed/>
    <w:rsid w:val="00DB744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409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9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9E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9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9EA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09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9EA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D5AC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979CD"/>
    <w:rPr>
      <w:rFonts w:ascii="Arial" w:hAnsi="Arial"/>
    </w:rPr>
  </w:style>
  <w:style w:type="paragraph" w:styleId="Titulek">
    <w:name w:val="caption"/>
    <w:basedOn w:val="Normln"/>
    <w:next w:val="Normln"/>
    <w:uiPriority w:val="35"/>
    <w:unhideWhenUsed/>
    <w:qFormat/>
    <w:rsid w:val="00BF1819"/>
    <w:pPr>
      <w:spacing w:after="200"/>
      <w:jc w:val="both"/>
    </w:pPr>
    <w:rPr>
      <w:rFonts w:eastAsia="Arial" w:cs="Times New Roman"/>
      <w:b/>
      <w:bCs/>
      <w:color w:val="92278F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5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krouzelkova@mm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Fialová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CC6335-7876-4A84-B62C-4D96D929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Janda Martin - OŘOP</cp:lastModifiedBy>
  <cp:revision>34</cp:revision>
  <dcterms:created xsi:type="dcterms:W3CDTF">2019-05-10T11:27:00Z</dcterms:created>
  <dcterms:modified xsi:type="dcterms:W3CDTF">2020-01-16T09:45:00Z</dcterms:modified>
</cp:coreProperties>
</file>