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F64" w:rsidRPr="00FC5595" w:rsidRDefault="00464608"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r w:rsidR="00A37433">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5CF5">
        <w:rPr>
          <w:rFonts w:asciiTheme="majorHAnsi" w:hAnsiTheme="majorHAnsi" w:cs="MyriadPro-Black"/>
          <w:caps/>
          <w:color w:val="A6A6A6"/>
          <w:sz w:val="40"/>
          <w:szCs w:val="40"/>
        </w:rPr>
        <w:t>4.2</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C50A27">
        <w:rPr>
          <w:rFonts w:asciiTheme="majorHAnsi" w:hAnsiTheme="majorHAnsi" w:cs="MyriadPro-Black"/>
          <w:caps/>
          <w:color w:val="A6A6A6"/>
          <w:sz w:val="40"/>
          <w:szCs w:val="40"/>
        </w:rPr>
        <w:t>6</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73D0F" w:rsidRPr="0074592D">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0D1F4B">
        <w:rPr>
          <w:rFonts w:asciiTheme="majorHAnsi" w:hAnsiTheme="majorHAnsi" w:cs="MyriadPro-Black"/>
          <w:caps/>
          <w:sz w:val="32"/>
          <w:szCs w:val="40"/>
        </w:rPr>
        <w:t xml:space="preserve">OD </w:t>
      </w:r>
      <w:r w:rsidR="00CE1930">
        <w:rPr>
          <w:rFonts w:asciiTheme="majorHAnsi" w:hAnsiTheme="majorHAnsi" w:cs="MyriadPro-Black"/>
          <w:caps/>
          <w:sz w:val="32"/>
          <w:szCs w:val="40"/>
        </w:rPr>
        <w:t>1</w:t>
      </w:r>
      <w:r w:rsidR="00C17401">
        <w:rPr>
          <w:rFonts w:asciiTheme="majorHAnsi" w:hAnsiTheme="majorHAnsi" w:cs="MyriadPro-Black"/>
          <w:caps/>
          <w:sz w:val="32"/>
          <w:szCs w:val="40"/>
        </w:rPr>
        <w:t>3</w:t>
      </w:r>
      <w:r w:rsidR="00187208" w:rsidRPr="000D1F4B">
        <w:rPr>
          <w:rFonts w:asciiTheme="majorHAnsi" w:hAnsiTheme="majorHAnsi" w:cs="MyriadPro-Black"/>
          <w:caps/>
          <w:sz w:val="32"/>
          <w:szCs w:val="40"/>
        </w:rPr>
        <w:t xml:space="preserve">. </w:t>
      </w:r>
      <w:r w:rsidR="00C17401">
        <w:rPr>
          <w:rFonts w:asciiTheme="majorHAnsi" w:hAnsiTheme="majorHAnsi" w:cs="MyriadPro-Black"/>
          <w:caps/>
          <w:sz w:val="32"/>
          <w:szCs w:val="40"/>
        </w:rPr>
        <w:t>4</w:t>
      </w:r>
      <w:r w:rsidR="00187208" w:rsidRPr="000D1F4B">
        <w:rPr>
          <w:rFonts w:asciiTheme="majorHAnsi" w:hAnsiTheme="majorHAnsi" w:cs="MyriadPro-Black"/>
          <w:caps/>
          <w:sz w:val="32"/>
          <w:szCs w:val="40"/>
        </w:rPr>
        <w:t>. 201</w:t>
      </w:r>
      <w:r w:rsidR="00CE1930">
        <w:rPr>
          <w:rFonts w:asciiTheme="majorHAnsi" w:hAnsiTheme="majorHAnsi" w:cs="MyriadPro-Black"/>
          <w:caps/>
          <w:sz w:val="32"/>
          <w:szCs w:val="40"/>
        </w:rPr>
        <w:t>7</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3C3270">
            <w:pPr>
              <w:widowControl w:val="0"/>
              <w:jc w:val="center"/>
              <w:rPr>
                <w:rFonts w:asciiTheme="minorHAnsi" w:hAnsiTheme="minorHAnsi"/>
                <w:snapToGrid w:val="0"/>
                <w:sz w:val="22"/>
              </w:rPr>
            </w:pPr>
          </w:p>
        </w:tc>
      </w:tr>
      <w:tr w:rsidR="003C3270" w:rsidRPr="00FC5595" w:rsidTr="000C5A82">
        <w:trPr>
          <w:jc w:val="center"/>
        </w:trPr>
        <w:tc>
          <w:tcPr>
            <w:tcW w:w="5377" w:type="dxa"/>
          </w:tcPr>
          <w:p w:rsidR="003C3270" w:rsidRPr="004F3300" w:rsidRDefault="003C3270" w:rsidP="003C3270">
            <w:pPr>
              <w:widowControl w:val="0"/>
              <w:tabs>
                <w:tab w:val="left" w:pos="3232"/>
              </w:tabs>
              <w:rPr>
                <w:rFonts w:asciiTheme="minorHAnsi" w:hAnsiTheme="minorHAnsi"/>
                <w:snapToGrid w:val="0"/>
                <w:sz w:val="22"/>
              </w:rPr>
            </w:pPr>
            <w:r w:rsidRPr="004F3300">
              <w:rPr>
                <w:rFonts w:asciiTheme="minorHAnsi" w:hAnsiTheme="minorHAnsi"/>
                <w:snapToGrid w:val="0"/>
                <w:sz w:val="22"/>
              </w:rPr>
              <w:t>Soukromé zdroje příjemce</w:t>
            </w:r>
          </w:p>
        </w:tc>
        <w:tc>
          <w:tcPr>
            <w:tcW w:w="2183" w:type="dxa"/>
          </w:tcPr>
          <w:p w:rsidR="003C3270" w:rsidRPr="00FC5595" w:rsidRDefault="003C3270" w:rsidP="00585204">
            <w:pPr>
              <w:widowControl w:val="0"/>
              <w:rPr>
                <w:rFonts w:asciiTheme="minorHAnsi" w:hAnsiTheme="minorHAnsi"/>
                <w:snapToGrid w:val="0"/>
                <w:sz w:val="22"/>
              </w:rPr>
            </w:pPr>
          </w:p>
        </w:tc>
        <w:tc>
          <w:tcPr>
            <w:tcW w:w="2340" w:type="dxa"/>
          </w:tcPr>
          <w:p w:rsidR="003C3270" w:rsidRPr="00FC5595" w:rsidRDefault="003C3270" w:rsidP="003C3270">
            <w:pPr>
              <w:widowControl w:val="0"/>
              <w:jc w:val="center"/>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3"/>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220DDF" w:rsidRDefault="00220DDF" w:rsidP="00B66AE3">
      <w:pPr>
        <w:widowControl w:val="0"/>
        <w:tabs>
          <w:tab w:val="left" w:pos="426"/>
        </w:tabs>
        <w:spacing w:after="120"/>
        <w:ind w:right="180"/>
        <w:rPr>
          <w:rFonts w:asciiTheme="minorHAnsi" w:hAnsiTheme="minorHAnsi"/>
        </w:rPr>
      </w:pPr>
    </w:p>
    <w:p w:rsidR="00584506" w:rsidRDefault="00584506" w:rsidP="00584506">
      <w:pPr>
        <w:pStyle w:val="Zkladntext"/>
        <w:numPr>
          <w:ilvl w:val="0"/>
          <w:numId w:val="22"/>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sidR="006B6309">
        <w:rPr>
          <w:rFonts w:asciiTheme="minorHAnsi" w:hAnsiTheme="minorHAnsi"/>
          <w:b w:val="0"/>
          <w:i w:val="0"/>
          <w:iCs w:val="0"/>
          <w:vertAlign w:val="superscript"/>
        </w:rPr>
        <w:t>2</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F3D5C">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E55308" w:rsidRPr="003F2719" w:rsidRDefault="00E55308" w:rsidP="00E55308">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96BDB">
        <w:rPr>
          <w:rFonts w:asciiTheme="minorHAnsi" w:hAnsiTheme="minorHAnsi"/>
          <w:b w:val="0"/>
          <w:i w:val="0"/>
        </w:rPr>
        <w:t>ídicí orgán IR</w:t>
      </w:r>
      <w:r w:rsidRPr="00E206F5">
        <w:rPr>
          <w:rFonts w:asciiTheme="minorHAnsi" w:hAnsiTheme="minorHAnsi"/>
          <w:b w:val="0"/>
          <w:i w:val="0"/>
        </w:rPr>
        <w:t>O</w:t>
      </w:r>
      <w:r w:rsidR="00396BD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15"/>
        <w:gridCol w:w="3846"/>
        <w:gridCol w:w="1959"/>
        <w:gridCol w:w="2466"/>
      </w:tblGrid>
      <w:tr w:rsidR="0036114D" w:rsidTr="008E12AC">
        <w:tc>
          <w:tcPr>
            <w:tcW w:w="1048" w:type="dxa"/>
          </w:tcPr>
          <w:p w:rsidR="0036114D" w:rsidRPr="00D920CA" w:rsidRDefault="0036114D" w:rsidP="008F0EE5">
            <w:pPr>
              <w:spacing w:after="120"/>
              <w:rPr>
                <w:b/>
              </w:rPr>
            </w:pPr>
          </w:p>
        </w:tc>
        <w:tc>
          <w:tcPr>
            <w:tcW w:w="3880" w:type="dxa"/>
          </w:tcPr>
          <w:p w:rsidR="0036114D" w:rsidRPr="00811919" w:rsidRDefault="0036114D" w:rsidP="008F0EE5">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515" w:type="dxa"/>
          </w:tcPr>
          <w:p w:rsidR="0036114D" w:rsidRPr="00811919" w:rsidRDefault="0036114D" w:rsidP="008F0EE5">
            <w:pPr>
              <w:spacing w:after="120"/>
              <w:jc w:val="both"/>
              <w:rPr>
                <w:sz w:val="22"/>
                <w:szCs w:val="22"/>
              </w:rPr>
            </w:pPr>
            <w:r>
              <w:rPr>
                <w:rFonts w:asciiTheme="minorHAnsi" w:hAnsiTheme="minorHAnsi" w:cstheme="minorHAnsi"/>
                <w:b/>
                <w:sz w:val="22"/>
                <w:szCs w:val="22"/>
                <w:lang w:eastAsia="ar-SA"/>
              </w:rPr>
              <w:t>Sazba krácení dotace</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1.</w:t>
            </w:r>
          </w:p>
        </w:tc>
        <w:tc>
          <w:tcPr>
            <w:tcW w:w="3880" w:type="dxa"/>
          </w:tcPr>
          <w:p w:rsidR="00F271BA" w:rsidRPr="00CF3D5C"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5818F6">
              <w:rPr>
                <w:rFonts w:asciiTheme="minorHAnsi" w:hAnsiTheme="minorHAnsi"/>
                <w:snapToGrid w:val="0"/>
                <w:sz w:val="22"/>
                <w:szCs w:val="22"/>
              </w:rPr>
              <w:t>, a</w:t>
            </w:r>
            <w:r w:rsidR="00D55B9D">
              <w:rPr>
                <w:rFonts w:asciiTheme="minorHAnsi" w:hAnsiTheme="minorHAnsi"/>
                <w:snapToGrid w:val="0"/>
                <w:sz w:val="22"/>
                <w:szCs w:val="22"/>
              </w:rPr>
              <w:t> </w:t>
            </w:r>
            <w:r w:rsidR="005818F6">
              <w:rPr>
                <w:rFonts w:asciiTheme="minorHAnsi" w:hAnsiTheme="minorHAnsi"/>
                <w:snapToGrid w:val="0"/>
                <w:sz w:val="22"/>
                <w:szCs w:val="22"/>
              </w:rPr>
              <w:t>schválení strategie CLLD do konce roku 2017.</w:t>
            </w:r>
          </w:p>
        </w:tc>
        <w:tc>
          <w:tcPr>
            <w:tcW w:w="1843" w:type="dxa"/>
          </w:tcPr>
          <w:p w:rsidR="00F271BA" w:rsidRDefault="0036114D"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F271BA" w:rsidRPr="005C33CB" w:rsidRDefault="00EF6DD8" w:rsidP="005C33C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A135E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8E12AC">
        <w:tc>
          <w:tcPr>
            <w:tcW w:w="1048" w:type="dxa"/>
          </w:tcPr>
          <w:p w:rsidR="00F271BA" w:rsidRPr="00794895" w:rsidRDefault="00F271BA" w:rsidP="008F0EE5">
            <w:pPr>
              <w:spacing w:after="120"/>
              <w:rPr>
                <w:rFonts w:asciiTheme="minorHAnsi" w:hAnsiTheme="minorHAnsi"/>
                <w:sz w:val="22"/>
                <w:szCs w:val="22"/>
              </w:rPr>
            </w:pPr>
            <w:r w:rsidRPr="00794895">
              <w:rPr>
                <w:rFonts w:asciiTheme="minorHAnsi" w:hAnsiTheme="minorHAnsi"/>
                <w:sz w:val="22"/>
                <w:szCs w:val="22"/>
              </w:rPr>
              <w:t>2.</w:t>
            </w:r>
          </w:p>
        </w:tc>
        <w:tc>
          <w:tcPr>
            <w:tcW w:w="3880" w:type="dxa"/>
          </w:tcPr>
          <w:p w:rsidR="00EF6DD8" w:rsidRDefault="00F271BA" w:rsidP="008F0EE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F3D5C">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F3D5C">
              <w:rPr>
                <w:rFonts w:asciiTheme="minorHAnsi" w:hAnsiTheme="minorHAnsi" w:cstheme="minorHAnsi"/>
                <w:snapToGrid w:val="0"/>
                <w:sz w:val="22"/>
                <w:szCs w:val="22"/>
              </w:rPr>
              <w:t xml:space="preserve"> Sb., o</w:t>
            </w:r>
            <w:r w:rsidR="008F0EE5">
              <w:rPr>
                <w:rFonts w:asciiTheme="minorHAnsi" w:hAnsiTheme="minorHAnsi" w:cstheme="minorHAnsi"/>
                <w:snapToGrid w:val="0"/>
                <w:sz w:val="22"/>
                <w:szCs w:val="22"/>
              </w:rPr>
              <w:t> </w:t>
            </w:r>
            <w:r w:rsidR="00CF3D5C">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CE1930">
              <w:rPr>
                <w:rFonts w:asciiTheme="minorHAnsi" w:hAnsiTheme="minorHAnsi" w:cstheme="minorHAnsi"/>
                <w:snapToGrid w:val="0"/>
                <w:sz w:val="22"/>
                <w:szCs w:val="22"/>
              </w:rPr>
              <w:t xml:space="preserve">do 30. </w:t>
            </w:r>
            <w:r w:rsidR="00D55B9D">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30F95">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55B9D">
              <w:rPr>
                <w:rFonts w:asciiTheme="minorHAnsi" w:hAnsiTheme="minorHAnsi" w:cstheme="minorHAnsi"/>
                <w:snapToGrid w:val="0"/>
                <w:sz w:val="22"/>
                <w:szCs w:val="22"/>
              </w:rPr>
              <w:t xml:space="preserve">, nebo zákonem č. 134/2016 Sb., o zadávání veřejných zakázek (od 1. 10. 2016; dále jen </w:t>
            </w:r>
            <w:r w:rsidR="00D55B9D">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8F0EE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55B9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 xml:space="preserve">s Metodickým pokynem pro oblast zadávání zakázek pro programové období </w:t>
            </w:r>
            <w:proofErr w:type="gramStart"/>
            <w:r w:rsidR="00200148" w:rsidRPr="00200148">
              <w:rPr>
                <w:rFonts w:asciiTheme="minorHAnsi" w:hAnsiTheme="minorHAnsi" w:cstheme="minorHAnsi"/>
                <w:snapToGrid w:val="0"/>
                <w:sz w:val="22"/>
                <w:szCs w:val="22"/>
              </w:rPr>
              <w:t>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2020</w:t>
            </w:r>
            <w:proofErr w:type="gramEnd"/>
            <w:r w:rsidR="00200148" w:rsidRPr="00200148">
              <w:rPr>
                <w:rFonts w:asciiTheme="minorHAnsi" w:hAnsiTheme="minorHAnsi" w:cstheme="minorHAnsi"/>
                <w:snapToGrid w:val="0"/>
                <w:sz w:val="22"/>
                <w:szCs w:val="22"/>
              </w:rPr>
              <w:t xml:space="preserve"> </w:t>
            </w:r>
            <w:r w:rsidR="00F271BA" w:rsidRPr="00200148">
              <w:rPr>
                <w:rFonts w:asciiTheme="minorHAnsi" w:hAnsiTheme="minorHAnsi" w:cstheme="minorHAnsi"/>
                <w:snapToGrid w:val="0"/>
                <w:sz w:val="22"/>
                <w:szCs w:val="22"/>
              </w:rPr>
              <w:t>(</w:t>
            </w:r>
            <w:r w:rsidR="00130F95">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F74D04" w:rsidRPr="002930A9">
              <w:rPr>
                <w:rFonts w:asciiTheme="minorHAnsi" w:hAnsiTheme="minorHAnsi" w:cstheme="minorHAnsi"/>
                <w:snapToGrid w:val="0"/>
                <w:sz w:val="22"/>
                <w:szCs w:val="22"/>
              </w:rPr>
              <w:t>Pravidel</w:t>
            </w:r>
            <w:r w:rsidR="00F271BA" w:rsidRPr="002930A9">
              <w:rPr>
                <w:rFonts w:asciiTheme="minorHAnsi" w:hAnsiTheme="minorHAnsi" w:cstheme="minorHAnsi"/>
                <w:snapToGrid w:val="0"/>
                <w:sz w:val="22"/>
                <w:szCs w:val="22"/>
              </w:rPr>
              <w:t xml:space="preserve"> pro žadatele a</w:t>
            </w:r>
            <w:r w:rsidR="00D55B9D">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843" w:type="dxa"/>
          </w:tcPr>
          <w:p w:rsidR="00F271BA" w:rsidRDefault="0036114D" w:rsidP="008F0EE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15" w:type="dxa"/>
          </w:tcPr>
          <w:p w:rsidR="00F271BA" w:rsidRPr="00C66A00" w:rsidRDefault="0070094A" w:rsidP="00130F9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F0EE5">
              <w:rPr>
                <w:rFonts w:asciiTheme="minorHAnsi" w:hAnsiTheme="minorHAnsi"/>
                <w:snapToGrid w:val="0"/>
                <w:sz w:val="22"/>
                <w:szCs w:val="22"/>
              </w:rPr>
              <w:t xml:space="preserve"> 5 </w:t>
            </w:r>
            <w:r w:rsidRPr="00BA3C79">
              <w:rPr>
                <w:rFonts w:asciiTheme="minorHAnsi" w:hAnsiTheme="minorHAnsi"/>
                <w:i/>
                <w:snapToGrid w:val="0"/>
                <w:sz w:val="22"/>
                <w:szCs w:val="22"/>
              </w:rPr>
              <w:t>Finanční opravy za nedodržení postupu, stanoveného v ZVZ</w:t>
            </w:r>
            <w:r w:rsidR="008F0EE5">
              <w:rPr>
                <w:rFonts w:asciiTheme="minorHAnsi" w:hAnsiTheme="minorHAnsi"/>
                <w:i/>
                <w:snapToGrid w:val="0"/>
                <w:sz w:val="22"/>
                <w:szCs w:val="22"/>
              </w:rPr>
              <w:t xml:space="preserve"> </w:t>
            </w:r>
            <w:r w:rsidR="008F0EE5">
              <w:rPr>
                <w:rFonts w:asciiTheme="minorHAnsi" w:hAnsiTheme="minorHAnsi"/>
                <w:i/>
                <w:snapToGrid w:val="0"/>
                <w:sz w:val="22"/>
                <w:szCs w:val="22"/>
              </w:rPr>
              <w:lastRenderedPageBreak/>
              <w:t>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30F9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E12AC">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8E12AC">
        <w:trPr>
          <w:trHeight w:val="1273"/>
        </w:trPr>
        <w:tc>
          <w:tcPr>
            <w:tcW w:w="1048" w:type="dxa"/>
          </w:tcPr>
          <w:p w:rsidR="00527B45" w:rsidRPr="00794895" w:rsidRDefault="00527B45" w:rsidP="008F0EE5">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55B9D">
              <w:rPr>
                <w:rFonts w:asciiTheme="minorHAnsi" w:hAnsiTheme="minorHAnsi"/>
                <w:snapToGrid w:val="0"/>
                <w:sz w:val="22"/>
                <w:szCs w:val="22"/>
              </w:rPr>
              <w:t xml:space="preserve"> nebo ZZVZ</w:t>
            </w:r>
            <w:r w:rsidR="00CF3D5C">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F3D5C">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43" w:type="dxa"/>
          </w:tcPr>
          <w:p w:rsidR="00527B45" w:rsidRDefault="00527B45" w:rsidP="008F0EE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Pr="00645861"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w:t>
            </w:r>
            <w:proofErr w:type="gramStart"/>
            <w:r>
              <w:rPr>
                <w:rFonts w:asciiTheme="minorHAnsi" w:hAnsiTheme="minorHAnsi"/>
                <w:snapToGrid w:val="0"/>
                <w:sz w:val="22"/>
                <w:szCs w:val="22"/>
              </w:rPr>
              <w:t>krácena</w:t>
            </w:r>
            <w:r w:rsidRPr="00811919">
              <w:rPr>
                <w:rFonts w:asciiTheme="minorHAnsi" w:hAnsiTheme="minorHAnsi"/>
                <w:snapToGrid w:val="0"/>
                <w:sz w:val="22"/>
                <w:szCs w:val="22"/>
              </w:rPr>
              <w:t xml:space="preserve"> o 0 - 0,3</w:t>
            </w:r>
            <w:proofErr w:type="gramEnd"/>
            <w:r w:rsidRPr="00811919">
              <w:rPr>
                <w:rFonts w:asciiTheme="minorHAnsi" w:hAnsiTheme="minorHAnsi"/>
                <w:snapToGrid w:val="0"/>
                <w:sz w:val="22"/>
                <w:szCs w:val="22"/>
              </w:rPr>
              <w:t xml:space="preserve">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8E12AC">
        <w:trPr>
          <w:trHeight w:val="1273"/>
        </w:trPr>
        <w:tc>
          <w:tcPr>
            <w:tcW w:w="1048" w:type="dxa"/>
          </w:tcPr>
          <w:p w:rsidR="00527B45" w:rsidRDefault="00527B45" w:rsidP="008F0EE5">
            <w:pPr>
              <w:spacing w:after="120"/>
              <w:rPr>
                <w:rFonts w:asciiTheme="minorHAnsi" w:hAnsiTheme="minorHAnsi"/>
                <w:sz w:val="22"/>
                <w:szCs w:val="22"/>
              </w:rPr>
            </w:pPr>
            <w:r>
              <w:rPr>
                <w:rFonts w:asciiTheme="minorHAnsi" w:hAnsiTheme="minorHAnsi"/>
                <w:sz w:val="22"/>
                <w:szCs w:val="22"/>
              </w:rPr>
              <w:t>4.</w:t>
            </w:r>
          </w:p>
        </w:tc>
        <w:tc>
          <w:tcPr>
            <w:tcW w:w="3880" w:type="dxa"/>
          </w:tcPr>
          <w:p w:rsidR="00527B45" w:rsidRPr="00811919" w:rsidRDefault="00527B45"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00CF3D5C">
              <w:rPr>
                <w:rFonts w:asciiTheme="minorHAnsi" w:hAnsiTheme="minorHAnsi"/>
                <w:snapToGrid w:val="0"/>
                <w:sz w:val="22"/>
                <w:szCs w:val="22"/>
              </w:rPr>
              <w:t>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27B45" w:rsidRPr="0036114D" w:rsidRDefault="00527B45" w:rsidP="008F0EE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15" w:type="dxa"/>
          </w:tcPr>
          <w:p w:rsidR="00527B45" w:rsidRDefault="00527B4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w:t>
            </w:r>
            <w:proofErr w:type="gramStart"/>
            <w:r>
              <w:rPr>
                <w:rFonts w:asciiTheme="minorHAnsi" w:hAnsiTheme="minorHAnsi"/>
                <w:snapToGrid w:val="0"/>
                <w:sz w:val="22"/>
                <w:szCs w:val="22"/>
              </w:rPr>
              <w:t>krácena</w:t>
            </w:r>
            <w:r w:rsidRPr="00811919">
              <w:rPr>
                <w:rFonts w:asciiTheme="minorHAnsi" w:hAnsiTheme="minorHAnsi"/>
                <w:snapToGrid w:val="0"/>
                <w:sz w:val="22"/>
                <w:szCs w:val="22"/>
              </w:rPr>
              <w:t xml:space="preserve"> o 0 - 0,3</w:t>
            </w:r>
            <w:proofErr w:type="gramEnd"/>
            <w:r w:rsidRPr="00811919">
              <w:rPr>
                <w:rFonts w:asciiTheme="minorHAnsi" w:hAnsiTheme="minorHAnsi"/>
                <w:snapToGrid w:val="0"/>
                <w:sz w:val="22"/>
                <w:szCs w:val="22"/>
              </w:rPr>
              <w:t xml:space="preserve">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F3D5C">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8E12A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1277"/>
        </w:trPr>
        <w:tc>
          <w:tcPr>
            <w:tcW w:w="1048" w:type="dxa"/>
            <w:vMerge w:val="restart"/>
          </w:tcPr>
          <w:p w:rsidR="00D96A46" w:rsidRPr="00794895" w:rsidRDefault="00D96A46" w:rsidP="008F0EE5">
            <w:pPr>
              <w:spacing w:after="120"/>
              <w:rPr>
                <w:rFonts w:asciiTheme="minorHAnsi" w:hAnsiTheme="minorHAnsi"/>
                <w:sz w:val="22"/>
                <w:szCs w:val="22"/>
              </w:rPr>
            </w:pPr>
            <w:r>
              <w:rPr>
                <w:rFonts w:asciiTheme="minorHAnsi" w:hAnsiTheme="minorHAnsi"/>
                <w:sz w:val="22"/>
                <w:szCs w:val="22"/>
              </w:rPr>
              <w:t>5.</w:t>
            </w:r>
          </w:p>
        </w:tc>
        <w:tc>
          <w:tcPr>
            <w:tcW w:w="3880" w:type="dxa"/>
          </w:tcPr>
          <w:p w:rsidR="00D96A46" w:rsidRPr="00811919" w:rsidRDefault="00D96A4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D96A46" w:rsidRPr="00E206F5" w:rsidRDefault="00D96A46" w:rsidP="008F0EE5">
            <w:pPr>
              <w:spacing w:after="120"/>
              <w:jc w:val="both"/>
              <w:rPr>
                <w:sz w:val="22"/>
                <w:szCs w:val="22"/>
              </w:rPr>
            </w:pPr>
          </w:p>
        </w:tc>
        <w:tc>
          <w:tcPr>
            <w:tcW w:w="2515" w:type="dxa"/>
          </w:tcPr>
          <w:p w:rsidR="00D96A46" w:rsidRPr="005C6BE2" w:rsidRDefault="00D96A46" w:rsidP="008F0EE5">
            <w:pPr>
              <w:widowControl w:val="0"/>
              <w:spacing w:after="120"/>
              <w:jc w:val="both"/>
              <w:rPr>
                <w:rFonts w:asciiTheme="minorHAnsi" w:hAnsiTheme="minorHAnsi"/>
                <w:snapToGrid w:val="0"/>
                <w:sz w:val="22"/>
                <w:szCs w:val="22"/>
              </w:rPr>
            </w:pPr>
          </w:p>
        </w:tc>
      </w:tr>
      <w:tr w:rsidR="00D96A46" w:rsidTr="00E40D4B">
        <w:trPr>
          <w:trHeight w:val="983"/>
        </w:trPr>
        <w:tc>
          <w:tcPr>
            <w:tcW w:w="1048" w:type="dxa"/>
            <w:vMerge/>
          </w:tcPr>
          <w:p w:rsidR="00D96A46" w:rsidRDefault="00D96A46" w:rsidP="008F0EE5">
            <w:pPr>
              <w:spacing w:after="120"/>
              <w:rPr>
                <w:rFonts w:asciiTheme="minorHAnsi" w:hAnsiTheme="minorHAnsi"/>
                <w:sz w:val="22"/>
                <w:szCs w:val="22"/>
              </w:rPr>
            </w:pPr>
          </w:p>
        </w:tc>
        <w:tc>
          <w:tcPr>
            <w:tcW w:w="3880" w:type="dxa"/>
            <w:shd w:val="clear" w:color="auto" w:fill="auto"/>
          </w:tcPr>
          <w:p w:rsidR="00D96A46"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826D2A" w:rsidRPr="00040F10"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4"/>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008E12AC">
              <w:rPr>
                <w:rFonts w:asciiTheme="minorHAnsi" w:hAnsiTheme="minorHAnsi"/>
                <w:snapToGrid w:val="0"/>
                <w:sz w:val="22"/>
                <w:szCs w:val="22"/>
              </w:rPr>
              <w:t>10 000,-</w:t>
            </w:r>
            <w:r w:rsidRPr="00B821CC">
              <w:rPr>
                <w:rFonts w:asciiTheme="minorHAnsi" w:hAnsiTheme="minorHAnsi"/>
                <w:snapToGrid w:val="0"/>
                <w:sz w:val="22"/>
                <w:szCs w:val="22"/>
              </w:rPr>
              <w:t>Kč</w:t>
            </w:r>
            <w:r>
              <w:rPr>
                <w:rFonts w:asciiTheme="minorHAnsi" w:hAnsiTheme="minorHAnsi"/>
                <w:snapToGrid w:val="0"/>
                <w:sz w:val="22"/>
                <w:szCs w:val="22"/>
              </w:rPr>
              <w:t>.</w:t>
            </w:r>
          </w:p>
        </w:tc>
      </w:tr>
      <w:tr w:rsidR="00D96A46" w:rsidTr="008E12AC">
        <w:trPr>
          <w:trHeight w:val="1492"/>
        </w:trPr>
        <w:tc>
          <w:tcPr>
            <w:tcW w:w="1048" w:type="dxa"/>
            <w:vMerge/>
          </w:tcPr>
          <w:p w:rsidR="00D96A46" w:rsidRDefault="00D96A46" w:rsidP="008F0EE5">
            <w:pPr>
              <w:spacing w:after="120"/>
              <w:rPr>
                <w:rFonts w:asciiTheme="minorHAnsi" w:hAnsiTheme="minorHAnsi"/>
                <w:sz w:val="22"/>
                <w:szCs w:val="22"/>
              </w:rPr>
            </w:pPr>
          </w:p>
        </w:tc>
        <w:tc>
          <w:tcPr>
            <w:tcW w:w="3880" w:type="dxa"/>
          </w:tcPr>
          <w:p w:rsidR="00D96A46" w:rsidRPr="00040F10" w:rsidRDefault="00D96A46"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8F0EE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F3D5C">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F0EE5">
              <w:rPr>
                <w:rFonts w:asciiTheme="minorHAnsi" w:hAnsiTheme="minorHAnsi"/>
                <w:snapToGrid w:val="0"/>
                <w:sz w:val="22"/>
                <w:szCs w:val="22"/>
              </w:rPr>
              <w:t> </w:t>
            </w:r>
            <w:r w:rsidRPr="00385659">
              <w:rPr>
                <w:rFonts w:asciiTheme="minorHAnsi" w:hAnsiTheme="minorHAnsi"/>
                <w:snapToGrid w:val="0"/>
                <w:sz w:val="22"/>
                <w:szCs w:val="22"/>
              </w:rPr>
              <w:t>platbu.</w:t>
            </w:r>
          </w:p>
          <w:p w:rsidR="00D96A46" w:rsidRDefault="00385659" w:rsidP="0031266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826D2A" w:rsidRPr="00385659" w:rsidRDefault="00826D2A" w:rsidP="00312669">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Default="00D96A46"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F3D5C">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E12AC">
        <w:trPr>
          <w:trHeight w:val="551"/>
        </w:trPr>
        <w:tc>
          <w:tcPr>
            <w:tcW w:w="1048" w:type="dxa"/>
            <w:vMerge/>
          </w:tcPr>
          <w:p w:rsidR="00D96A46" w:rsidRDefault="00D96A46" w:rsidP="008F0EE5">
            <w:pPr>
              <w:spacing w:after="120"/>
              <w:rPr>
                <w:rFonts w:asciiTheme="minorHAnsi" w:hAnsiTheme="minorHAnsi"/>
                <w:sz w:val="22"/>
                <w:szCs w:val="22"/>
              </w:rPr>
            </w:pPr>
          </w:p>
        </w:tc>
        <w:tc>
          <w:tcPr>
            <w:tcW w:w="3880" w:type="dxa"/>
          </w:tcPr>
          <w:p w:rsidR="00D334B1" w:rsidRDefault="00252A8A" w:rsidP="008F0EE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E55308">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EF6576">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8F0EE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F3D5C">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EF6576">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43" w:type="dxa"/>
          </w:tcPr>
          <w:p w:rsidR="00D96A46" w:rsidRPr="00117CEC" w:rsidRDefault="00D96A46" w:rsidP="008F0EE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F3D5C">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D96A46" w:rsidRPr="00CF3D5C" w:rsidRDefault="00040F10" w:rsidP="00A135E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A135E8">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8E12AC">
        <w:trPr>
          <w:trHeight w:val="1124"/>
        </w:trPr>
        <w:tc>
          <w:tcPr>
            <w:tcW w:w="1048" w:type="dxa"/>
            <w:vMerge w:val="restart"/>
          </w:tcPr>
          <w:p w:rsidR="008E158F" w:rsidRPr="00794895" w:rsidRDefault="008E158F" w:rsidP="008F0EE5">
            <w:pPr>
              <w:spacing w:after="120"/>
              <w:rPr>
                <w:rFonts w:asciiTheme="minorHAnsi" w:hAnsiTheme="minorHAnsi"/>
                <w:sz w:val="22"/>
                <w:szCs w:val="22"/>
              </w:rPr>
            </w:pPr>
            <w:r>
              <w:rPr>
                <w:rFonts w:asciiTheme="minorHAnsi" w:hAnsiTheme="minorHAnsi"/>
                <w:sz w:val="22"/>
                <w:szCs w:val="22"/>
              </w:rPr>
              <w:lastRenderedPageBreak/>
              <w:t xml:space="preserve">6. </w:t>
            </w:r>
          </w:p>
        </w:tc>
        <w:tc>
          <w:tcPr>
            <w:tcW w:w="3880" w:type="dxa"/>
          </w:tcPr>
          <w:p w:rsidR="008E158F" w:rsidRPr="004A4DAE" w:rsidRDefault="008E158F" w:rsidP="008F0EE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F3D5C">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8F0EE5" w:rsidRDefault="00CF3D5C" w:rsidP="008F0EE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8F0EE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shd w:val="clear" w:color="auto" w:fill="auto"/>
          </w:tcPr>
          <w:p w:rsidR="008E158F" w:rsidRDefault="008E158F" w:rsidP="008F0EE5">
            <w:pPr>
              <w:spacing w:after="120"/>
              <w:jc w:val="both"/>
            </w:pPr>
            <w:r w:rsidRPr="00C058A0">
              <w:rPr>
                <w:rFonts w:asciiTheme="minorHAnsi" w:hAnsiTheme="minorHAnsi"/>
                <w:snapToGrid w:val="0"/>
                <w:sz w:val="22"/>
                <w:szCs w:val="22"/>
              </w:rPr>
              <w:t>Není možné.</w:t>
            </w:r>
          </w:p>
        </w:tc>
        <w:tc>
          <w:tcPr>
            <w:tcW w:w="2515" w:type="dxa"/>
          </w:tcPr>
          <w:p w:rsidR="008E158F" w:rsidRPr="00B821C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F3D5C">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F0EE5">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8F0EE5">
            <w:pPr>
              <w:spacing w:after="120"/>
              <w:jc w:val="both"/>
            </w:pPr>
          </w:p>
        </w:tc>
      </w:tr>
      <w:tr w:rsidR="008E158F" w:rsidTr="00E40D4B">
        <w:trPr>
          <w:trHeight w:val="1685"/>
        </w:trPr>
        <w:tc>
          <w:tcPr>
            <w:tcW w:w="1048" w:type="dxa"/>
            <w:vMerge/>
          </w:tcPr>
          <w:p w:rsidR="008E158F" w:rsidRDefault="008E158F" w:rsidP="008F0EE5">
            <w:pPr>
              <w:spacing w:after="120"/>
              <w:rPr>
                <w:rFonts w:asciiTheme="minorHAnsi" w:hAnsiTheme="minorHAnsi"/>
                <w:sz w:val="22"/>
                <w:szCs w:val="22"/>
              </w:rPr>
            </w:pPr>
          </w:p>
        </w:tc>
        <w:tc>
          <w:tcPr>
            <w:tcW w:w="3880" w:type="dxa"/>
          </w:tcPr>
          <w:p w:rsidR="00B46A2C"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B75D80">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B75D80">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B75D80">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B75D80">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B75D80">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843" w:type="dxa"/>
          </w:tcPr>
          <w:p w:rsidR="008E158F" w:rsidRPr="00C058A0" w:rsidRDefault="008E158F"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B75D80" w:rsidRDefault="008E158F"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B75D80">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B75D80">
              <w:rPr>
                <w:rFonts w:asciiTheme="minorHAnsi" w:hAnsiTheme="minorHAnsi"/>
                <w:snapToGrid w:val="0"/>
                <w:sz w:val="22"/>
                <w:szCs w:val="22"/>
              </w:rPr>
              <w:t>podle lhůty jeho překročení.</w:t>
            </w:r>
          </w:p>
          <w:p w:rsidR="00B75D80" w:rsidRDefault="00B75D8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0,2</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B75D80" w:rsidRDefault="00B75D80" w:rsidP="00B75D80">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w:t>
            </w:r>
            <w:r>
              <w:rPr>
                <w:rFonts w:asciiTheme="minorHAnsi" w:hAnsiTheme="minorHAnsi"/>
                <w:snapToGrid w:val="0"/>
                <w:sz w:val="22"/>
                <w:szCs w:val="22"/>
              </w:rPr>
              <w:lastRenderedPageBreak/>
              <w:t>termínu stanoveném na Rozhodnutí bude dotace krácena o</w:t>
            </w:r>
            <w:r w:rsidR="008E12AC">
              <w:rPr>
                <w:rFonts w:asciiTheme="minorHAnsi" w:hAnsiTheme="minorHAnsi"/>
                <w:snapToGrid w:val="0"/>
                <w:sz w:val="22"/>
                <w:szCs w:val="22"/>
              </w:rPr>
              <w:t> </w:t>
            </w:r>
            <w:r>
              <w:rPr>
                <w:rFonts w:asciiTheme="minorHAnsi" w:hAnsiTheme="minorHAnsi"/>
                <w:snapToGrid w:val="0"/>
                <w:sz w:val="22"/>
                <w:szCs w:val="22"/>
              </w:rPr>
              <w:t>50</w:t>
            </w:r>
            <w:r w:rsidR="008E12AC">
              <w:rPr>
                <w:rFonts w:asciiTheme="minorHAnsi" w:hAnsiTheme="minorHAnsi"/>
                <w:snapToGrid w:val="0"/>
                <w:sz w:val="22"/>
                <w:szCs w:val="22"/>
              </w:rPr>
              <w:t> </w:t>
            </w:r>
            <w:r>
              <w:rPr>
                <w:rFonts w:asciiTheme="minorHAnsi" w:hAnsiTheme="minorHAnsi"/>
                <w:snapToGrid w:val="0"/>
                <w:sz w:val="22"/>
                <w:szCs w:val="22"/>
              </w:rPr>
              <w:t>% z celkové schválené výše dotace,</w:t>
            </w:r>
          </w:p>
          <w:p w:rsidR="008E158F" w:rsidRDefault="00B75D80" w:rsidP="00BD0E8A">
            <w:pPr>
              <w:pStyle w:val="Odstavecseseznamem"/>
              <w:widowControl w:val="0"/>
              <w:numPr>
                <w:ilvl w:val="0"/>
                <w:numId w:val="42"/>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sidR="008E12AC">
              <w:rPr>
                <w:rFonts w:asciiTheme="minorHAnsi" w:hAnsiTheme="minorHAnsi"/>
                <w:snapToGrid w:val="0"/>
                <w:sz w:val="22"/>
                <w:szCs w:val="22"/>
              </w:rPr>
              <w:t>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8E12AC">
        <w:trPr>
          <w:trHeight w:val="551"/>
        </w:trPr>
        <w:tc>
          <w:tcPr>
            <w:tcW w:w="1048" w:type="dxa"/>
          </w:tcPr>
          <w:p w:rsidR="00015506" w:rsidRPr="00794895" w:rsidRDefault="00D97BD8" w:rsidP="008F0EE5">
            <w:pPr>
              <w:spacing w:after="120"/>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3880" w:type="dxa"/>
          </w:tcPr>
          <w:p w:rsidR="00015506" w:rsidRPr="00811919" w:rsidRDefault="00015506" w:rsidP="008F0EE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843" w:type="dxa"/>
          </w:tcPr>
          <w:p w:rsidR="00015506" w:rsidRPr="003736E0" w:rsidRDefault="00D477B5" w:rsidP="008F0EE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698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515" w:type="dxa"/>
          </w:tcPr>
          <w:p w:rsidR="00015506" w:rsidRPr="00C5698B" w:rsidRDefault="00D477B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8E12AC">
        <w:trPr>
          <w:trHeight w:val="2010"/>
        </w:trPr>
        <w:tc>
          <w:tcPr>
            <w:tcW w:w="1048" w:type="dxa"/>
          </w:tcPr>
          <w:p w:rsidR="00624FEE" w:rsidRPr="00794895" w:rsidRDefault="00D97BD8" w:rsidP="008F0EE5">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E55308">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8F0EE5">
              <w:rPr>
                <w:rFonts w:asciiTheme="minorHAnsi" w:hAnsiTheme="minorHAnsi"/>
                <w:snapToGrid w:val="0"/>
                <w:sz w:val="22"/>
                <w:szCs w:val="22"/>
              </w:rPr>
              <w:t> </w:t>
            </w:r>
            <w:r w:rsidRPr="008E3A48">
              <w:rPr>
                <w:rFonts w:asciiTheme="minorHAnsi" w:hAnsiTheme="minorHAnsi"/>
                <w:snapToGrid w:val="0"/>
                <w:sz w:val="22"/>
                <w:szCs w:val="22"/>
              </w:rPr>
              <w:t>termínu</w:t>
            </w:r>
            <w:r w:rsidR="008F0EE5">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8E7A88" w:rsidRDefault="008E7A88"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DB2357">
              <w:rPr>
                <w:rFonts w:asciiTheme="minorHAnsi" w:hAnsiTheme="minorHAnsi"/>
                <w:snapToGrid w:val="0"/>
                <w:sz w:val="22"/>
                <w:szCs w:val="22"/>
              </w:rPr>
              <w:t>y</w:t>
            </w:r>
            <w:r>
              <w:rPr>
                <w:rFonts w:asciiTheme="minorHAnsi" w:hAnsiTheme="minorHAnsi"/>
                <w:snapToGrid w:val="0"/>
                <w:sz w:val="22"/>
                <w:szCs w:val="22"/>
              </w:rPr>
              <w:t>:</w:t>
            </w:r>
          </w:p>
          <w:p w:rsidR="008E7A88" w:rsidRPr="002D70C7"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9 35 08</w:t>
            </w:r>
            <w:r w:rsidRPr="002D70C7">
              <w:rPr>
                <w:rFonts w:asciiTheme="minorHAnsi" w:hAnsiTheme="minorHAnsi"/>
                <w:snapToGrid w:val="0"/>
                <w:sz w:val="22"/>
                <w:szCs w:val="22"/>
              </w:rPr>
              <w:t xml:space="preserve"> Počet úspěšně zrealizovaných výzev místní akční skupinou</w:t>
            </w:r>
            <w:r w:rsidR="00DB2357">
              <w:rPr>
                <w:rFonts w:asciiTheme="minorHAnsi" w:hAnsiTheme="minorHAnsi"/>
                <w:snapToGrid w:val="0"/>
                <w:sz w:val="22"/>
                <w:szCs w:val="22"/>
              </w:rPr>
              <w:t>,</w:t>
            </w:r>
            <w:r w:rsidRPr="002D70C7">
              <w:rPr>
                <w:rFonts w:asciiTheme="minorHAnsi" w:hAnsiTheme="minorHAnsi"/>
                <w:snapToGrid w:val="0"/>
                <w:sz w:val="22"/>
                <w:szCs w:val="22"/>
              </w:rPr>
              <w:t xml:space="preserve"> </w:t>
            </w:r>
            <w:r w:rsidRPr="002D70C7">
              <w:rPr>
                <w:rFonts w:asciiTheme="minorHAnsi" w:hAnsiTheme="minorHAnsi"/>
                <w:b/>
                <w:sz w:val="22"/>
                <w:szCs w:val="22"/>
              </w:rPr>
              <w:t xml:space="preserve"> </w:t>
            </w:r>
          </w:p>
          <w:p w:rsidR="008E7A88" w:rsidRDefault="008E7A88" w:rsidP="008F0EE5">
            <w:pPr>
              <w:pStyle w:val="Odstavecseseznamem"/>
              <w:widowControl w:val="0"/>
              <w:numPr>
                <w:ilvl w:val="0"/>
                <w:numId w:val="32"/>
              </w:numPr>
              <w:spacing w:after="120"/>
              <w:ind w:right="-2"/>
              <w:jc w:val="both"/>
              <w:rPr>
                <w:rFonts w:asciiTheme="minorHAnsi" w:hAnsiTheme="minorHAnsi"/>
                <w:snapToGrid w:val="0"/>
                <w:sz w:val="22"/>
                <w:szCs w:val="22"/>
              </w:rPr>
            </w:pPr>
            <w:r w:rsidRPr="002D70C7">
              <w:rPr>
                <w:rFonts w:asciiTheme="minorHAnsi" w:hAnsiTheme="minorHAnsi"/>
                <w:b/>
                <w:snapToGrid w:val="0"/>
                <w:sz w:val="22"/>
                <w:szCs w:val="22"/>
              </w:rPr>
              <w:t>8 20 00</w:t>
            </w:r>
            <w:r w:rsidRPr="002D70C7">
              <w:rPr>
                <w:rFonts w:asciiTheme="minorHAnsi" w:hAnsiTheme="minorHAnsi"/>
                <w:snapToGrid w:val="0"/>
                <w:sz w:val="22"/>
                <w:szCs w:val="22"/>
              </w:rPr>
              <w:t xml:space="preserve"> Počet uskutečněných školení, seminářů, workshopů, konferencí</w:t>
            </w:r>
            <w:r w:rsidR="00DB2357">
              <w:rPr>
                <w:rFonts w:asciiTheme="minorHAnsi" w:hAnsiTheme="minorHAnsi"/>
                <w:snapToGrid w:val="0"/>
                <w:sz w:val="22"/>
                <w:szCs w:val="22"/>
              </w:rPr>
              <w:t>.</w:t>
            </w:r>
          </w:p>
          <w:p w:rsidR="00624FEE" w:rsidRPr="00811919"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0C56B5" w:rsidRPr="00F57553" w:rsidRDefault="000C56B5" w:rsidP="008F0EE5">
            <w:pPr>
              <w:spacing w:after="120"/>
              <w:jc w:val="both"/>
            </w:pPr>
            <w:r w:rsidRPr="008E7A88">
              <w:rPr>
                <w:rFonts w:asciiTheme="minorHAnsi" w:hAnsiTheme="minorHAnsi" w:cstheme="minorHAnsi"/>
                <w:sz w:val="22"/>
                <w:szCs w:val="22"/>
                <w:lang w:eastAsia="ar-SA"/>
              </w:rPr>
              <w:t xml:space="preserve">Vyzvání </w:t>
            </w:r>
            <w:r w:rsidRPr="00AC500C">
              <w:rPr>
                <w:rFonts w:asciiTheme="minorHAnsi" w:hAnsiTheme="minorHAnsi" w:cstheme="minorHAnsi"/>
                <w:sz w:val="22"/>
                <w:szCs w:val="22"/>
                <w:lang w:eastAsia="ar-SA"/>
              </w:rPr>
              <w:t xml:space="preserve">k nápravě v dodatečné lhůtě – podle odst. 1, §14f  zákona </w:t>
            </w:r>
            <w:r w:rsidR="00C5698B" w:rsidRPr="00F57553">
              <w:rPr>
                <w:rFonts w:asciiTheme="minorHAnsi" w:hAnsiTheme="minorHAnsi" w:cstheme="minorHAnsi"/>
                <w:sz w:val="22"/>
                <w:szCs w:val="22"/>
                <w:lang w:eastAsia="ar-SA"/>
              </w:rPr>
              <w:t>č. </w:t>
            </w:r>
            <w:r w:rsidRPr="00F57553">
              <w:rPr>
                <w:rFonts w:asciiTheme="minorHAnsi" w:hAnsiTheme="minorHAnsi" w:cstheme="minorHAnsi"/>
                <w:sz w:val="22"/>
                <w:szCs w:val="22"/>
                <w:lang w:eastAsia="ar-SA"/>
              </w:rPr>
              <w:t>218/2000 Sb., o rozpočtových pravidlech</w:t>
            </w:r>
            <w:r w:rsidR="002349B9" w:rsidRPr="00F57553">
              <w:rPr>
                <w:rFonts w:asciiTheme="minorHAnsi" w:hAnsiTheme="minorHAnsi" w:cstheme="minorHAnsi"/>
                <w:sz w:val="22"/>
                <w:szCs w:val="22"/>
                <w:lang w:eastAsia="ar-SA"/>
              </w:rPr>
              <w:t>.</w:t>
            </w:r>
          </w:p>
        </w:tc>
        <w:tc>
          <w:tcPr>
            <w:tcW w:w="2515" w:type="dxa"/>
          </w:tcPr>
          <w:p w:rsidR="000C56B5" w:rsidRDefault="00E566C3"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F0EE5">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8E12AC">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0D190B" w:rsidRDefault="00C021A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F5B8A">
              <w:rPr>
                <w:rFonts w:asciiTheme="minorHAnsi" w:hAnsiTheme="minorHAnsi"/>
                <w:snapToGrid w:val="0"/>
                <w:sz w:val="22"/>
                <w:szCs w:val="22"/>
              </w:rPr>
              <w:t>ne</w:t>
            </w:r>
            <w:r w:rsidR="003D54B1">
              <w:rPr>
                <w:rFonts w:asciiTheme="minorHAnsi" w:hAnsiTheme="minorHAnsi"/>
                <w:snapToGrid w:val="0"/>
                <w:sz w:val="22"/>
                <w:szCs w:val="22"/>
              </w:rPr>
              <w:t xml:space="preserve">naplnění </w:t>
            </w:r>
            <w:r w:rsidR="00DB2357">
              <w:rPr>
                <w:rFonts w:asciiTheme="minorHAnsi" w:hAnsiTheme="minorHAnsi"/>
                <w:snapToGrid w:val="0"/>
                <w:sz w:val="22"/>
                <w:szCs w:val="22"/>
              </w:rPr>
              <w:t xml:space="preserve">cílové </w:t>
            </w:r>
            <w:r w:rsidR="003D54B1">
              <w:rPr>
                <w:rFonts w:asciiTheme="minorHAnsi" w:hAnsiTheme="minorHAnsi"/>
                <w:snapToGrid w:val="0"/>
                <w:sz w:val="22"/>
                <w:szCs w:val="22"/>
              </w:rPr>
              <w:t>hodnoty indikátor</w:t>
            </w:r>
            <w:r w:rsidR="003C4C87">
              <w:rPr>
                <w:rFonts w:asciiTheme="minorHAnsi" w:hAnsiTheme="minorHAnsi"/>
                <w:snapToGrid w:val="0"/>
                <w:sz w:val="22"/>
                <w:szCs w:val="22"/>
              </w:rPr>
              <w:t>u</w:t>
            </w:r>
            <w:r w:rsidR="000D190B">
              <w:rPr>
                <w:rFonts w:asciiTheme="minorHAnsi" w:hAnsiTheme="minorHAnsi"/>
                <w:snapToGrid w:val="0"/>
                <w:sz w:val="22"/>
                <w:szCs w:val="22"/>
              </w:rPr>
              <w:t>:</w:t>
            </w:r>
          </w:p>
          <w:p w:rsidR="006F5B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na více než 80 %,</w:t>
            </w:r>
          </w:p>
          <w:p w:rsidR="006F5B8A" w:rsidRPr="00BD0E8A" w:rsidRDefault="006F5B8A" w:rsidP="008E12AC">
            <w:pPr>
              <w:pStyle w:val="Odstavecseseznamem"/>
              <w:widowControl w:val="0"/>
              <w:numPr>
                <w:ilvl w:val="0"/>
                <w:numId w:val="41"/>
              </w:numPr>
              <w:spacing w:after="120"/>
              <w:ind w:left="459" w:hanging="284"/>
              <w:jc w:val="both"/>
              <w:rPr>
                <w:rFonts w:asciiTheme="minorHAnsi" w:hAnsiTheme="minorHAnsi"/>
                <w:snapToGrid w:val="0"/>
                <w:sz w:val="22"/>
                <w:szCs w:val="22"/>
              </w:rPr>
            </w:pPr>
            <w:r>
              <w:rPr>
                <w:rFonts w:asciiTheme="minorHAnsi" w:hAnsiTheme="minorHAnsi"/>
                <w:snapToGrid w:val="0"/>
                <w:sz w:val="22"/>
                <w:szCs w:val="22"/>
              </w:rPr>
              <w:t xml:space="preserve">v rozmezí </w:t>
            </w:r>
            <w:r w:rsidRPr="00BD0E8A">
              <w:rPr>
                <w:rFonts w:asciiTheme="minorHAnsi" w:hAnsiTheme="minorHAnsi"/>
                <w:snapToGrid w:val="0"/>
                <w:sz w:val="22"/>
                <w:szCs w:val="22"/>
              </w:rPr>
              <w:t>90 % - 110 %</w:t>
            </w:r>
          </w:p>
          <w:p w:rsidR="00624FEE" w:rsidRPr="00F6593F" w:rsidRDefault="006F5B8A"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nebude dotace vyplacena.</w:t>
            </w:r>
          </w:p>
        </w:tc>
      </w:tr>
      <w:tr w:rsidR="001C3CD9" w:rsidTr="008E12AC">
        <w:trPr>
          <w:trHeight w:val="983"/>
        </w:trPr>
        <w:tc>
          <w:tcPr>
            <w:tcW w:w="1048" w:type="dxa"/>
          </w:tcPr>
          <w:p w:rsidR="001C3CD9" w:rsidRPr="00333B51" w:rsidRDefault="00D97BD8" w:rsidP="000F4405">
            <w:pPr>
              <w:spacing w:after="120"/>
              <w:jc w:val="both"/>
              <w:rPr>
                <w:rFonts w:asciiTheme="minorHAnsi" w:hAnsiTheme="minorHAnsi"/>
                <w:sz w:val="22"/>
                <w:szCs w:val="22"/>
              </w:rPr>
            </w:pPr>
            <w:r>
              <w:rPr>
                <w:rFonts w:asciiTheme="minorHAnsi" w:hAnsiTheme="minorHAnsi"/>
                <w:sz w:val="22"/>
                <w:szCs w:val="22"/>
              </w:rPr>
              <w:t>9</w:t>
            </w:r>
            <w:r w:rsidR="001C3CD9" w:rsidRPr="00333B51">
              <w:rPr>
                <w:rFonts w:asciiTheme="minorHAnsi" w:hAnsiTheme="minorHAnsi"/>
                <w:sz w:val="22"/>
                <w:szCs w:val="22"/>
              </w:rPr>
              <w:t>.</w:t>
            </w:r>
          </w:p>
        </w:tc>
        <w:tc>
          <w:tcPr>
            <w:tcW w:w="3880" w:type="dxa"/>
          </w:tcPr>
          <w:p w:rsidR="001C3CD9" w:rsidRPr="00333B51" w:rsidRDefault="001C3CD9" w:rsidP="000F440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43" w:type="dxa"/>
          </w:tcPr>
          <w:p w:rsidR="001C3CD9" w:rsidRPr="00333B51" w:rsidRDefault="001C3CD9" w:rsidP="000F440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15" w:type="dxa"/>
            <w:shd w:val="clear" w:color="auto" w:fill="auto"/>
          </w:tcPr>
          <w:p w:rsidR="001C3CD9" w:rsidRPr="00333B51" w:rsidRDefault="001C3CD9" w:rsidP="000F440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8E12AC">
        <w:trPr>
          <w:trHeight w:val="1544"/>
        </w:trPr>
        <w:tc>
          <w:tcPr>
            <w:tcW w:w="1048" w:type="dxa"/>
          </w:tcPr>
          <w:p w:rsidR="00624FEE" w:rsidRDefault="001C3CD9" w:rsidP="008F0EE5">
            <w:pPr>
              <w:spacing w:after="120"/>
              <w:rPr>
                <w:rFonts w:asciiTheme="minorHAnsi" w:hAnsiTheme="minorHAnsi"/>
                <w:sz w:val="22"/>
                <w:szCs w:val="22"/>
              </w:rPr>
            </w:pPr>
            <w:r>
              <w:rPr>
                <w:rFonts w:asciiTheme="minorHAnsi" w:hAnsiTheme="minorHAnsi"/>
                <w:sz w:val="22"/>
                <w:szCs w:val="22"/>
              </w:rPr>
              <w:lastRenderedPageBreak/>
              <w:t>1</w:t>
            </w:r>
            <w:r w:rsidR="00D97BD8">
              <w:rPr>
                <w:rFonts w:asciiTheme="minorHAnsi" w:hAnsiTheme="minorHAnsi"/>
                <w:sz w:val="22"/>
                <w:szCs w:val="22"/>
              </w:rPr>
              <w:t>0</w:t>
            </w:r>
            <w:r w:rsidR="00385659">
              <w:rPr>
                <w:rFonts w:asciiTheme="minorHAnsi" w:hAnsiTheme="minorHAnsi"/>
                <w:sz w:val="22"/>
                <w:szCs w:val="22"/>
              </w:rPr>
              <w:t>.</w:t>
            </w:r>
          </w:p>
        </w:tc>
        <w:tc>
          <w:tcPr>
            <w:tcW w:w="3880" w:type="dxa"/>
          </w:tcPr>
          <w:p w:rsidR="00624FEE" w:rsidRDefault="00624FEE"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698B">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A251D7" w:rsidRDefault="00A251D7" w:rsidP="008F0EE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w:t>
            </w:r>
            <w:r w:rsidR="001F1502">
              <w:rPr>
                <w:rFonts w:asciiTheme="minorHAnsi" w:hAnsiTheme="minorHAnsi"/>
                <w:snapToGrid w:val="0"/>
                <w:sz w:val="22"/>
                <w:szCs w:val="22"/>
              </w:rPr>
              <w:t>y</w:t>
            </w:r>
            <w:r>
              <w:rPr>
                <w:rFonts w:asciiTheme="minorHAnsi" w:hAnsiTheme="minorHAnsi"/>
                <w:snapToGrid w:val="0"/>
                <w:sz w:val="22"/>
                <w:szCs w:val="22"/>
              </w:rPr>
              <w:t>:</w:t>
            </w:r>
          </w:p>
          <w:p w:rsidR="00AB3228" w:rsidRP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9 35 08</w:t>
            </w:r>
            <w:r>
              <w:rPr>
                <w:rFonts w:asciiTheme="minorHAnsi" w:hAnsiTheme="minorHAnsi"/>
                <w:snapToGrid w:val="0"/>
                <w:sz w:val="22"/>
                <w:szCs w:val="22"/>
              </w:rPr>
              <w:t xml:space="preserve"> Počet úspěšně </w:t>
            </w:r>
            <w:r w:rsidRPr="00353511">
              <w:rPr>
                <w:rFonts w:asciiTheme="minorHAnsi" w:hAnsiTheme="minorHAnsi"/>
                <w:snapToGrid w:val="0"/>
                <w:sz w:val="22"/>
                <w:szCs w:val="22"/>
              </w:rPr>
              <w:t>zrealizovaných výzev místní akční skupinou</w:t>
            </w:r>
            <w:r w:rsidR="001F1502">
              <w:rPr>
                <w:rFonts w:asciiTheme="minorHAnsi" w:hAnsiTheme="minorHAnsi"/>
                <w:snapToGrid w:val="0"/>
                <w:sz w:val="22"/>
                <w:szCs w:val="22"/>
              </w:rPr>
              <w:t>,</w:t>
            </w:r>
            <w:r w:rsidRPr="00353511">
              <w:rPr>
                <w:rFonts w:asciiTheme="minorHAnsi" w:hAnsiTheme="minorHAnsi"/>
                <w:snapToGrid w:val="0"/>
                <w:sz w:val="22"/>
                <w:szCs w:val="22"/>
              </w:rPr>
              <w:t xml:space="preserve"> </w:t>
            </w:r>
            <w:r>
              <w:rPr>
                <w:rFonts w:asciiTheme="minorHAnsi" w:hAnsiTheme="minorHAnsi"/>
                <w:b/>
                <w:sz w:val="22"/>
                <w:szCs w:val="22"/>
              </w:rPr>
              <w:t xml:space="preserve"> </w:t>
            </w:r>
          </w:p>
          <w:p w:rsidR="00A251D7" w:rsidRDefault="00A251D7" w:rsidP="008F0EE5">
            <w:pPr>
              <w:pStyle w:val="Odstavecseseznamem"/>
              <w:widowControl w:val="0"/>
              <w:numPr>
                <w:ilvl w:val="0"/>
                <w:numId w:val="28"/>
              </w:numPr>
              <w:spacing w:after="120"/>
              <w:ind w:right="-2"/>
              <w:jc w:val="both"/>
              <w:rPr>
                <w:rFonts w:asciiTheme="minorHAnsi" w:hAnsiTheme="minorHAnsi"/>
                <w:snapToGrid w:val="0"/>
                <w:sz w:val="22"/>
                <w:szCs w:val="22"/>
              </w:rPr>
            </w:pPr>
            <w:r w:rsidRPr="00AB3228">
              <w:rPr>
                <w:rFonts w:asciiTheme="minorHAnsi" w:hAnsiTheme="minorHAnsi"/>
                <w:b/>
                <w:snapToGrid w:val="0"/>
                <w:sz w:val="22"/>
                <w:szCs w:val="22"/>
              </w:rPr>
              <w:t>8 20 00</w:t>
            </w:r>
            <w:r w:rsidRPr="005D6E79">
              <w:rPr>
                <w:rFonts w:asciiTheme="minorHAnsi" w:hAnsiTheme="minorHAnsi"/>
                <w:snapToGrid w:val="0"/>
                <w:sz w:val="22"/>
                <w:szCs w:val="22"/>
              </w:rPr>
              <w:t xml:space="preserve"> Počet uskutečněných školení, seminářů, workshopů, konferencí</w:t>
            </w:r>
            <w:r w:rsidR="001F1502">
              <w:rPr>
                <w:rFonts w:asciiTheme="minorHAnsi" w:hAnsiTheme="minorHAnsi"/>
                <w:snapToGrid w:val="0"/>
                <w:sz w:val="22"/>
                <w:szCs w:val="22"/>
              </w:rPr>
              <w:t>.</w:t>
            </w:r>
          </w:p>
          <w:p w:rsidR="00CE1930" w:rsidRPr="00CE1930" w:rsidRDefault="00CE1930" w:rsidP="00CE193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843" w:type="dxa"/>
          </w:tcPr>
          <w:p w:rsidR="00624FEE" w:rsidRPr="00C058A0" w:rsidDel="0070569B" w:rsidRDefault="000C56B5"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AB3228" w:rsidRPr="008E7A88" w:rsidRDefault="003C149E" w:rsidP="00BD0E8A">
            <w:pPr>
              <w:widowControl w:val="0"/>
              <w:spacing w:after="120"/>
              <w:jc w:val="both"/>
              <w:rPr>
                <w:rFonts w:asciiTheme="minorHAnsi" w:hAnsiTheme="minorHAnsi"/>
                <w:snapToGrid w:val="0"/>
                <w:sz w:val="22"/>
                <w:szCs w:val="22"/>
                <w:highlight w:val="yellow"/>
              </w:rPr>
            </w:pPr>
            <w:r>
              <w:rPr>
                <w:rFonts w:asciiTheme="minorHAnsi" w:hAnsiTheme="minorHAnsi"/>
                <w:snapToGrid w:val="0"/>
                <w:sz w:val="22"/>
                <w:szCs w:val="22"/>
              </w:rPr>
              <w:t xml:space="preserve">V případě neudržení cílové hodnoty indikátorů I. a II. nebude sankce uplatněna. </w:t>
            </w:r>
          </w:p>
        </w:tc>
      </w:tr>
      <w:tr w:rsidR="001C3CD9" w:rsidTr="008E12AC">
        <w:trPr>
          <w:trHeight w:val="720"/>
        </w:trPr>
        <w:tc>
          <w:tcPr>
            <w:tcW w:w="1048" w:type="dxa"/>
          </w:tcPr>
          <w:p w:rsidR="001C3CD9" w:rsidRPr="00DF6F9B" w:rsidRDefault="001C3CD9" w:rsidP="00402284">
            <w:pPr>
              <w:spacing w:after="120"/>
              <w:jc w:val="both"/>
              <w:rPr>
                <w:rFonts w:asciiTheme="minorHAnsi" w:hAnsiTheme="minorHAnsi"/>
                <w:sz w:val="22"/>
                <w:szCs w:val="22"/>
              </w:rPr>
            </w:pPr>
            <w:r w:rsidRPr="00DF6F9B">
              <w:rPr>
                <w:rFonts w:asciiTheme="minorHAnsi" w:hAnsiTheme="minorHAnsi"/>
                <w:sz w:val="22"/>
                <w:szCs w:val="22"/>
              </w:rPr>
              <w:t>1</w:t>
            </w:r>
            <w:r w:rsidR="00D97BD8">
              <w:rPr>
                <w:rFonts w:asciiTheme="minorHAnsi" w:hAnsiTheme="minorHAnsi"/>
                <w:sz w:val="22"/>
                <w:szCs w:val="22"/>
              </w:rPr>
              <w:t>1</w:t>
            </w:r>
            <w:r w:rsidRPr="00DF6F9B">
              <w:rPr>
                <w:rFonts w:asciiTheme="minorHAnsi" w:hAnsiTheme="minorHAnsi"/>
                <w:sz w:val="22"/>
                <w:szCs w:val="22"/>
              </w:rPr>
              <w:t>.</w:t>
            </w:r>
          </w:p>
        </w:tc>
        <w:tc>
          <w:tcPr>
            <w:tcW w:w="3880" w:type="dxa"/>
          </w:tcPr>
          <w:p w:rsidR="001C3CD9" w:rsidRPr="00DF6F9B" w:rsidRDefault="001C3CD9" w:rsidP="000F440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43" w:type="dxa"/>
          </w:tcPr>
          <w:p w:rsidR="001C3CD9" w:rsidRPr="00DF6F9B" w:rsidRDefault="001C3CD9" w:rsidP="00CF4B3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sidR="005018E5">
              <w:rPr>
                <w:rFonts w:asciiTheme="minorHAnsi" w:hAnsiTheme="minorHAnsi"/>
                <w:sz w:val="22"/>
                <w:szCs w:val="22"/>
              </w:rPr>
              <w:t>dst. 1, §14f z</w:t>
            </w:r>
            <w:r w:rsidR="00130F95">
              <w:rPr>
                <w:rFonts w:asciiTheme="minorHAnsi" w:hAnsiTheme="minorHAnsi"/>
                <w:sz w:val="22"/>
                <w:szCs w:val="22"/>
              </w:rPr>
              <w:t>ákona</w:t>
            </w:r>
            <w:r w:rsidR="005018E5">
              <w:rPr>
                <w:rFonts w:asciiTheme="minorHAnsi" w:hAnsiTheme="minorHAnsi"/>
                <w:sz w:val="22"/>
                <w:szCs w:val="22"/>
              </w:rPr>
              <w:t> </w:t>
            </w:r>
            <w:r w:rsidR="00CF4B35">
              <w:rPr>
                <w:rFonts w:asciiTheme="minorHAnsi" w:hAnsiTheme="minorHAnsi"/>
                <w:sz w:val="22"/>
                <w:szCs w:val="22"/>
              </w:rPr>
              <w:t>č.</w:t>
            </w:r>
            <w:r w:rsidR="008E12AC">
              <w:rPr>
                <w:rFonts w:asciiTheme="minorHAnsi" w:hAnsiTheme="minorHAnsi"/>
                <w:sz w:val="22"/>
                <w:szCs w:val="22"/>
              </w:rPr>
              <w:t> </w:t>
            </w:r>
            <w:r w:rsidRPr="00DF6F9B">
              <w:rPr>
                <w:rFonts w:asciiTheme="minorHAnsi" w:hAnsiTheme="minorHAnsi"/>
                <w:sz w:val="22"/>
                <w:szCs w:val="22"/>
              </w:rPr>
              <w:t>218/2000 Sb., o</w:t>
            </w:r>
            <w:r w:rsidR="00130F95">
              <w:rPr>
                <w:rFonts w:asciiTheme="minorHAnsi" w:hAnsiTheme="minorHAnsi"/>
                <w:sz w:val="22"/>
                <w:szCs w:val="22"/>
              </w:rPr>
              <w:t> </w:t>
            </w:r>
            <w:r w:rsidRPr="00DF6F9B">
              <w:rPr>
                <w:rFonts w:asciiTheme="minorHAnsi" w:hAnsiTheme="minorHAnsi"/>
                <w:sz w:val="22"/>
                <w:szCs w:val="22"/>
              </w:rPr>
              <w:t>rozpočtových pravidlech.</w:t>
            </w:r>
          </w:p>
        </w:tc>
        <w:tc>
          <w:tcPr>
            <w:tcW w:w="2515" w:type="dxa"/>
          </w:tcPr>
          <w:p w:rsidR="001C3CD9" w:rsidRPr="00DF6F9B" w:rsidRDefault="001C3CD9" w:rsidP="000F4405">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8E12AC">
        <w:trPr>
          <w:trHeight w:val="720"/>
        </w:trPr>
        <w:tc>
          <w:tcPr>
            <w:tcW w:w="1048" w:type="dxa"/>
            <w:vMerge w:val="restart"/>
          </w:tcPr>
          <w:p w:rsidR="00B331BD" w:rsidRPr="00794895" w:rsidRDefault="00B331BD"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2</w:t>
            </w:r>
            <w:r>
              <w:rPr>
                <w:rFonts w:asciiTheme="minorHAnsi" w:hAnsiTheme="minorHAnsi"/>
                <w:sz w:val="22"/>
                <w:szCs w:val="22"/>
              </w:rPr>
              <w:t>.</w:t>
            </w:r>
          </w:p>
          <w:p w:rsidR="00B331BD" w:rsidRPr="00794895" w:rsidRDefault="00B331BD" w:rsidP="008F0EE5">
            <w:pPr>
              <w:spacing w:after="120"/>
              <w:rPr>
                <w:rFonts w:asciiTheme="minorHAnsi" w:hAnsiTheme="minorHAnsi"/>
                <w:sz w:val="22"/>
                <w:szCs w:val="22"/>
              </w:rPr>
            </w:pPr>
          </w:p>
        </w:tc>
        <w:tc>
          <w:tcPr>
            <w:tcW w:w="3880" w:type="dxa"/>
          </w:tcPr>
          <w:p w:rsidR="00B331BD" w:rsidRPr="008F0EE5" w:rsidRDefault="00B331BD" w:rsidP="00130F9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F0EE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B331BD" w:rsidRPr="00117CEC" w:rsidRDefault="00B331BD" w:rsidP="008F0EE5">
            <w:pPr>
              <w:spacing w:after="120"/>
              <w:jc w:val="both"/>
            </w:pPr>
          </w:p>
        </w:tc>
        <w:tc>
          <w:tcPr>
            <w:tcW w:w="2515" w:type="dxa"/>
          </w:tcPr>
          <w:p w:rsidR="00B331BD" w:rsidRPr="001B112F" w:rsidRDefault="00B331BD" w:rsidP="008F0EE5">
            <w:pPr>
              <w:widowControl w:val="0"/>
              <w:spacing w:after="120"/>
              <w:jc w:val="both"/>
              <w:rPr>
                <w:snapToGrid w:val="0"/>
              </w:rPr>
            </w:pPr>
          </w:p>
        </w:tc>
      </w:tr>
      <w:tr w:rsidR="00B331BD" w:rsidTr="008E12AC">
        <w:trPr>
          <w:trHeight w:val="720"/>
        </w:trPr>
        <w:tc>
          <w:tcPr>
            <w:tcW w:w="1048" w:type="dxa"/>
            <w:vMerge/>
          </w:tcPr>
          <w:p w:rsidR="00B331BD" w:rsidRDefault="00B331BD" w:rsidP="008F0EE5">
            <w:pPr>
              <w:spacing w:after="120"/>
              <w:rPr>
                <w:rFonts w:asciiTheme="minorHAnsi" w:hAnsiTheme="minorHAnsi"/>
                <w:sz w:val="22"/>
                <w:szCs w:val="22"/>
              </w:rPr>
            </w:pPr>
          </w:p>
        </w:tc>
        <w:tc>
          <w:tcPr>
            <w:tcW w:w="3880" w:type="dxa"/>
          </w:tcPr>
          <w:p w:rsidR="00B331BD" w:rsidRPr="00B331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B331BD" w:rsidRPr="00C058A0" w:rsidRDefault="00B331BD" w:rsidP="008F0EE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515" w:type="dxa"/>
          </w:tcPr>
          <w:p w:rsidR="00552781" w:rsidRDefault="00B331BD" w:rsidP="00CB0A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5C33C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8E12AC">
        <w:trPr>
          <w:trHeight w:val="1174"/>
        </w:trPr>
        <w:tc>
          <w:tcPr>
            <w:tcW w:w="1048" w:type="dxa"/>
            <w:vMerge/>
          </w:tcPr>
          <w:p w:rsidR="00B331BD" w:rsidRDefault="00B331BD" w:rsidP="008F0EE5">
            <w:pPr>
              <w:spacing w:after="120"/>
              <w:rPr>
                <w:rFonts w:asciiTheme="minorHAnsi" w:hAnsiTheme="minorHAnsi"/>
                <w:sz w:val="22"/>
                <w:szCs w:val="22"/>
              </w:rPr>
            </w:pPr>
          </w:p>
        </w:tc>
        <w:tc>
          <w:tcPr>
            <w:tcW w:w="3880" w:type="dxa"/>
          </w:tcPr>
          <w:p w:rsidR="00DE695E" w:rsidRDefault="000D2E7B" w:rsidP="008F0EE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sidR="00BB60B0">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nebo zřídit zástavní právo</w:t>
            </w:r>
            <w:r w:rsidR="0007578F">
              <w:rPr>
                <w:rFonts w:asciiTheme="minorHAnsi" w:hAnsiTheme="minorHAnsi" w:cstheme="minorHAnsi"/>
                <w:sz w:val="22"/>
                <w:szCs w:val="22"/>
                <w:lang w:eastAsia="ar-SA"/>
              </w:rPr>
              <w:t>, s výjimkou zástavního práva k zajištění úvěru na financování projektu rámcově identifikovaného v části II v bodu 1</w:t>
            </w:r>
            <w:r>
              <w:rPr>
                <w:rFonts w:asciiTheme="minorHAnsi" w:hAnsiTheme="minorHAnsi" w:cstheme="minorHAnsi"/>
                <w:sz w:val="22"/>
                <w:szCs w:val="22"/>
                <w:lang w:eastAsia="ar-SA"/>
              </w:rPr>
              <w:t>,</w:t>
            </w:r>
          </w:p>
          <w:p w:rsidR="00DE695E"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698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F0EE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698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991DD1" w:rsidRDefault="008F0EE5"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3F67DE">
              <w:rPr>
                <w:rFonts w:asciiTheme="minorHAnsi" w:hAnsiTheme="minorHAnsi"/>
                <w:snapToGrid w:val="0"/>
                <w:sz w:val="22"/>
                <w:szCs w:val="22"/>
              </w:rPr>
              <w:t> </w:t>
            </w:r>
            <w:r>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w:t>
            </w:r>
            <w:r w:rsidR="0038534F">
              <w:rPr>
                <w:rFonts w:asciiTheme="minorHAnsi" w:hAnsiTheme="minorHAnsi"/>
                <w:snapToGrid w:val="0"/>
                <w:sz w:val="22"/>
                <w:szCs w:val="22"/>
              </w:rPr>
              <w:t xml:space="preserve">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p w:rsidR="00DE695E" w:rsidRDefault="00DE695E" w:rsidP="008F0EE5">
            <w:pPr>
              <w:widowControl w:val="0"/>
              <w:spacing w:after="120"/>
              <w:jc w:val="both"/>
              <w:rPr>
                <w:rFonts w:asciiTheme="minorHAnsi" w:hAnsiTheme="minorHAnsi"/>
                <w:snapToGrid w:val="0"/>
                <w:sz w:val="22"/>
                <w:szCs w:val="22"/>
              </w:rPr>
            </w:pPr>
          </w:p>
        </w:tc>
      </w:tr>
      <w:tr w:rsidR="00B331BD" w:rsidTr="008E12AC">
        <w:trPr>
          <w:trHeight w:val="1119"/>
        </w:trPr>
        <w:tc>
          <w:tcPr>
            <w:tcW w:w="1048" w:type="dxa"/>
            <w:vMerge/>
          </w:tcPr>
          <w:p w:rsidR="00B331BD" w:rsidRPr="00794895" w:rsidRDefault="00B331BD" w:rsidP="008F0EE5">
            <w:pPr>
              <w:spacing w:after="120"/>
              <w:rPr>
                <w:rFonts w:asciiTheme="minorHAnsi" w:hAnsiTheme="minorHAnsi"/>
                <w:sz w:val="22"/>
                <w:szCs w:val="22"/>
              </w:rPr>
            </w:pPr>
          </w:p>
        </w:tc>
        <w:tc>
          <w:tcPr>
            <w:tcW w:w="3880" w:type="dxa"/>
          </w:tcPr>
          <w:p w:rsidR="001B59BD" w:rsidRDefault="00B331BD" w:rsidP="008F0EE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698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8F0EE5">
            <w:pPr>
              <w:spacing w:after="120"/>
              <w:ind w:left="360"/>
              <w:jc w:val="both"/>
              <w:rPr>
                <w:rFonts w:asciiTheme="minorHAnsi" w:hAnsiTheme="minorHAnsi" w:cstheme="minorHAnsi"/>
                <w:sz w:val="22"/>
                <w:szCs w:val="22"/>
                <w:lang w:eastAsia="ar-SA"/>
              </w:rPr>
            </w:pPr>
          </w:p>
        </w:tc>
        <w:tc>
          <w:tcPr>
            <w:tcW w:w="1843" w:type="dxa"/>
          </w:tcPr>
          <w:p w:rsidR="00B331BD" w:rsidRPr="00C058A0" w:rsidRDefault="00B331BD" w:rsidP="008F0EE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515" w:type="dxa"/>
          </w:tcPr>
          <w:p w:rsidR="00C11E02" w:rsidRDefault="00DB2357" w:rsidP="0007578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8F0EE5">
              <w:rPr>
                <w:rFonts w:asciiTheme="minorHAnsi" w:hAnsiTheme="minorHAnsi"/>
                <w:snapToGrid w:val="0"/>
                <w:sz w:val="22"/>
                <w:szCs w:val="22"/>
              </w:rPr>
              <w:t>10 </w:t>
            </w:r>
            <w:r w:rsidR="00991DD1">
              <w:rPr>
                <w:rFonts w:asciiTheme="minorHAnsi" w:hAnsiTheme="minorHAnsi"/>
                <w:snapToGrid w:val="0"/>
                <w:sz w:val="22"/>
                <w:szCs w:val="22"/>
              </w:rPr>
              <w:t xml:space="preserve">% schválené výše dotace k proplacení (pouze z faktur </w:t>
            </w:r>
            <w:r w:rsidR="0007578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578F">
              <w:rPr>
                <w:rFonts w:asciiTheme="minorHAnsi" w:hAnsiTheme="minorHAnsi"/>
                <w:snapToGrid w:val="0"/>
                <w:sz w:val="22"/>
                <w:szCs w:val="22"/>
              </w:rPr>
              <w:t>u v příslušných etapách</w:t>
            </w:r>
            <w:r w:rsidR="00991DD1">
              <w:rPr>
                <w:rFonts w:asciiTheme="minorHAnsi" w:hAnsiTheme="minorHAnsi"/>
                <w:snapToGrid w:val="0"/>
                <w:sz w:val="22"/>
                <w:szCs w:val="22"/>
              </w:rPr>
              <w:t>).</w:t>
            </w:r>
          </w:p>
        </w:tc>
      </w:tr>
      <w:tr w:rsidR="00DB1707" w:rsidTr="008E12AC">
        <w:trPr>
          <w:trHeight w:val="1948"/>
        </w:trPr>
        <w:tc>
          <w:tcPr>
            <w:tcW w:w="1048" w:type="dxa"/>
          </w:tcPr>
          <w:p w:rsidR="00DB1707" w:rsidRDefault="00DB1707" w:rsidP="001C3CD9">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3</w:t>
            </w:r>
            <w:r>
              <w:rPr>
                <w:rFonts w:asciiTheme="minorHAnsi" w:hAnsiTheme="minorHAnsi"/>
                <w:sz w:val="22"/>
                <w:szCs w:val="22"/>
              </w:rPr>
              <w:t>.</w:t>
            </w:r>
          </w:p>
        </w:tc>
        <w:tc>
          <w:tcPr>
            <w:tcW w:w="3880" w:type="dxa"/>
          </w:tcPr>
          <w:p w:rsidR="00DB1707"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698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698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Pr="00811919"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0,2 </w:t>
            </w:r>
            <w:r w:rsidRPr="00811919">
              <w:rPr>
                <w:rFonts w:asciiTheme="minorHAnsi" w:hAnsiTheme="minorHAnsi"/>
                <w:snapToGrid w:val="0"/>
                <w:sz w:val="22"/>
                <w:szCs w:val="22"/>
              </w:rPr>
              <w:t>%</w:t>
            </w:r>
            <w:r w:rsidR="00A135E8">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A135E8">
              <w:rPr>
                <w:rFonts w:asciiTheme="minorHAnsi" w:hAnsiTheme="minorHAnsi"/>
                <w:snapToGrid w:val="0"/>
                <w:sz w:val="22"/>
                <w:szCs w:val="22"/>
              </w:rPr>
              <w:t> </w:t>
            </w:r>
            <w:r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698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4</w:t>
            </w:r>
            <w:r w:rsidR="00215EE9">
              <w:rPr>
                <w:rFonts w:asciiTheme="minorHAnsi" w:hAnsiTheme="minorHAnsi"/>
                <w:sz w:val="22"/>
                <w:szCs w:val="22"/>
              </w:rPr>
              <w:t>.</w:t>
            </w:r>
          </w:p>
        </w:tc>
        <w:tc>
          <w:tcPr>
            <w:tcW w:w="3880" w:type="dxa"/>
          </w:tcPr>
          <w:p w:rsidR="00F271BA" w:rsidRPr="00811919" w:rsidRDefault="00F271BA" w:rsidP="00E55308">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843" w:type="dxa"/>
          </w:tcPr>
          <w:p w:rsidR="00F271BA" w:rsidRPr="003F54A3" w:rsidRDefault="00B23C42" w:rsidP="00CF4B3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A01A78">
              <w:rPr>
                <w:rFonts w:asciiTheme="minorHAnsi" w:hAnsiTheme="minorHAnsi"/>
                <w:snapToGrid w:val="0"/>
                <w:sz w:val="22"/>
                <w:szCs w:val="22"/>
              </w:rPr>
              <w:t xml:space="preserve"> krácena o 0,02</w:t>
            </w:r>
            <w:r w:rsidR="00F271BA" w:rsidRPr="00811919">
              <w:rPr>
                <w:rFonts w:asciiTheme="minorHAnsi" w:hAnsiTheme="minorHAnsi"/>
                <w:snapToGrid w:val="0"/>
                <w:sz w:val="22"/>
                <w:szCs w:val="22"/>
              </w:rPr>
              <w:t xml:space="preserve"> %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5</w:t>
            </w:r>
            <w:r w:rsidR="00215EE9">
              <w:rPr>
                <w:rFonts w:asciiTheme="minorHAnsi" w:hAnsiTheme="minorHAnsi"/>
                <w:sz w:val="22"/>
                <w:szCs w:val="22"/>
              </w:rPr>
              <w:t>.</w:t>
            </w:r>
          </w:p>
        </w:tc>
        <w:tc>
          <w:tcPr>
            <w:tcW w:w="3880" w:type="dxa"/>
          </w:tcPr>
          <w:p w:rsidR="00AA6706" w:rsidRDefault="00F271BA" w:rsidP="001E26A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F0EE5">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Ministerstva pro místní rozvoj ČR, Ministerstva financí ČR,</w:t>
            </w:r>
            <w:r w:rsidR="00A610E2">
              <w:rPr>
                <w:rFonts w:asciiTheme="minorHAnsi" w:hAnsiTheme="minorHAnsi"/>
                <w:snapToGrid w:val="0"/>
                <w:sz w:val="22"/>
                <w:szCs w:val="22"/>
              </w:rPr>
              <w:t xml:space="preserve"> Ministerstva práce a</w:t>
            </w:r>
            <w:r w:rsidR="008E12AC">
              <w:rPr>
                <w:rFonts w:asciiTheme="minorHAnsi" w:hAnsiTheme="minorHAnsi"/>
                <w:snapToGrid w:val="0"/>
                <w:sz w:val="22"/>
                <w:szCs w:val="22"/>
              </w:rPr>
              <w:t> </w:t>
            </w:r>
            <w:r w:rsidR="00A610E2">
              <w:rPr>
                <w:rFonts w:asciiTheme="minorHAnsi" w:hAnsiTheme="minorHAnsi"/>
                <w:snapToGrid w:val="0"/>
                <w:sz w:val="22"/>
                <w:szCs w:val="22"/>
              </w:rPr>
              <w:t>sociálních věcí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Ministerstva školství mládeže a</w:t>
            </w:r>
            <w:r w:rsidR="003F67DE">
              <w:rPr>
                <w:rFonts w:asciiTheme="minorHAnsi" w:hAnsiTheme="minorHAnsi"/>
                <w:snapToGrid w:val="0"/>
                <w:sz w:val="22"/>
                <w:szCs w:val="22"/>
              </w:rPr>
              <w:t> </w:t>
            </w:r>
            <w:r w:rsidR="00A610E2">
              <w:rPr>
                <w:rFonts w:asciiTheme="minorHAnsi" w:hAnsiTheme="minorHAnsi"/>
                <w:snapToGrid w:val="0"/>
                <w:sz w:val="22"/>
                <w:szCs w:val="22"/>
              </w:rPr>
              <w:t>tělovýchovy</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Minist</w:t>
            </w:r>
            <w:r w:rsidR="00F6593F">
              <w:rPr>
                <w:rFonts w:asciiTheme="minorHAnsi" w:hAnsiTheme="minorHAnsi"/>
                <w:snapToGrid w:val="0"/>
                <w:sz w:val="22"/>
                <w:szCs w:val="22"/>
              </w:rPr>
              <w:t>erstvo životního prostředí</w:t>
            </w:r>
            <w:r w:rsidR="008770EA">
              <w:rPr>
                <w:rFonts w:asciiTheme="minorHAnsi" w:hAnsiTheme="minorHAnsi"/>
                <w:snapToGrid w:val="0"/>
                <w:sz w:val="22"/>
                <w:szCs w:val="22"/>
              </w:rPr>
              <w:t xml:space="preserve"> ČR</w:t>
            </w:r>
            <w:r w:rsidR="00A610E2">
              <w:rPr>
                <w:rFonts w:asciiTheme="minorHAnsi" w:hAnsiTheme="minorHAnsi"/>
                <w:snapToGrid w:val="0"/>
                <w:sz w:val="22"/>
                <w:szCs w:val="22"/>
              </w:rPr>
              <w:t xml:space="preserve">, Ministerstvo </w:t>
            </w:r>
            <w:r w:rsidR="00C97C84">
              <w:rPr>
                <w:rFonts w:asciiTheme="minorHAnsi" w:hAnsiTheme="minorHAnsi"/>
                <w:snapToGrid w:val="0"/>
                <w:sz w:val="22"/>
                <w:szCs w:val="22"/>
              </w:rPr>
              <w:t>zemědělství</w:t>
            </w:r>
            <w:r w:rsidR="008770EA">
              <w:rPr>
                <w:rFonts w:asciiTheme="minorHAnsi" w:hAnsiTheme="minorHAnsi"/>
                <w:snapToGrid w:val="0"/>
                <w:sz w:val="22"/>
                <w:szCs w:val="22"/>
              </w:rPr>
              <w:t xml:space="preserve"> ČR, Státní zemědělský intervenční fond</w:t>
            </w:r>
            <w:r w:rsidR="00C97C84">
              <w:rPr>
                <w:rFonts w:asciiTheme="minorHAnsi" w:hAnsiTheme="minorHAnsi"/>
                <w:snapToGrid w:val="0"/>
                <w:sz w:val="22"/>
                <w:szCs w:val="22"/>
              </w:rPr>
              <w:t>,</w:t>
            </w:r>
            <w:r w:rsidR="00A610E2">
              <w:rPr>
                <w:rFonts w:asciiTheme="minorHAnsi" w:hAnsiTheme="minorHAnsi"/>
                <w:snapToGrid w:val="0"/>
                <w:sz w:val="22"/>
                <w:szCs w:val="22"/>
              </w:rPr>
              <w:t xml:space="preserve"> </w:t>
            </w:r>
            <w:r w:rsidRPr="00811919">
              <w:rPr>
                <w:rFonts w:asciiTheme="minorHAnsi" w:hAnsiTheme="minorHAnsi"/>
                <w:snapToGrid w:val="0"/>
                <w:sz w:val="22"/>
                <w:szCs w:val="22"/>
              </w:rPr>
              <w:t xml:space="preserve">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w:t>
            </w:r>
            <w:r w:rsidR="003F67DE">
              <w:rPr>
                <w:rFonts w:asciiTheme="minorHAnsi" w:hAnsiTheme="minorHAnsi"/>
                <w:snapToGrid w:val="0"/>
                <w:sz w:val="22"/>
                <w:szCs w:val="22"/>
              </w:rPr>
              <w:t> </w:t>
            </w:r>
            <w:r w:rsidR="00E75264">
              <w:rPr>
                <w:rFonts w:asciiTheme="minorHAnsi" w:hAnsiTheme="minorHAnsi"/>
                <w:snapToGrid w:val="0"/>
                <w:sz w:val="22"/>
                <w:szCs w:val="22"/>
              </w:rPr>
              <w:t>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w:t>
            </w:r>
            <w:r w:rsidR="003F67DE">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 xml:space="preserve">vatele dotace o skutečnostech </w:t>
            </w:r>
            <w:r w:rsidR="000476BA">
              <w:rPr>
                <w:rFonts w:asciiTheme="minorHAnsi" w:hAnsiTheme="minorHAnsi"/>
                <w:snapToGrid w:val="0"/>
                <w:sz w:val="22"/>
                <w:szCs w:val="22"/>
              </w:rPr>
              <w:lastRenderedPageBreak/>
              <w:t>m</w:t>
            </w:r>
            <w:r w:rsidR="00E75264">
              <w:rPr>
                <w:rFonts w:asciiTheme="minorHAnsi" w:hAnsiTheme="minorHAnsi"/>
                <w:snapToGrid w:val="0"/>
                <w:sz w:val="22"/>
                <w:szCs w:val="22"/>
              </w:rPr>
              <w:t>ajících vliv na realizaci projektu, především pak povinnost informovat o</w:t>
            </w:r>
            <w:r w:rsidR="003F67DE">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130F9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F0EE5">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3F67DE">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698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698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43" w:type="dxa"/>
          </w:tcPr>
          <w:p w:rsidR="00F271BA" w:rsidRDefault="00C058A0" w:rsidP="008F0EE5">
            <w:pPr>
              <w:spacing w:after="120"/>
              <w:jc w:val="both"/>
            </w:pPr>
            <w:r w:rsidRPr="00C058A0">
              <w:rPr>
                <w:rFonts w:asciiTheme="minorHAnsi" w:hAnsiTheme="minorHAnsi"/>
                <w:snapToGrid w:val="0"/>
                <w:sz w:val="22"/>
                <w:szCs w:val="22"/>
              </w:rPr>
              <w:lastRenderedPageBreak/>
              <w:t>Není možné.</w:t>
            </w:r>
          </w:p>
        </w:tc>
        <w:tc>
          <w:tcPr>
            <w:tcW w:w="2515" w:type="dxa"/>
          </w:tcPr>
          <w:p w:rsidR="00F271BA" w:rsidRPr="00811919" w:rsidRDefault="00C058A0"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F0EE5">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xml:space="preserve">% </w:t>
            </w:r>
            <w:r w:rsidR="00A135E8">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A135E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A135E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w:t>
            </w:r>
            <w:r w:rsidR="008E12AC">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CD5AC6">
              <w:rPr>
                <w:rFonts w:asciiTheme="minorHAnsi" w:hAnsiTheme="minorHAnsi"/>
                <w:snapToGrid w:val="0"/>
                <w:sz w:val="22"/>
                <w:szCs w:val="22"/>
              </w:rPr>
              <w:t>.</w:t>
            </w:r>
          </w:p>
          <w:p w:rsidR="00F271BA" w:rsidRPr="00811919" w:rsidRDefault="00F271BA" w:rsidP="008F0EE5">
            <w:pPr>
              <w:widowControl w:val="0"/>
              <w:spacing w:after="120"/>
              <w:jc w:val="both"/>
              <w:rPr>
                <w:rFonts w:asciiTheme="minorHAnsi" w:hAnsiTheme="minorHAnsi"/>
                <w:snapToGrid w:val="0"/>
                <w:sz w:val="22"/>
                <w:szCs w:val="22"/>
              </w:rPr>
            </w:pPr>
          </w:p>
          <w:p w:rsidR="00F271BA" w:rsidRPr="00811919" w:rsidRDefault="00F271BA" w:rsidP="008F0EE5">
            <w:pPr>
              <w:spacing w:after="120"/>
              <w:jc w:val="both"/>
              <w:rPr>
                <w:rFonts w:asciiTheme="minorHAnsi" w:hAnsiTheme="minorHAnsi"/>
                <w:sz w:val="22"/>
                <w:szCs w:val="22"/>
              </w:rPr>
            </w:pPr>
          </w:p>
        </w:tc>
      </w:tr>
      <w:tr w:rsidR="001E26A1" w:rsidTr="008E12AC">
        <w:tc>
          <w:tcPr>
            <w:tcW w:w="1048" w:type="dxa"/>
          </w:tcPr>
          <w:p w:rsidR="001E26A1" w:rsidRDefault="001E26A1" w:rsidP="008F0EE5">
            <w:pPr>
              <w:spacing w:after="120"/>
              <w:rPr>
                <w:rFonts w:asciiTheme="minorHAnsi" w:hAnsiTheme="minorHAnsi"/>
                <w:sz w:val="22"/>
                <w:szCs w:val="22"/>
              </w:rPr>
            </w:pPr>
            <w:r>
              <w:rPr>
                <w:rFonts w:asciiTheme="minorHAnsi" w:hAnsiTheme="minorHAnsi"/>
                <w:sz w:val="22"/>
                <w:szCs w:val="22"/>
              </w:rPr>
              <w:lastRenderedPageBreak/>
              <w:t>1</w:t>
            </w:r>
            <w:r w:rsidR="00D97BD8">
              <w:rPr>
                <w:rFonts w:asciiTheme="minorHAnsi" w:hAnsiTheme="minorHAnsi"/>
                <w:sz w:val="22"/>
                <w:szCs w:val="22"/>
              </w:rPr>
              <w:t>6</w:t>
            </w:r>
            <w:r>
              <w:rPr>
                <w:rFonts w:asciiTheme="minorHAnsi" w:hAnsiTheme="minorHAnsi"/>
                <w:sz w:val="22"/>
                <w:szCs w:val="22"/>
              </w:rPr>
              <w:t>.</w:t>
            </w:r>
          </w:p>
        </w:tc>
        <w:tc>
          <w:tcPr>
            <w:tcW w:w="3880" w:type="dxa"/>
          </w:tcPr>
          <w:p w:rsidR="001E26A1" w:rsidRPr="00811919" w:rsidRDefault="00E261BB" w:rsidP="00130F95">
            <w:pPr>
              <w:widowControl w:val="0"/>
              <w:spacing w:after="120"/>
              <w:ind w:right="-2"/>
              <w:jc w:val="both"/>
              <w:rPr>
                <w:rFonts w:asciiTheme="minorHAnsi" w:hAnsiTheme="minorHAnsi"/>
                <w:snapToGrid w:val="0"/>
                <w:sz w:val="22"/>
                <w:szCs w:val="22"/>
              </w:rPr>
            </w:pPr>
            <w:r w:rsidRPr="00E261BB">
              <w:rPr>
                <w:rFonts w:asciiTheme="minorHAnsi" w:hAnsiTheme="minorHAnsi" w:cstheme="minorHAnsi"/>
                <w:sz w:val="22"/>
                <w:szCs w:val="22"/>
              </w:rPr>
              <w:t>Příjemce je povinen spolupracovat s pověřenými orgány</w:t>
            </w:r>
            <w:r>
              <w:t xml:space="preserve"> </w:t>
            </w:r>
            <w:r w:rsidRPr="00811919">
              <w:rPr>
                <w:rFonts w:asciiTheme="minorHAnsi" w:hAnsiTheme="minorHAnsi"/>
                <w:snapToGrid w:val="0"/>
                <w:sz w:val="22"/>
                <w:szCs w:val="22"/>
              </w:rPr>
              <w:t>(</w:t>
            </w:r>
            <w:r>
              <w:rPr>
                <w:rFonts w:asciiTheme="minorHAnsi" w:hAnsiTheme="minorHAnsi"/>
                <w:snapToGrid w:val="0"/>
                <w:sz w:val="22"/>
                <w:szCs w:val="22"/>
              </w:rPr>
              <w:t>CRR</w:t>
            </w:r>
            <w:r w:rsidRPr="00811919">
              <w:rPr>
                <w:rFonts w:asciiTheme="minorHAnsi" w:hAnsiTheme="minorHAnsi"/>
                <w:snapToGrid w:val="0"/>
                <w:sz w:val="22"/>
                <w:szCs w:val="22"/>
              </w:rPr>
              <w:t>, Min</w:t>
            </w:r>
            <w:r>
              <w:rPr>
                <w:rFonts w:asciiTheme="minorHAnsi" w:hAnsiTheme="minorHAnsi"/>
                <w:snapToGrid w:val="0"/>
                <w:sz w:val="22"/>
                <w:szCs w:val="22"/>
              </w:rPr>
              <w:t>isterstvo pro místní rozvoj ČR</w:t>
            </w:r>
            <w:r w:rsidRPr="00811919">
              <w:rPr>
                <w:rFonts w:asciiTheme="minorHAnsi" w:hAnsiTheme="minorHAnsi"/>
                <w:snapToGrid w:val="0"/>
                <w:sz w:val="22"/>
                <w:szCs w:val="22"/>
              </w:rPr>
              <w:t>,</w:t>
            </w:r>
            <w:r>
              <w:rPr>
                <w:rFonts w:asciiTheme="minorHAnsi" w:hAnsiTheme="minorHAnsi"/>
                <w:snapToGrid w:val="0"/>
                <w:sz w:val="22"/>
                <w:szCs w:val="22"/>
              </w:rPr>
              <w:t xml:space="preserve"> Ministerstvo práce a sociálních věcí ČR, Ministerstvo školství mládeže a tělovýchovy ČR, Ministerstvo životního prostředí ČR, Ministerstvo zemědělství ČR, Státní zemědělský intervenční fond </w:t>
            </w:r>
            <w:r w:rsidRPr="00811919">
              <w:rPr>
                <w:rFonts w:asciiTheme="minorHAnsi" w:hAnsiTheme="minorHAnsi"/>
                <w:snapToGrid w:val="0"/>
                <w:sz w:val="22"/>
                <w:szCs w:val="22"/>
              </w:rPr>
              <w:t>a</w:t>
            </w:r>
            <w:r>
              <w:rPr>
                <w:rFonts w:asciiTheme="minorHAnsi" w:hAnsiTheme="minorHAnsi"/>
                <w:snapToGrid w:val="0"/>
                <w:sz w:val="22"/>
                <w:szCs w:val="22"/>
              </w:rPr>
              <w:t> dalšími oprávněnými</w:t>
            </w:r>
            <w:r w:rsidRPr="00811919">
              <w:rPr>
                <w:rFonts w:asciiTheme="minorHAnsi" w:hAnsiTheme="minorHAnsi"/>
                <w:snapToGrid w:val="0"/>
                <w:sz w:val="22"/>
                <w:szCs w:val="22"/>
              </w:rPr>
              <w:t xml:space="preserve"> orgánů státní správy)</w:t>
            </w:r>
            <w:r>
              <w:rPr>
                <w:rFonts w:asciiTheme="minorHAnsi" w:hAnsiTheme="minorHAnsi"/>
                <w:snapToGrid w:val="0"/>
                <w:sz w:val="22"/>
                <w:szCs w:val="22"/>
              </w:rPr>
              <w:t xml:space="preserve"> při implementaci strategie CLLD a</w:t>
            </w:r>
            <w:r w:rsidR="00130F95">
              <w:rPr>
                <w:rFonts w:asciiTheme="minorHAnsi" w:hAnsiTheme="minorHAnsi"/>
                <w:snapToGrid w:val="0"/>
                <w:sz w:val="22"/>
                <w:szCs w:val="22"/>
              </w:rPr>
              <w:t> </w:t>
            </w:r>
            <w:r>
              <w:rPr>
                <w:rFonts w:asciiTheme="minorHAnsi" w:hAnsiTheme="minorHAnsi"/>
                <w:snapToGrid w:val="0"/>
                <w:sz w:val="22"/>
                <w:szCs w:val="22"/>
              </w:rPr>
              <w:t xml:space="preserve">postupovat dle jimi stanovených podmínek. </w:t>
            </w:r>
          </w:p>
        </w:tc>
        <w:tc>
          <w:tcPr>
            <w:tcW w:w="1843" w:type="dxa"/>
          </w:tcPr>
          <w:p w:rsidR="001E26A1" w:rsidRPr="00C058A0" w:rsidRDefault="00E261BB" w:rsidP="00CF4B35">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E261BB" w:rsidRPr="00811919" w:rsidRDefault="00E261BB" w:rsidP="00E261B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schválené výše dotace k proplacení; maximálně však o 20 000,- Kč</w:t>
            </w:r>
            <w:r>
              <w:rPr>
                <w:rFonts w:asciiTheme="minorHAnsi" w:hAnsiTheme="minorHAnsi"/>
                <w:snapToGrid w:val="0"/>
                <w:sz w:val="22"/>
                <w:szCs w:val="22"/>
              </w:rPr>
              <w:t>.</w:t>
            </w:r>
          </w:p>
          <w:p w:rsidR="001E26A1" w:rsidRDefault="001E26A1" w:rsidP="008F0EE5">
            <w:pPr>
              <w:widowControl w:val="0"/>
              <w:spacing w:after="120"/>
              <w:jc w:val="both"/>
              <w:rPr>
                <w:rFonts w:asciiTheme="minorHAnsi" w:hAnsiTheme="minorHAnsi"/>
                <w:snapToGrid w:val="0"/>
                <w:sz w:val="22"/>
                <w:szCs w:val="22"/>
              </w:rPr>
            </w:pP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7</w:t>
            </w:r>
            <w:r w:rsidR="00215EE9">
              <w:rPr>
                <w:rFonts w:asciiTheme="minorHAnsi" w:hAnsiTheme="minorHAnsi"/>
                <w:sz w:val="22"/>
                <w:szCs w:val="22"/>
              </w:rPr>
              <w:t>.</w:t>
            </w:r>
          </w:p>
        </w:tc>
        <w:tc>
          <w:tcPr>
            <w:tcW w:w="3880" w:type="dxa"/>
          </w:tcPr>
          <w:p w:rsidR="00A43DD6" w:rsidRDefault="00F271BA" w:rsidP="008F0EE5">
            <w:pPr>
              <w:pStyle w:val="Textkomente"/>
              <w:spacing w:after="120"/>
              <w:jc w:val="both"/>
              <w:rPr>
                <w:rFonts w:asciiTheme="minorHAnsi" w:hAnsiTheme="minorHAnsi"/>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BD0E8A">
            <w:pPr>
              <w:spacing w:after="120"/>
              <w:jc w:val="both"/>
              <w:rPr>
                <w:rFonts w:asciiTheme="minorHAnsi" w:hAnsiTheme="minorHAnsi"/>
                <w:snapToGrid w:val="0"/>
                <w:sz w:val="22"/>
                <w:szCs w:val="22"/>
              </w:rPr>
            </w:pPr>
          </w:p>
        </w:tc>
        <w:tc>
          <w:tcPr>
            <w:tcW w:w="1843" w:type="dxa"/>
          </w:tcPr>
          <w:p w:rsidR="00F271BA" w:rsidRDefault="003E0392" w:rsidP="00CF4B35">
            <w:pPr>
              <w:spacing w:after="120"/>
              <w:jc w:val="both"/>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515" w:type="dxa"/>
          </w:tcPr>
          <w:p w:rsidR="00F271BA" w:rsidRPr="00811919" w:rsidRDefault="00057432" w:rsidP="00130F95">
            <w:pPr>
              <w:widowControl w:val="0"/>
              <w:spacing w:after="120"/>
              <w:jc w:val="both"/>
              <w:rPr>
                <w:rFonts w:asciiTheme="minorHAnsi" w:hAnsiTheme="minorHAnsi"/>
                <w:sz w:val="22"/>
                <w:szCs w:val="22"/>
              </w:rPr>
            </w:pPr>
            <w:r>
              <w:rPr>
                <w:rFonts w:asciiTheme="minorHAnsi" w:hAnsiTheme="minorHAnsi"/>
                <w:snapToGrid w:val="0"/>
                <w:sz w:val="22"/>
                <w:szCs w:val="22"/>
              </w:rPr>
              <w:t xml:space="preserve">V případě neprovedení opatření k nápravě ve stanovené lhůtě bude </w:t>
            </w:r>
            <w:r w:rsidR="00C5698B">
              <w:rPr>
                <w:rFonts w:asciiTheme="minorHAnsi" w:hAnsiTheme="minorHAnsi"/>
                <w:snapToGrid w:val="0"/>
                <w:sz w:val="22"/>
                <w:szCs w:val="22"/>
              </w:rPr>
              <w:t>dotace krácena o </w:t>
            </w:r>
            <w:r w:rsidR="00A01A78">
              <w:rPr>
                <w:rFonts w:asciiTheme="minorHAnsi" w:hAnsiTheme="minorHAnsi"/>
                <w:snapToGrid w:val="0"/>
                <w:sz w:val="22"/>
                <w:szCs w:val="22"/>
              </w:rPr>
              <w:t>0,2</w:t>
            </w:r>
            <w:r w:rsidR="00C5698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tc>
      </w:tr>
      <w:tr w:rsidR="00F271BA" w:rsidTr="008E12AC">
        <w:tc>
          <w:tcPr>
            <w:tcW w:w="1048" w:type="dxa"/>
          </w:tcPr>
          <w:p w:rsidR="00F271BA" w:rsidRPr="00794895" w:rsidRDefault="000C56B5" w:rsidP="008F0EE5">
            <w:pPr>
              <w:spacing w:after="120"/>
              <w:rPr>
                <w:rFonts w:asciiTheme="minorHAnsi" w:hAnsiTheme="minorHAnsi"/>
                <w:sz w:val="22"/>
                <w:szCs w:val="22"/>
              </w:rPr>
            </w:pPr>
            <w:r>
              <w:rPr>
                <w:rFonts w:asciiTheme="minorHAnsi" w:hAnsiTheme="minorHAnsi"/>
                <w:sz w:val="22"/>
                <w:szCs w:val="22"/>
              </w:rPr>
              <w:t>1</w:t>
            </w:r>
            <w:r w:rsidR="00D97BD8">
              <w:rPr>
                <w:rFonts w:asciiTheme="minorHAnsi" w:hAnsiTheme="minorHAnsi"/>
                <w:sz w:val="22"/>
                <w:szCs w:val="22"/>
              </w:rPr>
              <w:t>8</w:t>
            </w:r>
            <w:r w:rsidR="00215EE9">
              <w:rPr>
                <w:rFonts w:asciiTheme="minorHAnsi" w:hAnsiTheme="minorHAnsi"/>
                <w:sz w:val="22"/>
                <w:szCs w:val="22"/>
              </w:rPr>
              <w:t>.</w:t>
            </w:r>
          </w:p>
        </w:tc>
        <w:tc>
          <w:tcPr>
            <w:tcW w:w="3880" w:type="dxa"/>
          </w:tcPr>
          <w:p w:rsidR="00F271BA" w:rsidRPr="00811919" w:rsidRDefault="00F271BA" w:rsidP="008F0EE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E55308">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E55308">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F0EE5">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F271BA" w:rsidRDefault="00BB4D83" w:rsidP="008F0EE5">
            <w:pPr>
              <w:spacing w:after="120"/>
              <w:jc w:val="both"/>
            </w:pPr>
            <w:r w:rsidRPr="00BB4D83">
              <w:rPr>
                <w:rFonts w:asciiTheme="minorHAnsi" w:hAnsiTheme="minorHAnsi"/>
                <w:sz w:val="22"/>
                <w:szCs w:val="22"/>
              </w:rPr>
              <w:t>Není možné</w:t>
            </w:r>
            <w:r>
              <w:t>.</w:t>
            </w:r>
          </w:p>
        </w:tc>
        <w:tc>
          <w:tcPr>
            <w:tcW w:w="2515" w:type="dxa"/>
          </w:tcPr>
          <w:p w:rsidR="00F271BA" w:rsidRPr="00811919" w:rsidRDefault="0075084A" w:rsidP="008F0EE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698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8E12AC">
        <w:trPr>
          <w:trHeight w:val="75"/>
        </w:trPr>
        <w:tc>
          <w:tcPr>
            <w:tcW w:w="1048" w:type="dxa"/>
            <w:vMerge w:val="restart"/>
          </w:tcPr>
          <w:p w:rsidR="00DB1707" w:rsidRDefault="00D97BD8" w:rsidP="008F0EE5">
            <w:pPr>
              <w:spacing w:after="120"/>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3880" w:type="dxa"/>
          </w:tcPr>
          <w:p w:rsidR="00DB1707" w:rsidRPr="00811919" w:rsidDel="00717CC7" w:rsidRDefault="00DB1707" w:rsidP="00130F9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8F0EE5">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w:t>
            </w:r>
            <w:r w:rsidR="00130F95">
              <w:rPr>
                <w:rFonts w:asciiTheme="minorHAnsi" w:hAnsiTheme="minorHAnsi"/>
                <w:snapToGrid w:val="0"/>
                <w:sz w:val="22"/>
                <w:szCs w:val="22"/>
              </w:rPr>
              <w:t> </w:t>
            </w:r>
            <w:r w:rsidRPr="004A6337">
              <w:rPr>
                <w:rFonts w:asciiTheme="minorHAnsi" w:hAnsiTheme="minorHAnsi"/>
                <w:snapToGrid w:val="0"/>
                <w:sz w:val="22"/>
                <w:szCs w:val="22"/>
              </w:rPr>
              <w:t xml:space="preserve">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DB1707" w:rsidRPr="00BB4D83" w:rsidDel="00717CC7" w:rsidRDefault="00DB1707" w:rsidP="008F0EE5">
            <w:pPr>
              <w:spacing w:after="120"/>
              <w:jc w:val="both"/>
              <w:rPr>
                <w:rFonts w:asciiTheme="minorHAnsi" w:hAnsiTheme="minorHAnsi"/>
                <w:sz w:val="22"/>
                <w:szCs w:val="22"/>
              </w:rPr>
            </w:pP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p>
        </w:tc>
      </w:tr>
      <w:tr w:rsidR="00DB1707" w:rsidTr="008E12AC">
        <w:trPr>
          <w:trHeight w:val="1542"/>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B1707"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F0EE5">
            <w:pPr>
              <w:widowControl w:val="0"/>
              <w:spacing w:after="120"/>
              <w:ind w:left="7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A77351"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117CEC"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xml:space="preserve"> </w:t>
            </w:r>
            <w:r w:rsidR="00CF4B35">
              <w:rPr>
                <w:rFonts w:asciiTheme="minorHAnsi" w:hAnsiTheme="minorHAnsi" w:cstheme="minorHAnsi"/>
                <w:sz w:val="22"/>
                <w:szCs w:val="22"/>
                <w:lang w:eastAsia="ar-SA"/>
              </w:rPr>
              <w:t xml:space="preserve">č. </w:t>
            </w:r>
            <w:r w:rsidR="00C5698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Del="00717CC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130F95">
              <w:rPr>
                <w:rFonts w:asciiTheme="minorHAnsi" w:hAnsiTheme="minorHAnsi"/>
                <w:snapToGrid w:val="0"/>
                <w:sz w:val="22"/>
                <w:szCs w:val="22"/>
              </w:rPr>
              <w:t>2</w:t>
            </w:r>
            <w:r w:rsidR="002F236B">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8E12AC">
        <w:trPr>
          <w:trHeight w:val="1541"/>
        </w:trPr>
        <w:tc>
          <w:tcPr>
            <w:tcW w:w="1048" w:type="dxa"/>
            <w:vMerge/>
          </w:tcPr>
          <w:p w:rsidR="00DB1707" w:rsidRDefault="00DB1707" w:rsidP="008F0EE5">
            <w:pPr>
              <w:spacing w:after="120"/>
              <w:rPr>
                <w:rFonts w:asciiTheme="minorHAnsi" w:hAnsiTheme="minorHAnsi"/>
                <w:sz w:val="22"/>
                <w:szCs w:val="22"/>
              </w:rPr>
            </w:pPr>
          </w:p>
        </w:tc>
        <w:tc>
          <w:tcPr>
            <w:tcW w:w="3880" w:type="dxa"/>
          </w:tcPr>
          <w:p w:rsidR="00DB1707" w:rsidRDefault="00DD42AA" w:rsidP="008F0EE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w:t>
            </w:r>
            <w:r w:rsidR="00971656">
              <w:rPr>
                <w:rFonts w:asciiTheme="minorHAnsi" w:hAnsiTheme="minorHAnsi"/>
                <w:snapToGrid w:val="0"/>
                <w:sz w:val="22"/>
                <w:szCs w:val="22"/>
              </w:rPr>
              <w:t>formační a propagační nástroje</w:t>
            </w:r>
            <w:r w:rsidR="00DB1707">
              <w:rPr>
                <w:rFonts w:asciiTheme="minorHAnsi" w:hAnsiTheme="minorHAnsi"/>
                <w:snapToGrid w:val="0"/>
                <w:sz w:val="22"/>
                <w:szCs w:val="22"/>
              </w:rPr>
              <w:t>.</w:t>
            </w:r>
          </w:p>
          <w:p w:rsidR="00DB1707" w:rsidRDefault="00DB1707" w:rsidP="008F0EE5">
            <w:pPr>
              <w:widowControl w:val="0"/>
              <w:spacing w:after="120"/>
              <w:jc w:val="both"/>
              <w:rPr>
                <w:rFonts w:asciiTheme="minorHAnsi" w:hAnsiTheme="minorHAnsi"/>
                <w:snapToGrid w:val="0"/>
                <w:sz w:val="22"/>
                <w:szCs w:val="22"/>
              </w:rPr>
            </w:pPr>
          </w:p>
          <w:p w:rsidR="00DB1707" w:rsidRDefault="00DB1707" w:rsidP="008F0EE5">
            <w:pPr>
              <w:widowControl w:val="0"/>
              <w:spacing w:after="120"/>
              <w:jc w:val="both"/>
              <w:rPr>
                <w:rFonts w:asciiTheme="minorHAnsi" w:hAnsiTheme="minorHAnsi"/>
                <w:snapToGrid w:val="0"/>
                <w:sz w:val="22"/>
                <w:szCs w:val="22"/>
              </w:rPr>
            </w:pPr>
          </w:p>
          <w:p w:rsidR="00DB1707" w:rsidRPr="00DB1707" w:rsidRDefault="00DB1707" w:rsidP="008F0EE5">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43" w:type="dxa"/>
          </w:tcPr>
          <w:p w:rsidR="00DB1707" w:rsidRPr="00DB1707" w:rsidRDefault="00DB1707" w:rsidP="00CF4B3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698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698B">
              <w:rPr>
                <w:rFonts w:asciiTheme="minorHAnsi" w:hAnsiTheme="minorHAnsi" w:cstheme="minorHAnsi"/>
                <w:sz w:val="22"/>
                <w:szCs w:val="22"/>
                <w:lang w:eastAsia="ar-SA"/>
              </w:rPr>
              <w:t xml:space="preserve"> z</w:t>
            </w:r>
            <w:r w:rsidR="00130F95">
              <w:rPr>
                <w:rFonts w:asciiTheme="minorHAnsi" w:hAnsiTheme="minorHAnsi" w:cstheme="minorHAnsi"/>
                <w:sz w:val="22"/>
                <w:szCs w:val="22"/>
                <w:lang w:eastAsia="ar-SA"/>
              </w:rPr>
              <w:t>ákona</w:t>
            </w:r>
            <w:r w:rsidR="00C5698B">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130F9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15" w:type="dxa"/>
          </w:tcPr>
          <w:p w:rsidR="00DB1707" w:rsidRDefault="00DB1707" w:rsidP="008F0E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dotace k proplacení; maximálně však o 1 000 000,- Kč.</w:t>
            </w:r>
          </w:p>
          <w:p w:rsidR="00DB1707" w:rsidRDefault="00DB1707" w:rsidP="008F0EE5">
            <w:pPr>
              <w:spacing w:after="120"/>
              <w:jc w:val="both"/>
              <w:rPr>
                <w:rFonts w:asciiTheme="minorHAnsi" w:hAnsiTheme="minorHAnsi"/>
                <w:sz w:val="22"/>
                <w:szCs w:val="22"/>
              </w:rPr>
            </w:pPr>
          </w:p>
          <w:p w:rsidR="00DB1707" w:rsidRPr="00DB1707" w:rsidRDefault="00DB1707" w:rsidP="008F0EE5">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7A4FE7">
      <w:pPr>
        <w:pStyle w:val="Zkladntext"/>
        <w:numPr>
          <w:ilvl w:val="0"/>
          <w:numId w:val="7"/>
        </w:numPr>
        <w:tabs>
          <w:tab w:val="left" w:pos="1710"/>
        </w:tabs>
        <w:spacing w:before="120" w:after="12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55B9D">
        <w:rPr>
          <w:rFonts w:asciiTheme="minorHAnsi" w:hAnsiTheme="minorHAnsi"/>
          <w:sz w:val="24"/>
        </w:rPr>
        <w:t>nebo ZZVZ nebo</w:t>
      </w:r>
      <w:r w:rsidR="00D55B9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D55B9D">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F0EE5">
        <w:rPr>
          <w:rFonts w:asciiTheme="minorHAnsi" w:hAnsiTheme="minorHAnsi"/>
          <w:sz w:val="24"/>
        </w:rPr>
        <w:t>5</w:t>
      </w:r>
      <w:r w:rsidR="008F0EE5"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30F95">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55B9D">
        <w:rPr>
          <w:rFonts w:asciiTheme="minorHAnsi" w:hAnsiTheme="minorHAnsi" w:cs="Arial"/>
          <w:sz w:val="24"/>
          <w:szCs w:val="24"/>
        </w:rPr>
        <w:t xml:space="preserve">ZZVZ, </w:t>
      </w:r>
      <w:r w:rsidR="00255B26">
        <w:rPr>
          <w:rFonts w:asciiTheme="minorHAnsi" w:hAnsiTheme="minorHAnsi"/>
          <w:sz w:val="24"/>
        </w:rPr>
        <w:t>MP</w:t>
      </w:r>
      <w:r w:rsidR="00990862" w:rsidRPr="00D55B9D">
        <w:rPr>
          <w:rFonts w:asciiTheme="minorHAnsi" w:hAnsiTheme="minorHAnsi" w:cs="Arial"/>
          <w:sz w:val="24"/>
          <w:szCs w:val="24"/>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B82DA8" w:rsidRDefault="00066F64" w:rsidP="00D55B9D">
      <w:pPr>
        <w:widowControl w:val="0"/>
        <w:jc w:val="center"/>
        <w:rPr>
          <w:snapToGrid w:val="0"/>
        </w:rPr>
      </w:pPr>
      <w:r w:rsidRPr="00FC5595">
        <w:rPr>
          <w:rFonts w:asciiTheme="minorHAnsi" w:hAnsiTheme="minorHAnsi"/>
          <w:b/>
          <w:i/>
          <w:snapToGrid w:val="0"/>
        </w:rPr>
        <w:t>Část IV</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B82DA8" w:rsidRPr="00F6593F" w:rsidRDefault="00B82DA8" w:rsidP="00BE4919">
      <w:pPr>
        <w:pStyle w:val="Odstavecseseznamem"/>
        <w:widowControl w:val="0"/>
        <w:numPr>
          <w:ilvl w:val="0"/>
          <w:numId w:val="24"/>
        </w:numPr>
        <w:tabs>
          <w:tab w:val="left" w:pos="708"/>
        </w:tabs>
        <w:spacing w:after="120"/>
        <w:jc w:val="both"/>
        <w:rPr>
          <w:rFonts w:ascii="Calibri" w:hAnsi="Calibri"/>
          <w:snapToGrid w:val="0"/>
        </w:rPr>
      </w:pPr>
      <w:r w:rsidRPr="00F6593F">
        <w:rPr>
          <w:rFonts w:ascii="Calibri" w:hAnsi="Calibri"/>
          <w:snapToGrid w:val="0"/>
        </w:rPr>
        <w:t>Příjemce vykonává činnosti definované v</w:t>
      </w:r>
      <w:r w:rsidR="00D708A5">
        <w:rPr>
          <w:rFonts w:ascii="Calibri" w:hAnsi="Calibri"/>
          <w:snapToGrid w:val="0"/>
        </w:rPr>
        <w:t>e Specifických</w:t>
      </w:r>
      <w:r w:rsidRPr="00F6593F">
        <w:rPr>
          <w:rFonts w:ascii="Calibri" w:hAnsi="Calibri"/>
          <w:snapToGrid w:val="0"/>
        </w:rPr>
        <w:t> </w:t>
      </w:r>
      <w:r w:rsidR="00D708A5">
        <w:rPr>
          <w:rFonts w:ascii="Calibri" w:hAnsi="Calibri"/>
          <w:snapToGrid w:val="0"/>
        </w:rPr>
        <w:t>p</w:t>
      </w:r>
      <w:r w:rsidR="000D1F4B">
        <w:rPr>
          <w:rFonts w:ascii="Calibri" w:hAnsi="Calibri"/>
          <w:snapToGrid w:val="0"/>
        </w:rPr>
        <w:t>ravidlech pro žadatele a </w:t>
      </w:r>
      <w:r w:rsidRPr="00F6593F">
        <w:rPr>
          <w:rFonts w:ascii="Calibri" w:hAnsi="Calibri"/>
          <w:snapToGrid w:val="0"/>
        </w:rPr>
        <w:t xml:space="preserve">příjemce specifického cíle 4.2. </w:t>
      </w:r>
    </w:p>
    <w:p w:rsidR="00193F55" w:rsidRDefault="00D178E3" w:rsidP="00193F55">
      <w:pPr>
        <w:pStyle w:val="Zkladntext"/>
        <w:numPr>
          <w:ilvl w:val="0"/>
          <w:numId w:val="24"/>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ŘO</w:t>
      </w:r>
      <w:r w:rsidR="00130F95">
        <w:rPr>
          <w:rFonts w:asciiTheme="minorHAnsi" w:hAnsiTheme="minorHAnsi"/>
          <w:b w:val="0"/>
          <w:i w:val="0"/>
        </w:rPr>
        <w:t xml:space="preserve">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w:t>
      </w:r>
      <w:r w:rsidR="00BE4919">
        <w:rPr>
          <w:rFonts w:asciiTheme="minorHAnsi" w:hAnsiTheme="minorHAnsi"/>
          <w:b w:val="0"/>
          <w:i w:val="0"/>
        </w:rPr>
        <w:t> </w:t>
      </w:r>
      <w:r w:rsidRPr="00E206F5">
        <w:rPr>
          <w:rFonts w:asciiTheme="minorHAnsi" w:hAnsiTheme="minorHAnsi"/>
          <w:b w:val="0"/>
          <w:i w:val="0"/>
        </w:rPr>
        <w:t>kr</w:t>
      </w:r>
      <w:r>
        <w:rPr>
          <w:rFonts w:asciiTheme="minorHAnsi" w:hAnsiTheme="minorHAnsi"/>
          <w:b w:val="0"/>
          <w:i w:val="0"/>
        </w:rPr>
        <w:t>ácení</w:t>
      </w:r>
      <w:r w:rsidR="00F7533E">
        <w:rPr>
          <w:rFonts w:asciiTheme="minorHAnsi" w:hAnsiTheme="minorHAnsi"/>
          <w:b w:val="0"/>
          <w:i w:val="0"/>
        </w:rPr>
        <w:t>, odebrání</w:t>
      </w:r>
      <w:r>
        <w:rPr>
          <w:rFonts w:asciiTheme="minorHAnsi" w:hAnsiTheme="minorHAnsi"/>
          <w:b w:val="0"/>
          <w:i w:val="0"/>
        </w:rPr>
        <w:t xml:space="preserve"> dotace</w:t>
      </w:r>
      <w:r w:rsidRPr="00E206F5">
        <w:rPr>
          <w:rFonts w:asciiTheme="minorHAnsi" w:hAnsiTheme="minorHAnsi"/>
          <w:b w:val="0"/>
          <w:i w:val="0"/>
        </w:rPr>
        <w:t>.</w:t>
      </w:r>
    </w:p>
    <w:p w:rsidR="00D178E3" w:rsidRPr="00193F55" w:rsidRDefault="00D178E3" w:rsidP="00193F55">
      <w:pPr>
        <w:pStyle w:val="Odstavecseseznamem"/>
        <w:widowControl w:val="0"/>
        <w:tabs>
          <w:tab w:val="left" w:pos="708"/>
        </w:tabs>
        <w:spacing w:after="120"/>
        <w:ind w:left="720"/>
        <w:rPr>
          <w:rFonts w:ascii="Calibri" w:hAnsi="Calibri"/>
          <w:b/>
          <w:i/>
          <w:snapToGrid w:val="0"/>
        </w:rPr>
      </w:pPr>
    </w:p>
    <w:tbl>
      <w:tblPr>
        <w:tblStyle w:val="Mkatabulky"/>
        <w:tblW w:w="0" w:type="auto"/>
        <w:tblLook w:val="04A0" w:firstRow="1" w:lastRow="0" w:firstColumn="1" w:lastColumn="0" w:noHBand="0" w:noVBand="1"/>
      </w:tblPr>
      <w:tblGrid>
        <w:gridCol w:w="1520"/>
        <w:gridCol w:w="3464"/>
        <w:gridCol w:w="1953"/>
        <w:gridCol w:w="2349"/>
      </w:tblGrid>
      <w:tr w:rsidR="00892279" w:rsidRPr="00811919" w:rsidTr="000F4405">
        <w:tc>
          <w:tcPr>
            <w:tcW w:w="1520" w:type="dxa"/>
          </w:tcPr>
          <w:p w:rsidR="00892279" w:rsidRPr="00BE4919" w:rsidRDefault="00892279" w:rsidP="00BE4919">
            <w:pPr>
              <w:spacing w:after="120"/>
              <w:rPr>
                <w:rFonts w:asciiTheme="minorHAnsi" w:hAnsiTheme="minorHAnsi"/>
                <w:sz w:val="22"/>
                <w:szCs w:val="22"/>
              </w:rPr>
            </w:pPr>
          </w:p>
        </w:tc>
        <w:tc>
          <w:tcPr>
            <w:tcW w:w="3464" w:type="dxa"/>
          </w:tcPr>
          <w:p w:rsidR="00892279" w:rsidRPr="00BE4919" w:rsidRDefault="00892279" w:rsidP="00BE4919">
            <w:pPr>
              <w:pStyle w:val="Textkomente"/>
              <w:spacing w:after="120"/>
              <w:jc w:val="both"/>
              <w:rPr>
                <w:rFonts w:asciiTheme="minorHAnsi" w:hAnsiTheme="minorHAnsi"/>
                <w:snapToGrid w:val="0"/>
                <w:sz w:val="22"/>
                <w:szCs w:val="22"/>
              </w:rPr>
            </w:pPr>
            <w:r w:rsidRPr="00BE4919">
              <w:rPr>
                <w:rFonts w:asciiTheme="minorHAnsi" w:hAnsiTheme="minorHAnsi"/>
                <w:b/>
                <w:sz w:val="22"/>
                <w:szCs w:val="22"/>
              </w:rPr>
              <w:t>Podmínka</w:t>
            </w:r>
          </w:p>
        </w:tc>
        <w:tc>
          <w:tcPr>
            <w:tcW w:w="1953" w:type="dxa"/>
          </w:tcPr>
          <w:p w:rsidR="00892279" w:rsidRPr="001D6A01" w:rsidRDefault="00892279" w:rsidP="00BE4919">
            <w:pPr>
              <w:spacing w:after="120"/>
              <w:jc w:val="both"/>
              <w:rPr>
                <w:rFonts w:asciiTheme="minorHAnsi" w:hAnsiTheme="minorHAnsi"/>
                <w:sz w:val="22"/>
                <w:szCs w:val="22"/>
              </w:rPr>
            </w:pPr>
            <w:r w:rsidRPr="00BE4919">
              <w:rPr>
                <w:rFonts w:asciiTheme="minorHAnsi" w:hAnsiTheme="minorHAnsi" w:cstheme="minorHAnsi"/>
                <w:b/>
                <w:sz w:val="22"/>
                <w:szCs w:val="22"/>
                <w:lang w:eastAsia="ar-SA"/>
              </w:rPr>
              <w:t xml:space="preserve">Opatření </w:t>
            </w:r>
            <w:r w:rsidRPr="00BE4919">
              <w:rPr>
                <w:rFonts w:asciiTheme="minorHAnsi" w:hAnsiTheme="minorHAnsi" w:cstheme="minorHAnsi"/>
                <w:b/>
                <w:sz w:val="22"/>
                <w:szCs w:val="22"/>
                <w:lang w:eastAsia="ar-SA"/>
              </w:rPr>
              <w:br/>
              <w:t>k nápravě</w:t>
            </w:r>
          </w:p>
        </w:tc>
        <w:tc>
          <w:tcPr>
            <w:tcW w:w="2349" w:type="dxa"/>
          </w:tcPr>
          <w:p w:rsidR="00892279" w:rsidRPr="00BE4919" w:rsidRDefault="00892279" w:rsidP="00BE4919">
            <w:pPr>
              <w:widowControl w:val="0"/>
              <w:spacing w:after="120"/>
              <w:jc w:val="both"/>
              <w:rPr>
                <w:rFonts w:asciiTheme="minorHAnsi" w:hAnsiTheme="minorHAnsi"/>
                <w:sz w:val="22"/>
                <w:szCs w:val="22"/>
              </w:rPr>
            </w:pPr>
            <w:r w:rsidRPr="00BE4919">
              <w:rPr>
                <w:rFonts w:asciiTheme="minorHAnsi" w:hAnsiTheme="minorHAnsi" w:cstheme="minorHAnsi"/>
                <w:b/>
                <w:sz w:val="22"/>
                <w:szCs w:val="22"/>
                <w:lang w:eastAsia="ar-SA"/>
              </w:rPr>
              <w:t>Sazba krácení dotace</w:t>
            </w:r>
          </w:p>
        </w:tc>
      </w:tr>
      <w:tr w:rsidR="00BE4919" w:rsidRPr="00811919" w:rsidTr="000F4405">
        <w:tc>
          <w:tcPr>
            <w:tcW w:w="1520" w:type="dxa"/>
            <w:vMerge w:val="restart"/>
          </w:tcPr>
          <w:p w:rsidR="00BE4919" w:rsidRPr="00BE4919" w:rsidRDefault="00BE4919" w:rsidP="0049616C">
            <w:pPr>
              <w:pStyle w:val="Odstavecseseznamem"/>
              <w:numPr>
                <w:ilvl w:val="0"/>
                <w:numId w:val="46"/>
              </w:numPr>
              <w:spacing w:after="120"/>
              <w:rPr>
                <w:rFonts w:asciiTheme="minorHAnsi" w:hAnsiTheme="minorHAnsi"/>
                <w:sz w:val="22"/>
                <w:szCs w:val="22"/>
              </w:rPr>
            </w:pPr>
          </w:p>
        </w:tc>
        <w:tc>
          <w:tcPr>
            <w:tcW w:w="3464" w:type="dxa"/>
          </w:tcPr>
          <w:p w:rsidR="00BE4919" w:rsidRPr="00BE4919" w:rsidRDefault="00BE4919" w:rsidP="00F61A50">
            <w:pPr>
              <w:pStyle w:val="Textkomente"/>
              <w:spacing w:after="120"/>
              <w:jc w:val="both"/>
              <w:rPr>
                <w:rFonts w:asciiTheme="minorHAnsi" w:hAnsiTheme="minorHAnsi"/>
                <w:b/>
                <w:sz w:val="22"/>
                <w:szCs w:val="22"/>
              </w:rPr>
            </w:pPr>
            <w:r w:rsidRPr="001D6A01">
              <w:rPr>
                <w:rFonts w:asciiTheme="minorHAnsi" w:hAnsiTheme="minorHAnsi"/>
                <w:color w:val="000000"/>
                <w:sz w:val="22"/>
                <w:szCs w:val="22"/>
              </w:rPr>
              <w:t xml:space="preserve">Příjemce dodržuje a plní povinnosti vyplývající z Metodiky pro standardizaci </w:t>
            </w:r>
            <w:r w:rsidR="00F61A50">
              <w:rPr>
                <w:rFonts w:asciiTheme="minorHAnsi" w:hAnsiTheme="minorHAnsi"/>
                <w:color w:val="000000"/>
                <w:sz w:val="22"/>
                <w:szCs w:val="22"/>
              </w:rPr>
              <w:t>místních akčních skupin</w:t>
            </w:r>
            <w:r w:rsidR="00F61A50" w:rsidRPr="001D6A01">
              <w:rPr>
                <w:rFonts w:asciiTheme="minorHAnsi" w:hAnsiTheme="minorHAnsi"/>
                <w:color w:val="000000"/>
                <w:sz w:val="22"/>
                <w:szCs w:val="22"/>
              </w:rPr>
              <w:t xml:space="preserve"> </w:t>
            </w:r>
            <w:r w:rsidRPr="001D6A01">
              <w:rPr>
                <w:rFonts w:asciiTheme="minorHAnsi" w:hAnsiTheme="minorHAnsi"/>
                <w:color w:val="000000"/>
                <w:sz w:val="22"/>
                <w:szCs w:val="22"/>
              </w:rPr>
              <w:t xml:space="preserve">v programovém období 2014–2020, </w:t>
            </w:r>
            <w:r w:rsidR="003077ED">
              <w:rPr>
                <w:rFonts w:asciiTheme="minorHAnsi" w:hAnsiTheme="minorHAnsi"/>
                <w:color w:val="000000"/>
                <w:sz w:val="22"/>
                <w:szCs w:val="22"/>
              </w:rPr>
              <w:t>v platném znění</w:t>
            </w:r>
            <w:r w:rsidRPr="001D6A01">
              <w:rPr>
                <w:rFonts w:asciiTheme="minorHAnsi" w:hAnsiTheme="minorHAnsi"/>
                <w:color w:val="000000"/>
                <w:sz w:val="22"/>
                <w:szCs w:val="22"/>
              </w:rPr>
              <w:t>.</w:t>
            </w:r>
          </w:p>
        </w:tc>
        <w:tc>
          <w:tcPr>
            <w:tcW w:w="1953" w:type="dxa"/>
          </w:tcPr>
          <w:p w:rsidR="00BE4919" w:rsidRPr="00BE4919" w:rsidRDefault="00BE4919" w:rsidP="00BE4919">
            <w:pPr>
              <w:spacing w:after="120"/>
              <w:jc w:val="both"/>
              <w:rPr>
                <w:rFonts w:asciiTheme="minorHAnsi" w:hAnsiTheme="minorHAnsi" w:cstheme="minorHAnsi"/>
                <w:b/>
                <w:sz w:val="22"/>
                <w:szCs w:val="22"/>
                <w:lang w:eastAsia="ar-SA"/>
              </w:rPr>
            </w:pPr>
          </w:p>
        </w:tc>
        <w:tc>
          <w:tcPr>
            <w:tcW w:w="2349" w:type="dxa"/>
          </w:tcPr>
          <w:p w:rsidR="00BE4919" w:rsidRPr="00BE4919" w:rsidRDefault="00BE4919" w:rsidP="00BE4919">
            <w:pPr>
              <w:widowControl w:val="0"/>
              <w:spacing w:after="120"/>
              <w:jc w:val="both"/>
              <w:rPr>
                <w:rFonts w:asciiTheme="minorHAnsi" w:hAnsiTheme="minorHAnsi" w:cstheme="minorHAnsi"/>
                <w:b/>
                <w:sz w:val="22"/>
                <w:szCs w:val="22"/>
                <w:lang w:eastAsia="ar-SA"/>
              </w:rPr>
            </w:pP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w:t>
            </w:r>
            <w:r w:rsidR="00130F95">
              <w:rPr>
                <w:rFonts w:asciiTheme="minorHAnsi" w:hAnsiTheme="minorHAnsi"/>
                <w:snapToGrid w:val="0"/>
                <w:sz w:val="22"/>
                <w:szCs w:val="22"/>
              </w:rPr>
              <w:t>ístní akční skupina (dále jen „M</w:t>
            </w:r>
            <w:r w:rsidRPr="00BE4919">
              <w:rPr>
                <w:rFonts w:asciiTheme="minorHAnsi" w:hAnsiTheme="minorHAnsi"/>
                <w:snapToGrid w:val="0"/>
                <w:sz w:val="22"/>
                <w:szCs w:val="22"/>
              </w:rPr>
              <w:t>AS</w:t>
            </w:r>
            <w:r w:rsidR="00130F95">
              <w:rPr>
                <w:rFonts w:asciiTheme="minorHAnsi" w:hAnsiTheme="minorHAnsi"/>
                <w:snapToGrid w:val="0"/>
                <w:sz w:val="22"/>
                <w:szCs w:val="22"/>
              </w:rPr>
              <w:t>“)</w:t>
            </w:r>
            <w:r w:rsidRPr="00BE4919">
              <w:rPr>
                <w:rFonts w:asciiTheme="minorHAnsi" w:hAnsiTheme="minorHAnsi"/>
                <w:snapToGrid w:val="0"/>
                <w:sz w:val="22"/>
                <w:szCs w:val="22"/>
              </w:rPr>
              <w:t xml:space="preserve"> je povinna plnit </w:t>
            </w:r>
            <w:r w:rsidR="000D1F4B">
              <w:rPr>
                <w:rFonts w:asciiTheme="minorHAnsi" w:hAnsiTheme="minorHAnsi"/>
                <w:snapToGrid w:val="0"/>
                <w:sz w:val="22"/>
                <w:szCs w:val="22"/>
              </w:rPr>
              <w:t>podmínky vyplývající z </w:t>
            </w:r>
            <w:r w:rsidRPr="00BE4919">
              <w:rPr>
                <w:rFonts w:asciiTheme="minorHAnsi" w:hAnsiTheme="minorHAnsi"/>
                <w:snapToGrid w:val="0"/>
                <w:sz w:val="22"/>
                <w:szCs w:val="22"/>
              </w:rPr>
              <w:t xml:space="preserve">kapitoly </w:t>
            </w:r>
            <w:r w:rsidR="00960EC3">
              <w:rPr>
                <w:rFonts w:asciiTheme="minorHAnsi" w:hAnsiTheme="minorHAnsi"/>
                <w:snapToGrid w:val="0"/>
                <w:sz w:val="22"/>
                <w:szCs w:val="22"/>
              </w:rPr>
              <w:t>4</w:t>
            </w:r>
            <w:r w:rsidRPr="00BE4919">
              <w:rPr>
                <w:rFonts w:asciiTheme="minorHAnsi" w:hAnsiTheme="minorHAnsi"/>
                <w:snapToGrid w:val="0"/>
                <w:sz w:val="22"/>
                <w:szCs w:val="22"/>
              </w:rPr>
              <w:t>.3 St</w:t>
            </w:r>
            <w:r w:rsidR="000D1F4B">
              <w:rPr>
                <w:rFonts w:asciiTheme="minorHAnsi" w:hAnsiTheme="minorHAnsi"/>
                <w:snapToGrid w:val="0"/>
                <w:sz w:val="22"/>
                <w:szCs w:val="22"/>
              </w:rPr>
              <w:t>andardy pro přijatelnost MAS (s </w:t>
            </w:r>
            <w:r w:rsidRPr="00BE4919">
              <w:rPr>
                <w:rFonts w:asciiTheme="minorHAnsi" w:hAnsiTheme="minorHAnsi"/>
                <w:snapToGrid w:val="0"/>
                <w:sz w:val="22"/>
                <w:szCs w:val="22"/>
              </w:rPr>
              <w:t xml:space="preserve">výjimkou podmínky </w:t>
            </w:r>
            <w:r w:rsidR="00960EC3">
              <w:rPr>
                <w:rFonts w:asciiTheme="minorHAnsi" w:hAnsiTheme="minorHAnsi"/>
                <w:snapToGrid w:val="0"/>
                <w:sz w:val="22"/>
                <w:szCs w:val="22"/>
              </w:rPr>
              <w:t>4</w:t>
            </w:r>
            <w:r w:rsidRPr="00BE4919">
              <w:rPr>
                <w:rFonts w:asciiTheme="minorHAnsi" w:hAnsiTheme="minorHAnsi"/>
                <w:snapToGrid w:val="0"/>
                <w:sz w:val="22"/>
                <w:szCs w:val="22"/>
              </w:rPr>
              <w:t>.3.5.3.) Metodiky standardizace MAS</w:t>
            </w:r>
            <w:r w:rsidR="003077ED">
              <w:rPr>
                <w:rFonts w:asciiTheme="minorHAnsi" w:hAnsiTheme="minorHAnsi"/>
                <w:snapToGrid w:val="0"/>
                <w:sz w:val="22"/>
                <w:szCs w:val="22"/>
              </w:rPr>
              <w:t>,</w:t>
            </w:r>
            <w:r w:rsidRPr="00BE4919">
              <w:rPr>
                <w:rFonts w:asciiTheme="minorHAnsi" w:hAnsiTheme="minorHAnsi"/>
                <w:snapToGrid w:val="0"/>
                <w:sz w:val="22"/>
                <w:szCs w:val="22"/>
              </w:rPr>
              <w:t xml:space="preserve"> a to od</w:t>
            </w:r>
            <w:r w:rsidR="003077ED">
              <w:rPr>
                <w:rFonts w:asciiTheme="minorHAnsi" w:hAnsiTheme="minorHAnsi"/>
                <w:snapToGrid w:val="0"/>
                <w:sz w:val="22"/>
                <w:szCs w:val="22"/>
              </w:rPr>
              <w:t xml:space="preserve"> data</w:t>
            </w:r>
            <w:r w:rsidRPr="00BE4919">
              <w:rPr>
                <w:rFonts w:asciiTheme="minorHAnsi" w:hAnsiTheme="minorHAnsi"/>
                <w:snapToGrid w:val="0"/>
                <w:sz w:val="22"/>
                <w:szCs w:val="22"/>
              </w:rPr>
              <w:t xml:space="preserve"> vydání „Osvědčení o</w:t>
            </w:r>
            <w:r w:rsidR="003F67DE">
              <w:rPr>
                <w:rFonts w:asciiTheme="minorHAnsi" w:hAnsiTheme="minorHAnsi"/>
                <w:snapToGrid w:val="0"/>
                <w:sz w:val="22"/>
                <w:szCs w:val="22"/>
              </w:rPr>
              <w:t> </w:t>
            </w:r>
            <w:r w:rsidRPr="00BE4919">
              <w:rPr>
                <w:rFonts w:asciiTheme="minorHAnsi" w:hAnsiTheme="minorHAnsi"/>
                <w:snapToGrid w:val="0"/>
                <w:sz w:val="22"/>
                <w:szCs w:val="22"/>
              </w:rPr>
              <w:t>splnění standardů MAS“ po celé programové období 2014 – 2020,</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4C42C7"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Dotace nebude vyplacena</w:t>
            </w:r>
            <w:r w:rsidRPr="00576BE5">
              <w:rPr>
                <w:rFonts w:asciiTheme="minorHAnsi" w:hAnsiTheme="minorHAnsi"/>
                <w:snapToGrid w:val="0"/>
                <w:sz w:val="22"/>
                <w:szCs w:val="22"/>
              </w:rPr>
              <w:t>.</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nesmí přijímat odměny, dary či jiné příjmy za poradenství, zpracování či administraci projektů, které MAS administruje,</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vyplacena. </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a organizace, zajišťující pro MAS správní a finanční </w:t>
            </w:r>
            <w:r w:rsidR="003077ED">
              <w:rPr>
                <w:rFonts w:asciiTheme="minorHAnsi" w:hAnsiTheme="minorHAnsi"/>
                <w:snapToGrid w:val="0"/>
                <w:sz w:val="22"/>
                <w:szCs w:val="22"/>
              </w:rPr>
              <w:t>činnosti</w:t>
            </w:r>
            <w:r w:rsidRPr="00BE4919">
              <w:rPr>
                <w:rFonts w:asciiTheme="minorHAnsi" w:hAnsiTheme="minorHAnsi"/>
                <w:snapToGrid w:val="0"/>
                <w:sz w:val="22"/>
                <w:szCs w:val="22"/>
              </w:rPr>
              <w:t>, musí evidovat finanční a věcné dary v</w:t>
            </w:r>
            <w:r>
              <w:rPr>
                <w:rFonts w:asciiTheme="minorHAnsi" w:hAnsiTheme="minorHAnsi"/>
                <w:snapToGrid w:val="0"/>
                <w:sz w:val="22"/>
                <w:szCs w:val="22"/>
              </w:rPr>
              <w:t> </w:t>
            </w:r>
            <w:r w:rsidRPr="00BE4919">
              <w:rPr>
                <w:rFonts w:asciiTheme="minorHAnsi" w:hAnsiTheme="minorHAnsi"/>
                <w:snapToGrid w:val="0"/>
                <w:sz w:val="22"/>
                <w:szCs w:val="22"/>
              </w:rPr>
              <w:t>hodnotě nad 1 000 Kč. Veškeré dary mohou přijímat pouze za účelem, uvedeným v</w:t>
            </w:r>
            <w:r w:rsidR="003F67DE">
              <w:rPr>
                <w:rFonts w:asciiTheme="minorHAnsi" w:hAnsiTheme="minorHAnsi"/>
                <w:snapToGrid w:val="0"/>
                <w:sz w:val="22"/>
                <w:szCs w:val="22"/>
              </w:rPr>
              <w:t> </w:t>
            </w:r>
            <w:r w:rsidRPr="00BE4919">
              <w:rPr>
                <w:rFonts w:asciiTheme="minorHAnsi" w:hAnsiTheme="minorHAnsi"/>
                <w:snapToGrid w:val="0"/>
                <w:sz w:val="22"/>
                <w:szCs w:val="22"/>
              </w:rPr>
              <w:t>d</w:t>
            </w:r>
            <w:r w:rsidR="000D1F4B">
              <w:rPr>
                <w:rFonts w:asciiTheme="minorHAnsi" w:hAnsiTheme="minorHAnsi"/>
                <w:snapToGrid w:val="0"/>
                <w:sz w:val="22"/>
                <w:szCs w:val="22"/>
              </w:rPr>
              <w:t>arovací smlouvě. Seznam dárců a </w:t>
            </w:r>
            <w:r w:rsidRPr="00BE4919">
              <w:rPr>
                <w:rFonts w:asciiTheme="minorHAnsi" w:hAnsiTheme="minorHAnsi"/>
                <w:snapToGrid w:val="0"/>
                <w:sz w:val="22"/>
                <w:szCs w:val="22"/>
              </w:rPr>
              <w:t xml:space="preserve">přijatých darů, týkajících se strategie CLLD, </w:t>
            </w:r>
            <w:r w:rsidRPr="00BE4919">
              <w:rPr>
                <w:rFonts w:asciiTheme="minorHAnsi" w:hAnsiTheme="minorHAnsi"/>
                <w:snapToGrid w:val="0"/>
                <w:sz w:val="22"/>
                <w:szCs w:val="22"/>
              </w:rPr>
              <w:lastRenderedPageBreak/>
              <w:t>zveřejňuje MAS ve výroční zprávě o činnosti a</w:t>
            </w:r>
            <w:r>
              <w:rPr>
                <w:rFonts w:asciiTheme="minorHAnsi" w:hAnsiTheme="minorHAnsi"/>
                <w:snapToGrid w:val="0"/>
                <w:sz w:val="22"/>
                <w:szCs w:val="22"/>
              </w:rPr>
              <w:t> </w:t>
            </w:r>
            <w:r w:rsidRPr="00BE4919">
              <w:rPr>
                <w:rFonts w:asciiTheme="minorHAnsi" w:hAnsiTheme="minorHAnsi"/>
                <w:snapToGrid w:val="0"/>
                <w:sz w:val="22"/>
                <w:szCs w:val="22"/>
              </w:rPr>
              <w:t>hospodaření MAS,</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lastRenderedPageBreak/>
              <w:t xml:space="preserve">Vyzvání k nápravě v dodatečné lhůtě – </w:t>
            </w:r>
            <w:r w:rsidRPr="00576BE5">
              <w:rPr>
                <w:rFonts w:asciiTheme="minorHAnsi" w:hAnsiTheme="minorHAnsi" w:cstheme="minorHAnsi"/>
                <w:sz w:val="22"/>
                <w:szCs w:val="22"/>
                <w:lang w:eastAsia="ar-SA"/>
              </w:rPr>
              <w:t>po</w:t>
            </w:r>
            <w:r w:rsidRPr="004C42C7">
              <w:rPr>
                <w:rFonts w:asciiTheme="minorHAnsi" w:hAnsiTheme="minorHAnsi" w:cstheme="minorHAnsi"/>
                <w:sz w:val="22"/>
                <w:szCs w:val="22"/>
                <w:lang w:eastAsia="ar-SA"/>
              </w:rPr>
              <w:t>dle odst. 1, §14f</w:t>
            </w:r>
            <w:r w:rsidRPr="00BE4919">
              <w:rPr>
                <w:rFonts w:asciiTheme="minorHAnsi" w:hAnsiTheme="minorHAnsi" w:cstheme="minorHAnsi"/>
                <w:sz w:val="22"/>
                <w:szCs w:val="22"/>
                <w:lang w:eastAsia="ar-SA"/>
              </w:rPr>
              <w:t xml:space="preserve">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BE4919">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3F67DE">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 zápisy z</w:t>
            </w:r>
            <w:r w:rsidR="003F67DE">
              <w:rPr>
                <w:rFonts w:asciiTheme="minorHAnsi" w:hAnsiTheme="minorHAnsi"/>
                <w:snapToGrid w:val="0"/>
                <w:sz w:val="22"/>
                <w:szCs w:val="22"/>
              </w:rPr>
              <w:t> </w:t>
            </w:r>
            <w:r w:rsidRPr="00BE4919">
              <w:rPr>
                <w:rFonts w:asciiTheme="minorHAnsi" w:hAnsiTheme="minorHAnsi"/>
                <w:snapToGrid w:val="0"/>
                <w:sz w:val="22"/>
                <w:szCs w:val="22"/>
              </w:rPr>
              <w:t>jednání povinných orgánů,</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Vyzvání k nápravě v dodatečné lhůtě – 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3 %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MAS zveřejňuje</w:t>
            </w:r>
            <w:r w:rsidR="0018177A">
              <w:rPr>
                <w:rFonts w:asciiTheme="minorHAnsi" w:hAnsiTheme="minorHAnsi"/>
                <w:snapToGrid w:val="0"/>
                <w:sz w:val="22"/>
                <w:szCs w:val="22"/>
              </w:rPr>
              <w:t xml:space="preserve"> na oficiálních webových stránkách MAS</w:t>
            </w:r>
            <w:r w:rsidRPr="00BE4919">
              <w:rPr>
                <w:rFonts w:asciiTheme="minorHAnsi" w:hAnsiTheme="minorHAnsi"/>
                <w:snapToGrid w:val="0"/>
                <w:sz w:val="22"/>
                <w:szCs w:val="22"/>
              </w:rPr>
              <w:t xml:space="preserve"> aktuální přehled pracovních skupin, seznam jejich členů, zápis</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z jednání nebo zpráv</w:t>
            </w:r>
            <w:r w:rsidR="00F61A50">
              <w:rPr>
                <w:rFonts w:asciiTheme="minorHAnsi" w:hAnsiTheme="minorHAnsi"/>
                <w:snapToGrid w:val="0"/>
                <w:sz w:val="22"/>
                <w:szCs w:val="22"/>
              </w:rPr>
              <w:t>y</w:t>
            </w:r>
            <w:r w:rsidRPr="00BE4919">
              <w:rPr>
                <w:rFonts w:asciiTheme="minorHAnsi" w:hAnsiTheme="minorHAnsi"/>
                <w:snapToGrid w:val="0"/>
                <w:sz w:val="22"/>
                <w:szCs w:val="22"/>
              </w:rPr>
              <w:t xml:space="preserve"> o</w:t>
            </w:r>
            <w:r w:rsidR="00576BE5">
              <w:rPr>
                <w:rFonts w:asciiTheme="minorHAnsi" w:hAnsiTheme="minorHAnsi"/>
                <w:snapToGrid w:val="0"/>
                <w:sz w:val="22"/>
                <w:szCs w:val="22"/>
              </w:rPr>
              <w:t> </w:t>
            </w:r>
            <w:r w:rsidR="000D1F4B">
              <w:rPr>
                <w:rFonts w:asciiTheme="minorHAnsi" w:hAnsiTheme="minorHAnsi"/>
                <w:snapToGrid w:val="0"/>
                <w:sz w:val="22"/>
                <w:szCs w:val="22"/>
              </w:rPr>
              <w:t>jejich činnosti a </w:t>
            </w:r>
            <w:r w:rsidRPr="00BE4919">
              <w:rPr>
                <w:rFonts w:asciiTheme="minorHAnsi" w:hAnsiTheme="minorHAnsi"/>
                <w:snapToGrid w:val="0"/>
                <w:sz w:val="22"/>
                <w:szCs w:val="22"/>
              </w:rPr>
              <w:t>kontaktních osobách,</w:t>
            </w:r>
          </w:p>
        </w:tc>
        <w:tc>
          <w:tcPr>
            <w:tcW w:w="1953" w:type="dxa"/>
          </w:tcPr>
          <w:p w:rsidR="00BE4919" w:rsidRPr="001D6A01" w:rsidRDefault="00BE4919" w:rsidP="00CF4B35">
            <w:pPr>
              <w:spacing w:after="120"/>
              <w:jc w:val="both"/>
              <w:rPr>
                <w:rFonts w:asciiTheme="minorHAnsi" w:hAnsiTheme="minorHAnsi"/>
                <w:sz w:val="22"/>
                <w:szCs w:val="22"/>
              </w:rPr>
            </w:pPr>
            <w:r w:rsidRPr="00BE4919">
              <w:rPr>
                <w:rFonts w:asciiTheme="minorHAnsi" w:hAnsiTheme="minorHAnsi" w:cstheme="minorHAnsi"/>
                <w:sz w:val="22"/>
                <w:szCs w:val="22"/>
                <w:lang w:eastAsia="ar-SA"/>
              </w:rPr>
              <w:t xml:space="preserve">Vyzvání k nápravě v dodatečné lhůtě – </w:t>
            </w:r>
            <w:r w:rsidRPr="00576BE5">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576BE5">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576BE5">
              <w:rPr>
                <w:rFonts w:asciiTheme="minorHAnsi" w:hAnsiTheme="minorHAnsi" w:cstheme="minorHAnsi"/>
                <w:sz w:val="22"/>
                <w:szCs w:val="22"/>
                <w:lang w:eastAsia="ar-SA"/>
              </w:rPr>
              <w:t>218/2000 Sb., o</w:t>
            </w:r>
            <w:r w:rsidR="00576BE5">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rozpočtových pravidlech.</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0,1</w:t>
            </w:r>
            <w:r w:rsidR="00576BE5">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1A50">
              <w:rPr>
                <w:rFonts w:asciiTheme="minorHAnsi" w:hAnsiTheme="minorHAnsi"/>
                <w:snapToGrid w:val="0"/>
                <w:sz w:val="22"/>
                <w:szCs w:val="22"/>
              </w:rPr>
              <w:t> </w:t>
            </w:r>
            <w:r w:rsidRPr="00BE4919">
              <w:rPr>
                <w:rFonts w:asciiTheme="minorHAnsi" w:hAnsiTheme="minorHAnsi"/>
                <w:snapToGrid w:val="0"/>
                <w:sz w:val="22"/>
                <w:szCs w:val="22"/>
              </w:rPr>
              <w:t>10</w:t>
            </w:r>
            <w:r w:rsidR="00F61A50">
              <w:rPr>
                <w:rFonts w:asciiTheme="minorHAnsi" w:hAnsiTheme="minorHAnsi"/>
                <w:snapToGrid w:val="0"/>
                <w:sz w:val="22"/>
                <w:szCs w:val="22"/>
              </w:rPr>
              <w:t> </w:t>
            </w:r>
            <w:r w:rsidRPr="00BE4919">
              <w:rPr>
                <w:rFonts w:asciiTheme="minorHAnsi" w:hAnsiTheme="minorHAnsi"/>
                <w:snapToGrid w:val="0"/>
                <w:sz w:val="22"/>
                <w:szCs w:val="22"/>
              </w:rPr>
              <w:t>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MAS minimálně </w:t>
            </w:r>
            <w:r w:rsidR="000D1F4B">
              <w:rPr>
                <w:rFonts w:asciiTheme="minorHAnsi" w:hAnsiTheme="minorHAnsi"/>
                <w:snapToGrid w:val="0"/>
                <w:sz w:val="22"/>
                <w:szCs w:val="22"/>
              </w:rPr>
              <w:t>1x za rok informuje veřejnost o </w:t>
            </w:r>
            <w:r w:rsidRPr="00BE4919">
              <w:rPr>
                <w:rFonts w:asciiTheme="minorHAnsi" w:hAnsiTheme="minorHAnsi"/>
                <w:snapToGrid w:val="0"/>
                <w:sz w:val="22"/>
                <w:szCs w:val="22"/>
              </w:rPr>
              <w:t>plnění strategie CLLD</w:t>
            </w:r>
            <w:r w:rsidR="00E05347">
              <w:rPr>
                <w:rFonts w:asciiTheme="minorHAnsi" w:hAnsiTheme="minorHAnsi"/>
                <w:snapToGrid w:val="0"/>
                <w:sz w:val="22"/>
                <w:szCs w:val="22"/>
              </w:rPr>
              <w:t xml:space="preserve"> ve výroční zprávě, kterou</w:t>
            </w:r>
            <w:r w:rsidR="00C97C84">
              <w:rPr>
                <w:rFonts w:asciiTheme="minorHAnsi" w:hAnsiTheme="minorHAnsi"/>
                <w:snapToGrid w:val="0"/>
                <w:sz w:val="22"/>
                <w:szCs w:val="22"/>
              </w:rPr>
              <w:t xml:space="preserve"> </w:t>
            </w:r>
            <w:r w:rsidR="00E05347">
              <w:rPr>
                <w:rFonts w:asciiTheme="minorHAnsi" w:hAnsiTheme="minorHAnsi"/>
                <w:snapToGrid w:val="0"/>
                <w:sz w:val="22"/>
                <w:szCs w:val="22"/>
              </w:rPr>
              <w:t>u</w:t>
            </w:r>
            <w:r w:rsidR="00C97C84">
              <w:rPr>
                <w:rFonts w:asciiTheme="minorHAnsi" w:hAnsiTheme="minorHAnsi"/>
                <w:snapToGrid w:val="0"/>
                <w:sz w:val="22"/>
                <w:szCs w:val="22"/>
              </w:rPr>
              <w:t>chovává na oficiálních webových stránkách</w:t>
            </w:r>
            <w:r w:rsidR="0018177A">
              <w:rPr>
                <w:rFonts w:asciiTheme="minorHAnsi" w:hAnsiTheme="minorHAnsi"/>
                <w:snapToGrid w:val="0"/>
                <w:sz w:val="22"/>
                <w:szCs w:val="22"/>
              </w:rPr>
              <w:t xml:space="preserve"> MAS</w:t>
            </w:r>
            <w:r w:rsidR="00E05347">
              <w:rPr>
                <w:rFonts w:asciiTheme="minorHAnsi" w:hAnsiTheme="minorHAnsi"/>
                <w:snapToGrid w:val="0"/>
                <w:sz w:val="22"/>
                <w:szCs w:val="22"/>
              </w:rPr>
              <w:t>,</w:t>
            </w:r>
            <w:r w:rsidR="00C97C84">
              <w:rPr>
                <w:rFonts w:asciiTheme="minorHAnsi" w:hAnsiTheme="minorHAnsi"/>
                <w:snapToGrid w:val="0"/>
                <w:sz w:val="22"/>
                <w:szCs w:val="22"/>
              </w:rPr>
              <w:t xml:space="preserve">  </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576BE5" w:rsidRDefault="00BE4919" w:rsidP="0018177A">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Dotace bude krácena o</w:t>
            </w:r>
            <w:r w:rsidR="00576BE5">
              <w:rPr>
                <w:rFonts w:asciiTheme="minorHAnsi" w:hAnsiTheme="minorHAnsi"/>
                <w:snapToGrid w:val="0"/>
                <w:sz w:val="22"/>
                <w:szCs w:val="22"/>
              </w:rPr>
              <w:t> </w:t>
            </w:r>
            <w:r w:rsidR="0018177A">
              <w:rPr>
                <w:rFonts w:asciiTheme="minorHAnsi" w:hAnsiTheme="minorHAnsi"/>
                <w:snapToGrid w:val="0"/>
                <w:sz w:val="22"/>
                <w:szCs w:val="22"/>
              </w:rPr>
              <w:t>1</w:t>
            </w:r>
            <w:r w:rsidR="00576BE5">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 xml:space="preserve">o </w:t>
            </w:r>
            <w:r w:rsidR="0018177A">
              <w:rPr>
                <w:rFonts w:asciiTheme="minorHAnsi" w:hAnsiTheme="minorHAnsi"/>
                <w:snapToGrid w:val="0"/>
                <w:sz w:val="22"/>
                <w:szCs w:val="22"/>
              </w:rPr>
              <w:t>5</w:t>
            </w:r>
            <w:r w:rsidRPr="00576BE5">
              <w:rPr>
                <w:rFonts w:asciiTheme="minorHAnsi" w:hAnsiTheme="minorHAnsi"/>
                <w:snapToGrid w:val="0"/>
                <w:sz w:val="22"/>
                <w:szCs w:val="22"/>
              </w:rPr>
              <w:t>0 000,- Kč.</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1D6A01">
              <w:rPr>
                <w:rFonts w:asciiTheme="minorHAnsi" w:hAnsiTheme="minorHAnsi"/>
                <w:color w:val="000000"/>
                <w:sz w:val="22"/>
                <w:szCs w:val="22"/>
              </w:rPr>
              <w:t>Konzultace k implementaci strategie CLLD  je MAS</w:t>
            </w:r>
            <w:r w:rsidR="00F039E7">
              <w:rPr>
                <w:rFonts w:asciiTheme="minorHAnsi" w:hAnsiTheme="minorHAnsi"/>
                <w:color w:val="000000"/>
                <w:sz w:val="22"/>
                <w:szCs w:val="22"/>
              </w:rPr>
              <w:t xml:space="preserve"> povinná poskytovat bez nároku na jakoukoliv </w:t>
            </w:r>
            <w:r w:rsidR="0018177A">
              <w:rPr>
                <w:rFonts w:asciiTheme="minorHAnsi" w:hAnsiTheme="minorHAnsi"/>
                <w:color w:val="000000"/>
                <w:sz w:val="22"/>
                <w:szCs w:val="22"/>
              </w:rPr>
              <w:t>finanční</w:t>
            </w:r>
            <w:r w:rsidR="00F039E7">
              <w:rPr>
                <w:rFonts w:asciiTheme="minorHAnsi" w:hAnsiTheme="minorHAnsi"/>
                <w:color w:val="000000"/>
                <w:sz w:val="22"/>
                <w:szCs w:val="22"/>
              </w:rPr>
              <w:t xml:space="preserve"> nebo </w:t>
            </w:r>
            <w:r w:rsidR="0018177A">
              <w:rPr>
                <w:rFonts w:asciiTheme="minorHAnsi" w:hAnsiTheme="minorHAnsi"/>
                <w:color w:val="000000"/>
                <w:sz w:val="22"/>
                <w:szCs w:val="22"/>
              </w:rPr>
              <w:t>věcnou</w:t>
            </w:r>
            <w:r w:rsidR="00F039E7">
              <w:rPr>
                <w:rFonts w:asciiTheme="minorHAnsi" w:hAnsiTheme="minorHAnsi"/>
                <w:color w:val="000000"/>
                <w:sz w:val="22"/>
                <w:szCs w:val="22"/>
              </w:rPr>
              <w:t xml:space="preserve"> odměnu,</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Není možné</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Dotace nebude vyplacena.</w:t>
            </w:r>
          </w:p>
        </w:tc>
      </w:tr>
      <w:tr w:rsidR="00BE4919" w:rsidRPr="00811919" w:rsidTr="000F4405">
        <w:tc>
          <w:tcPr>
            <w:tcW w:w="1520" w:type="dxa"/>
            <w:vMerge/>
          </w:tcPr>
          <w:p w:rsidR="00BE4919" w:rsidRPr="00BE4919" w:rsidRDefault="00BE4919" w:rsidP="00BE4919">
            <w:pPr>
              <w:spacing w:after="120"/>
              <w:rPr>
                <w:rFonts w:asciiTheme="minorHAnsi" w:hAnsiTheme="minorHAnsi"/>
                <w:sz w:val="22"/>
                <w:szCs w:val="22"/>
              </w:rPr>
            </w:pPr>
          </w:p>
        </w:tc>
        <w:tc>
          <w:tcPr>
            <w:tcW w:w="3464" w:type="dxa"/>
          </w:tcPr>
          <w:p w:rsidR="00BE4919" w:rsidRPr="00BE4919" w:rsidRDefault="00BE4919" w:rsidP="00FB3BE1">
            <w:pPr>
              <w:pStyle w:val="Textkomente"/>
              <w:numPr>
                <w:ilvl w:val="0"/>
                <w:numId w:val="36"/>
              </w:numPr>
              <w:spacing w:after="120"/>
              <w:jc w:val="both"/>
              <w:rPr>
                <w:rFonts w:asciiTheme="minorHAnsi" w:hAnsiTheme="minorHAnsi"/>
                <w:snapToGrid w:val="0"/>
                <w:sz w:val="22"/>
                <w:szCs w:val="22"/>
              </w:rPr>
            </w:pPr>
            <w:r w:rsidRPr="00BE4919">
              <w:rPr>
                <w:rFonts w:asciiTheme="minorHAnsi" w:hAnsiTheme="minorHAnsi"/>
                <w:snapToGrid w:val="0"/>
                <w:sz w:val="22"/>
                <w:szCs w:val="22"/>
              </w:rPr>
              <w:t>Při rozhodování o výběru projektů náleží nejméně 50</w:t>
            </w:r>
            <w:r w:rsidR="00F61A50">
              <w:rPr>
                <w:rFonts w:asciiTheme="minorHAnsi" w:hAnsiTheme="minorHAnsi"/>
                <w:snapToGrid w:val="0"/>
                <w:sz w:val="22"/>
                <w:szCs w:val="22"/>
              </w:rPr>
              <w:t> </w:t>
            </w:r>
            <w:r w:rsidRPr="00BE4919">
              <w:rPr>
                <w:rFonts w:asciiTheme="minorHAnsi" w:hAnsiTheme="minorHAnsi"/>
                <w:snapToGrid w:val="0"/>
                <w:sz w:val="22"/>
                <w:szCs w:val="22"/>
              </w:rPr>
              <w:t>% hlasů partnerům, kteří nezastupují veřejný sektor,</w:t>
            </w:r>
          </w:p>
        </w:tc>
        <w:tc>
          <w:tcPr>
            <w:tcW w:w="1953" w:type="dxa"/>
          </w:tcPr>
          <w:p w:rsidR="00BE4919" w:rsidRPr="00BE4919" w:rsidRDefault="00BE4919" w:rsidP="00BE4919">
            <w:pPr>
              <w:spacing w:after="120"/>
              <w:jc w:val="both"/>
              <w:rPr>
                <w:rFonts w:asciiTheme="minorHAnsi" w:hAnsiTheme="minorHAnsi" w:cstheme="minorHAnsi"/>
                <w:sz w:val="22"/>
                <w:szCs w:val="22"/>
              </w:rPr>
            </w:pPr>
            <w:r w:rsidRPr="00BE4919">
              <w:rPr>
                <w:rFonts w:asciiTheme="minorHAnsi" w:hAnsiTheme="minorHAnsi" w:cstheme="minorHAnsi"/>
                <w:sz w:val="22"/>
                <w:szCs w:val="22"/>
              </w:rPr>
              <w:t xml:space="preserve">Není možné </w:t>
            </w:r>
          </w:p>
        </w:tc>
        <w:tc>
          <w:tcPr>
            <w:tcW w:w="2349" w:type="dxa"/>
          </w:tcPr>
          <w:p w:rsidR="00BE4919" w:rsidRPr="00BE4919" w:rsidRDefault="00BE4919" w:rsidP="00BE4919">
            <w:pPr>
              <w:widowControl w:val="0"/>
              <w:spacing w:after="120"/>
              <w:jc w:val="both"/>
              <w:rPr>
                <w:rFonts w:asciiTheme="minorHAnsi" w:hAnsiTheme="minorHAnsi"/>
                <w:sz w:val="22"/>
                <w:szCs w:val="22"/>
              </w:rPr>
            </w:pPr>
            <w:r w:rsidRPr="00BE4919">
              <w:rPr>
                <w:rFonts w:asciiTheme="minorHAnsi" w:hAnsiTheme="minorHAnsi"/>
                <w:sz w:val="22"/>
                <w:szCs w:val="22"/>
              </w:rPr>
              <w:t xml:space="preserve">Dotace nebude </w:t>
            </w:r>
            <w:r w:rsidRPr="00576BE5">
              <w:rPr>
                <w:rFonts w:asciiTheme="minorHAnsi" w:hAnsiTheme="minorHAnsi"/>
                <w:sz w:val="22"/>
                <w:szCs w:val="22"/>
              </w:rPr>
              <w:t>v</w:t>
            </w:r>
            <w:r w:rsidRPr="004C42C7">
              <w:rPr>
                <w:rFonts w:asciiTheme="minorHAnsi" w:hAnsiTheme="minorHAnsi"/>
                <w:sz w:val="22"/>
                <w:szCs w:val="22"/>
              </w:rPr>
              <w:t xml:space="preserve">yplacena. </w:t>
            </w:r>
          </w:p>
        </w:tc>
      </w:tr>
      <w:tr w:rsidR="000F4405" w:rsidRPr="00811919" w:rsidTr="000F4405">
        <w:tc>
          <w:tcPr>
            <w:tcW w:w="1520" w:type="dxa"/>
            <w:vMerge w:val="restart"/>
          </w:tcPr>
          <w:p w:rsidR="000F4405" w:rsidRPr="00BE4919" w:rsidRDefault="000F4405" w:rsidP="0049616C">
            <w:pPr>
              <w:pStyle w:val="Odstavecseseznamem"/>
              <w:numPr>
                <w:ilvl w:val="0"/>
                <w:numId w:val="46"/>
              </w:numPr>
              <w:spacing w:after="120"/>
              <w:rPr>
                <w:rFonts w:asciiTheme="minorHAnsi" w:hAnsiTheme="minorHAnsi"/>
                <w:sz w:val="22"/>
                <w:szCs w:val="22"/>
              </w:rPr>
            </w:pPr>
          </w:p>
        </w:tc>
        <w:tc>
          <w:tcPr>
            <w:tcW w:w="3464" w:type="dxa"/>
          </w:tcPr>
          <w:p w:rsidR="000F4405" w:rsidRPr="00BE4919" w:rsidRDefault="000F4405" w:rsidP="00BE491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Příjemce dodržuje a plní povinnosti vyplývající z Pravidel pro žadatele a</w:t>
            </w:r>
            <w:r>
              <w:rPr>
                <w:rFonts w:asciiTheme="minorHAnsi" w:hAnsiTheme="minorHAnsi"/>
                <w:snapToGrid w:val="0"/>
                <w:sz w:val="22"/>
                <w:szCs w:val="22"/>
              </w:rPr>
              <w:t> </w:t>
            </w:r>
            <w:r w:rsidRPr="00BE4919">
              <w:rPr>
                <w:rFonts w:asciiTheme="minorHAnsi" w:hAnsiTheme="minorHAnsi"/>
                <w:snapToGrid w:val="0"/>
                <w:sz w:val="22"/>
                <w:szCs w:val="22"/>
              </w:rPr>
              <w:t xml:space="preserve">příjemce SC 4.2. </w:t>
            </w:r>
          </w:p>
        </w:tc>
        <w:tc>
          <w:tcPr>
            <w:tcW w:w="1953" w:type="dxa"/>
          </w:tcPr>
          <w:p w:rsidR="000F4405" w:rsidRPr="001D6A01" w:rsidRDefault="000F4405" w:rsidP="00BE4919">
            <w:pPr>
              <w:spacing w:after="120"/>
              <w:jc w:val="both"/>
              <w:rPr>
                <w:rFonts w:asciiTheme="minorHAnsi" w:hAnsiTheme="minorHAnsi"/>
                <w:sz w:val="22"/>
                <w:szCs w:val="22"/>
              </w:rPr>
            </w:pPr>
          </w:p>
        </w:tc>
        <w:tc>
          <w:tcPr>
            <w:tcW w:w="2349" w:type="dxa"/>
          </w:tcPr>
          <w:p w:rsidR="000F4405" w:rsidRPr="00BE4919" w:rsidRDefault="000F4405" w:rsidP="00BE4919">
            <w:pPr>
              <w:widowControl w:val="0"/>
              <w:spacing w:after="120"/>
              <w:jc w:val="both"/>
              <w:rPr>
                <w:rFonts w:asciiTheme="minorHAnsi" w:hAnsiTheme="minorHAnsi"/>
                <w:sz w:val="22"/>
                <w:szCs w:val="22"/>
              </w:rPr>
            </w:pP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Příjemce zveřejn</w:t>
            </w:r>
            <w:r>
              <w:rPr>
                <w:rFonts w:asciiTheme="minorHAnsi" w:hAnsiTheme="minorHAnsi"/>
                <w:snapToGrid w:val="0"/>
                <w:sz w:val="22"/>
                <w:szCs w:val="22"/>
              </w:rPr>
              <w:t>í</w:t>
            </w:r>
            <w:r w:rsidRPr="00BE4919">
              <w:rPr>
                <w:rFonts w:asciiTheme="minorHAnsi" w:hAnsiTheme="minorHAnsi"/>
                <w:snapToGrid w:val="0"/>
                <w:sz w:val="22"/>
                <w:szCs w:val="22"/>
              </w:rPr>
              <w:t xml:space="preserve"> do 5 pracovních dní od </w:t>
            </w:r>
            <w:r>
              <w:rPr>
                <w:rFonts w:asciiTheme="minorHAnsi" w:hAnsiTheme="minorHAnsi"/>
                <w:snapToGrid w:val="0"/>
                <w:sz w:val="22"/>
                <w:szCs w:val="22"/>
              </w:rPr>
              <w:t>schválení projektů</w:t>
            </w:r>
            <w:r w:rsidRPr="00BE4919">
              <w:rPr>
                <w:rFonts w:asciiTheme="minorHAnsi" w:hAnsiTheme="minorHAnsi"/>
                <w:snapToGrid w:val="0"/>
                <w:sz w:val="22"/>
                <w:szCs w:val="22"/>
              </w:rPr>
              <w:t xml:space="preserve"> zápis </w:t>
            </w:r>
            <w:r>
              <w:rPr>
                <w:rFonts w:asciiTheme="minorHAnsi" w:hAnsiTheme="minorHAnsi"/>
                <w:snapToGrid w:val="0"/>
                <w:sz w:val="22"/>
                <w:szCs w:val="22"/>
              </w:rPr>
              <w:t xml:space="preserve">ze schvalování </w:t>
            </w:r>
            <w:r w:rsidRPr="00BE4919">
              <w:rPr>
                <w:rFonts w:asciiTheme="minorHAnsi" w:hAnsiTheme="minorHAnsi"/>
                <w:snapToGrid w:val="0"/>
                <w:sz w:val="22"/>
                <w:szCs w:val="22"/>
              </w:rPr>
              <w:t>na</w:t>
            </w:r>
            <w:r>
              <w:rPr>
                <w:rFonts w:asciiTheme="minorHAnsi" w:hAnsiTheme="minorHAnsi"/>
                <w:snapToGrid w:val="0"/>
                <w:sz w:val="22"/>
                <w:szCs w:val="22"/>
              </w:rPr>
              <w:t xml:space="preserve"> oficiálních</w:t>
            </w:r>
            <w:r w:rsidRPr="00BE4919">
              <w:rPr>
                <w:rFonts w:asciiTheme="minorHAnsi" w:hAnsiTheme="minorHAnsi"/>
                <w:snapToGrid w:val="0"/>
                <w:sz w:val="22"/>
                <w:szCs w:val="22"/>
              </w:rPr>
              <w:t xml:space="preserve"> webových stránkách MAS.</w:t>
            </w:r>
          </w:p>
          <w:p w:rsidR="000F4405" w:rsidRDefault="000F4405" w:rsidP="00FB3BE1">
            <w:pPr>
              <w:pStyle w:val="Textkomente"/>
              <w:spacing w:after="120"/>
              <w:ind w:left="720"/>
              <w:jc w:val="both"/>
              <w:rPr>
                <w:rFonts w:asciiTheme="minorHAnsi" w:hAnsiTheme="minorHAnsi"/>
                <w:snapToGrid w:val="0"/>
                <w:sz w:val="22"/>
                <w:szCs w:val="22"/>
              </w:rPr>
            </w:pPr>
            <w:r w:rsidRPr="00BE4919">
              <w:rPr>
                <w:rFonts w:asciiTheme="minorHAnsi" w:hAnsiTheme="minorHAnsi"/>
                <w:snapToGrid w:val="0"/>
                <w:sz w:val="22"/>
                <w:szCs w:val="22"/>
              </w:rPr>
              <w:t>Zápis</w:t>
            </w:r>
            <w:r>
              <w:rPr>
                <w:rFonts w:asciiTheme="minorHAnsi" w:hAnsiTheme="minorHAnsi"/>
                <w:snapToGrid w:val="0"/>
                <w:sz w:val="22"/>
                <w:szCs w:val="22"/>
              </w:rPr>
              <w:t xml:space="preserve"> povinného orgánu MAS, který schvaluje vybrané projekty, </w:t>
            </w:r>
            <w:r w:rsidRPr="00BE4919">
              <w:rPr>
                <w:rFonts w:asciiTheme="minorHAnsi" w:hAnsiTheme="minorHAnsi"/>
                <w:snapToGrid w:val="0"/>
                <w:sz w:val="22"/>
                <w:szCs w:val="22"/>
              </w:rPr>
              <w:t xml:space="preserve">minimálně obsahuje: </w:t>
            </w:r>
          </w:p>
          <w:p w:rsidR="000F4405" w:rsidRPr="00576BE5" w:rsidRDefault="000F4405" w:rsidP="00BD0E8A">
            <w:pPr>
              <w:pStyle w:val="Textkomente"/>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 xml:space="preserve">Datum a čas začátku jednání, jmenný seznam účastníků (včetně uvedení subjektu, který zastupují), přehled hodnocených projektů a jejich bodové hodnocení (včetně zdůvodnění ke každému projektu). </w:t>
            </w:r>
          </w:p>
        </w:tc>
        <w:tc>
          <w:tcPr>
            <w:tcW w:w="1953" w:type="dxa"/>
          </w:tcPr>
          <w:p w:rsidR="000F4405" w:rsidRPr="001D6A01" w:rsidRDefault="000F4405" w:rsidP="00CF4B35">
            <w:pPr>
              <w:spacing w:after="120"/>
              <w:jc w:val="both"/>
              <w:rPr>
                <w:rFonts w:asciiTheme="minorHAnsi" w:hAnsiTheme="minorHAnsi"/>
                <w:sz w:val="22"/>
                <w:szCs w:val="22"/>
              </w:rPr>
            </w:pPr>
            <w:r w:rsidRPr="00576BE5">
              <w:rPr>
                <w:rFonts w:asciiTheme="minorHAnsi" w:hAnsiTheme="minorHAnsi" w:cstheme="minorHAnsi"/>
                <w:sz w:val="22"/>
                <w:szCs w:val="22"/>
                <w:lang w:eastAsia="ar-SA"/>
              </w:rPr>
              <w:lastRenderedPageBreak/>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1A50">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neprovedení opatření k nápravě ve stanovené lhůtě bude dotace krácena o 0,5 – 3</w:t>
            </w:r>
            <w:r>
              <w:rPr>
                <w:rFonts w:asciiTheme="minorHAnsi" w:hAnsiTheme="minorHAnsi"/>
                <w:snapToGrid w:val="0"/>
                <w:sz w:val="22"/>
                <w:szCs w:val="22"/>
              </w:rPr>
              <w:t> </w:t>
            </w:r>
            <w:r w:rsidRPr="00BE4919">
              <w:rPr>
                <w:rFonts w:asciiTheme="minorHAnsi" w:hAnsiTheme="minorHAnsi"/>
                <w:snapToGrid w:val="0"/>
                <w:sz w:val="22"/>
                <w:szCs w:val="22"/>
              </w:rPr>
              <w:t xml:space="preserve">% schválené výše dotace k proplacení; maximálně však </w:t>
            </w:r>
            <w:r w:rsidRPr="00BE4919">
              <w:rPr>
                <w:rFonts w:asciiTheme="minorHAnsi" w:hAnsiTheme="minorHAnsi"/>
                <w:snapToGrid w:val="0"/>
                <w:sz w:val="22"/>
                <w:szCs w:val="22"/>
              </w:rPr>
              <w:br/>
              <w:t>o 20 000,- Kč</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FB3BE1">
            <w:pPr>
              <w:pStyle w:val="Textkomente"/>
              <w:numPr>
                <w:ilvl w:val="0"/>
                <w:numId w:val="39"/>
              </w:numPr>
              <w:spacing w:after="120"/>
              <w:jc w:val="both"/>
              <w:rPr>
                <w:rFonts w:asciiTheme="minorHAnsi" w:hAnsiTheme="minorHAnsi"/>
                <w:snapToGrid w:val="0"/>
                <w:sz w:val="22"/>
                <w:szCs w:val="22"/>
              </w:rPr>
            </w:pPr>
            <w:r w:rsidRPr="00BE4919">
              <w:rPr>
                <w:rFonts w:asciiTheme="minorHAnsi" w:hAnsiTheme="minorHAnsi"/>
                <w:snapToGrid w:val="0"/>
                <w:sz w:val="22"/>
                <w:szCs w:val="22"/>
              </w:rPr>
              <w:t>MAS má povinnost zajistit externí audit účetní závěrky</w:t>
            </w:r>
            <w:r>
              <w:rPr>
                <w:rFonts w:asciiTheme="minorHAnsi" w:hAnsiTheme="minorHAnsi"/>
                <w:snapToGrid w:val="0"/>
                <w:sz w:val="22"/>
                <w:szCs w:val="22"/>
              </w:rPr>
              <w:t xml:space="preserve"> organizace</w:t>
            </w:r>
            <w:r w:rsidRPr="00BE4919">
              <w:rPr>
                <w:rFonts w:asciiTheme="minorHAnsi" w:hAnsiTheme="minorHAnsi"/>
                <w:snapToGrid w:val="0"/>
                <w:sz w:val="22"/>
                <w:szCs w:val="22"/>
              </w:rPr>
              <w:t xml:space="preserve"> za každý rok, ve kterém byla dotace z této výzvy poskytnuta, nejdříve</w:t>
            </w:r>
            <w:r>
              <w:rPr>
                <w:rFonts w:asciiTheme="minorHAnsi" w:hAnsiTheme="minorHAnsi"/>
                <w:snapToGrid w:val="0"/>
                <w:sz w:val="22"/>
                <w:szCs w:val="22"/>
              </w:rPr>
              <w:t xml:space="preserve"> však</w:t>
            </w:r>
            <w:r w:rsidRPr="00BE4919">
              <w:rPr>
                <w:rFonts w:asciiTheme="minorHAnsi" w:hAnsiTheme="minorHAnsi"/>
                <w:snapToGrid w:val="0"/>
                <w:sz w:val="22"/>
                <w:szCs w:val="22"/>
              </w:rPr>
              <w:t xml:space="preserve"> </w:t>
            </w:r>
            <w:r>
              <w:rPr>
                <w:rFonts w:asciiTheme="minorHAnsi" w:hAnsiTheme="minorHAnsi"/>
                <w:snapToGrid w:val="0"/>
                <w:sz w:val="22"/>
                <w:szCs w:val="22"/>
              </w:rPr>
              <w:t xml:space="preserve">za rok </w:t>
            </w:r>
            <w:r w:rsidRPr="00BE4919">
              <w:rPr>
                <w:rFonts w:asciiTheme="minorHAnsi" w:hAnsiTheme="minorHAnsi"/>
                <w:snapToGrid w:val="0"/>
                <w:sz w:val="22"/>
                <w:szCs w:val="22"/>
              </w:rPr>
              <w:t>2017.</w:t>
            </w:r>
          </w:p>
          <w:p w:rsidR="000F4405" w:rsidRPr="00576BE5" w:rsidRDefault="000F4405" w:rsidP="00BD0E8A">
            <w:pPr>
              <w:pStyle w:val="Textkomente"/>
              <w:spacing w:after="120"/>
              <w:ind w:left="720"/>
              <w:jc w:val="both"/>
              <w:rPr>
                <w:rFonts w:asciiTheme="minorHAnsi" w:hAnsiTheme="minorHAnsi"/>
                <w:snapToGrid w:val="0"/>
                <w:sz w:val="22"/>
                <w:szCs w:val="22"/>
              </w:rPr>
            </w:pPr>
            <w:r w:rsidRPr="00576BE5">
              <w:rPr>
                <w:rFonts w:asciiTheme="minorHAnsi" w:hAnsiTheme="minorHAnsi"/>
                <w:snapToGrid w:val="0"/>
                <w:sz w:val="22"/>
                <w:szCs w:val="22"/>
              </w:rPr>
              <w:t>Externí audit</w:t>
            </w:r>
            <w:r>
              <w:rPr>
                <w:rFonts w:asciiTheme="minorHAnsi" w:hAnsiTheme="minorHAnsi"/>
                <w:snapToGrid w:val="0"/>
                <w:sz w:val="22"/>
                <w:szCs w:val="22"/>
              </w:rPr>
              <w:t xml:space="preserve"> nesmí</w:t>
            </w:r>
            <w:r w:rsidRPr="00576BE5">
              <w:rPr>
                <w:rFonts w:asciiTheme="minorHAnsi" w:hAnsiTheme="minorHAnsi"/>
                <w:snapToGrid w:val="0"/>
                <w:sz w:val="22"/>
                <w:szCs w:val="22"/>
              </w:rPr>
              <w:t xml:space="preserve"> proká</w:t>
            </w:r>
            <w:r>
              <w:rPr>
                <w:rFonts w:asciiTheme="minorHAnsi" w:hAnsiTheme="minorHAnsi"/>
                <w:snapToGrid w:val="0"/>
                <w:sz w:val="22"/>
                <w:szCs w:val="22"/>
              </w:rPr>
              <w:t>zat</w:t>
            </w:r>
            <w:r w:rsidRPr="00576BE5">
              <w:rPr>
                <w:rFonts w:asciiTheme="minorHAnsi" w:hAnsiTheme="minorHAnsi"/>
                <w:snapToGrid w:val="0"/>
                <w:sz w:val="22"/>
                <w:szCs w:val="22"/>
              </w:rPr>
              <w:t xml:space="preserve"> pochybení </w:t>
            </w:r>
            <w:r>
              <w:rPr>
                <w:rFonts w:asciiTheme="minorHAnsi" w:hAnsiTheme="minorHAnsi"/>
                <w:snapToGrid w:val="0"/>
                <w:sz w:val="22"/>
                <w:szCs w:val="22"/>
              </w:rPr>
              <w:t xml:space="preserve">v účetní závěrce celé </w:t>
            </w:r>
            <w:r w:rsidRPr="00576BE5">
              <w:rPr>
                <w:rFonts w:asciiTheme="minorHAnsi" w:hAnsiTheme="minorHAnsi"/>
                <w:snapToGrid w:val="0"/>
                <w:sz w:val="22"/>
                <w:szCs w:val="22"/>
              </w:rPr>
              <w:t>MAS</w:t>
            </w:r>
            <w:r>
              <w:rPr>
                <w:rFonts w:asciiTheme="minorHAnsi" w:hAnsiTheme="minorHAnsi"/>
                <w:snapToGrid w:val="0"/>
                <w:sz w:val="22"/>
                <w:szCs w:val="22"/>
              </w:rPr>
              <w:t xml:space="preserve"> a její organizace</w:t>
            </w:r>
            <w:r w:rsidRPr="00576BE5">
              <w:rPr>
                <w:rFonts w:asciiTheme="minorHAnsi" w:hAnsiTheme="minorHAnsi"/>
                <w:snapToGrid w:val="0"/>
                <w:sz w:val="22"/>
                <w:szCs w:val="22"/>
              </w:rPr>
              <w:t xml:space="preserve">. </w:t>
            </w:r>
          </w:p>
        </w:tc>
        <w:tc>
          <w:tcPr>
            <w:tcW w:w="1953" w:type="dxa"/>
          </w:tcPr>
          <w:p w:rsidR="000F4405" w:rsidRPr="004C42C7" w:rsidRDefault="000F440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0F4405" w:rsidRPr="004C42C7" w:rsidRDefault="000F4405" w:rsidP="00BE4919">
            <w:pPr>
              <w:widowControl w:val="0"/>
              <w:spacing w:after="120"/>
              <w:jc w:val="both"/>
              <w:rPr>
                <w:rFonts w:asciiTheme="minorHAnsi" w:hAnsiTheme="minorHAnsi"/>
                <w:snapToGrid w:val="0"/>
                <w:sz w:val="22"/>
                <w:szCs w:val="22"/>
              </w:rPr>
            </w:pPr>
            <w:r w:rsidRPr="004C42C7">
              <w:rPr>
                <w:rFonts w:asciiTheme="minorHAnsi" w:hAnsiTheme="minorHAnsi"/>
                <w:snapToGrid w:val="0"/>
                <w:sz w:val="22"/>
                <w:szCs w:val="22"/>
              </w:rPr>
              <w:t>Dotace bude krácena o</w:t>
            </w:r>
            <w:r>
              <w:rPr>
                <w:rFonts w:asciiTheme="minorHAnsi" w:hAnsiTheme="minorHAnsi"/>
                <w:snapToGrid w:val="0"/>
                <w:sz w:val="22"/>
                <w:szCs w:val="22"/>
              </w:rPr>
              <w:t> </w:t>
            </w:r>
            <w:r w:rsidRPr="00576BE5">
              <w:rPr>
                <w:rFonts w:asciiTheme="minorHAnsi" w:hAnsiTheme="minorHAnsi"/>
                <w:snapToGrid w:val="0"/>
                <w:sz w:val="22"/>
                <w:szCs w:val="22"/>
              </w:rPr>
              <w:t xml:space="preserve">0,2 % schválené výše dotace k proplacení; maximálně však </w:t>
            </w:r>
            <w:r w:rsidRPr="00576BE5">
              <w:rPr>
                <w:rFonts w:asciiTheme="minorHAnsi" w:hAnsiTheme="minorHAnsi"/>
                <w:snapToGrid w:val="0"/>
                <w:sz w:val="22"/>
                <w:szCs w:val="22"/>
              </w:rPr>
              <w:br/>
            </w:r>
            <w:r w:rsidRPr="004C42C7">
              <w:rPr>
                <w:rFonts w:asciiTheme="minorHAnsi" w:hAnsiTheme="minorHAnsi"/>
                <w:snapToGrid w:val="0"/>
                <w:sz w:val="22"/>
                <w:szCs w:val="22"/>
              </w:rPr>
              <w:t>o 20 000,- Kč.</w:t>
            </w:r>
          </w:p>
          <w:p w:rsidR="000F4405" w:rsidRPr="00BE4919" w:rsidRDefault="000F4405" w:rsidP="00BE4919">
            <w:pPr>
              <w:widowControl w:val="0"/>
              <w:spacing w:after="120"/>
              <w:jc w:val="both"/>
              <w:rPr>
                <w:rFonts w:asciiTheme="minorHAnsi" w:hAnsiTheme="minorHAnsi"/>
                <w:sz w:val="22"/>
                <w:szCs w:val="22"/>
              </w:rPr>
            </w:pPr>
            <w:r w:rsidRPr="00BE4919">
              <w:rPr>
                <w:rFonts w:asciiTheme="minorHAnsi" w:hAnsiTheme="minorHAnsi"/>
                <w:snapToGrid w:val="0"/>
                <w:sz w:val="22"/>
                <w:szCs w:val="22"/>
              </w:rPr>
              <w:t>V případě, že externí audit prokáže pochybení</w:t>
            </w:r>
            <w:r>
              <w:rPr>
                <w:rFonts w:asciiTheme="minorHAnsi" w:hAnsiTheme="minorHAnsi"/>
                <w:snapToGrid w:val="0"/>
                <w:sz w:val="22"/>
                <w:szCs w:val="22"/>
              </w:rPr>
              <w:t xml:space="preserve"> </w:t>
            </w:r>
            <w:r w:rsidRPr="00BE4919">
              <w:rPr>
                <w:rFonts w:asciiTheme="minorHAnsi" w:hAnsiTheme="minorHAnsi"/>
                <w:snapToGrid w:val="0"/>
                <w:sz w:val="22"/>
                <w:szCs w:val="22"/>
              </w:rPr>
              <w:t>v účetní z</w:t>
            </w:r>
            <w:r>
              <w:rPr>
                <w:rFonts w:asciiTheme="minorHAnsi" w:hAnsiTheme="minorHAnsi"/>
                <w:snapToGrid w:val="0"/>
                <w:sz w:val="22"/>
                <w:szCs w:val="22"/>
              </w:rPr>
              <w:t>ávěrce MAS</w:t>
            </w:r>
            <w:r w:rsidRPr="00BE4919">
              <w:rPr>
                <w:rFonts w:asciiTheme="minorHAnsi" w:hAnsiTheme="minorHAnsi"/>
                <w:snapToGrid w:val="0"/>
                <w:sz w:val="22"/>
                <w:szCs w:val="22"/>
              </w:rPr>
              <w:t xml:space="preserve"> </w:t>
            </w:r>
            <w:r>
              <w:rPr>
                <w:rFonts w:asciiTheme="minorHAnsi" w:hAnsiTheme="minorHAnsi"/>
                <w:snapToGrid w:val="0"/>
                <w:sz w:val="22"/>
                <w:szCs w:val="22"/>
              </w:rPr>
              <w:t>a její organizace, dotace bude krácena o 3</w:t>
            </w:r>
            <w:r w:rsidRPr="00BE4919">
              <w:rPr>
                <w:rFonts w:asciiTheme="minorHAnsi" w:hAnsiTheme="minorHAnsi"/>
                <w:snapToGrid w:val="0"/>
                <w:sz w:val="22"/>
                <w:szCs w:val="22"/>
              </w:rPr>
              <w:t xml:space="preserve"> % </w:t>
            </w:r>
            <w:r>
              <w:rPr>
                <w:rFonts w:asciiTheme="minorHAnsi" w:hAnsiTheme="minorHAnsi"/>
                <w:snapToGrid w:val="0"/>
                <w:sz w:val="22"/>
                <w:szCs w:val="22"/>
              </w:rPr>
              <w:t>celkové</w:t>
            </w:r>
            <w:r w:rsidRPr="00BE4919">
              <w:rPr>
                <w:rFonts w:asciiTheme="minorHAnsi" w:hAnsiTheme="minorHAnsi"/>
                <w:snapToGrid w:val="0"/>
                <w:sz w:val="22"/>
                <w:szCs w:val="22"/>
              </w:rPr>
              <w:t> </w:t>
            </w:r>
            <w:r w:rsidRPr="00576BE5">
              <w:rPr>
                <w:rFonts w:asciiTheme="minorHAnsi" w:hAnsiTheme="minorHAnsi"/>
                <w:snapToGrid w:val="0"/>
                <w:sz w:val="22"/>
                <w:szCs w:val="22"/>
              </w:rPr>
              <w:t>schválené výše dotace k proplacení</w:t>
            </w:r>
            <w:r w:rsidRPr="00BE4919">
              <w:rPr>
                <w:rFonts w:asciiTheme="minorHAnsi" w:hAnsiTheme="minorHAnsi"/>
                <w:snapToGrid w:val="0"/>
                <w:sz w:val="22"/>
                <w:szCs w:val="22"/>
              </w:rPr>
              <w:t xml:space="preserve"> max. však o 100 000Kč</w:t>
            </w:r>
            <w:r>
              <w:rPr>
                <w:rFonts w:asciiTheme="minorHAnsi" w:hAnsiTheme="minorHAnsi"/>
                <w:snapToGrid w:val="0"/>
                <w:sz w:val="22"/>
                <w:szCs w:val="22"/>
              </w:rPr>
              <w:t>.</w:t>
            </w:r>
          </w:p>
        </w:tc>
      </w:tr>
      <w:tr w:rsidR="000F4405" w:rsidRPr="00811919" w:rsidTr="000F4405">
        <w:tc>
          <w:tcPr>
            <w:tcW w:w="1520" w:type="dxa"/>
            <w:vMerge/>
          </w:tcPr>
          <w:p w:rsidR="000F4405" w:rsidRPr="00BE4919" w:rsidRDefault="000F4405" w:rsidP="00BE4919">
            <w:pPr>
              <w:spacing w:after="120"/>
              <w:rPr>
                <w:rFonts w:asciiTheme="minorHAnsi" w:hAnsiTheme="minorHAnsi"/>
                <w:sz w:val="22"/>
                <w:szCs w:val="22"/>
              </w:rPr>
            </w:pPr>
          </w:p>
        </w:tc>
        <w:tc>
          <w:tcPr>
            <w:tcW w:w="3464" w:type="dxa"/>
          </w:tcPr>
          <w:p w:rsidR="000F4405" w:rsidRPr="00BE4919" w:rsidRDefault="000F4405" w:rsidP="004E692A">
            <w:pPr>
              <w:pStyle w:val="Textkomente"/>
              <w:numPr>
                <w:ilvl w:val="0"/>
                <w:numId w:val="39"/>
              </w:numPr>
              <w:spacing w:after="120"/>
              <w:jc w:val="both"/>
              <w:rPr>
                <w:rFonts w:asciiTheme="minorHAnsi" w:hAnsiTheme="minorHAnsi"/>
                <w:snapToGrid w:val="0"/>
                <w:sz w:val="22"/>
                <w:szCs w:val="22"/>
              </w:rPr>
            </w:pPr>
            <w:r>
              <w:rPr>
                <w:rFonts w:asciiTheme="minorHAnsi" w:hAnsiTheme="minorHAnsi"/>
                <w:snapToGrid w:val="0"/>
                <w:sz w:val="22"/>
                <w:szCs w:val="22"/>
              </w:rPr>
              <w:t>MAS vykonává a předkl</w:t>
            </w:r>
            <w:r w:rsidR="000D1F4B">
              <w:rPr>
                <w:rFonts w:asciiTheme="minorHAnsi" w:hAnsiTheme="minorHAnsi"/>
                <w:snapToGrid w:val="0"/>
                <w:sz w:val="22"/>
                <w:szCs w:val="22"/>
              </w:rPr>
              <w:t>ádá Rekapitulaci animace škol a </w:t>
            </w:r>
            <w:r>
              <w:rPr>
                <w:rFonts w:asciiTheme="minorHAnsi" w:hAnsiTheme="minorHAnsi"/>
                <w:snapToGrid w:val="0"/>
                <w:sz w:val="22"/>
                <w:szCs w:val="22"/>
              </w:rPr>
              <w:t xml:space="preserve">školských zařízení </w:t>
            </w:r>
            <w:r w:rsidR="00D96445">
              <w:rPr>
                <w:rFonts w:asciiTheme="minorHAnsi" w:hAnsiTheme="minorHAnsi"/>
                <w:snapToGrid w:val="0"/>
                <w:sz w:val="22"/>
                <w:szCs w:val="22"/>
              </w:rPr>
              <w:t xml:space="preserve">v programovém období 2014 – 2020 s první </w:t>
            </w:r>
            <w:proofErr w:type="spellStart"/>
            <w:r w:rsidR="00D96445">
              <w:rPr>
                <w:rFonts w:asciiTheme="minorHAnsi" w:hAnsiTheme="minorHAnsi"/>
                <w:snapToGrid w:val="0"/>
                <w:sz w:val="22"/>
                <w:szCs w:val="22"/>
              </w:rPr>
              <w:t>ZoR</w:t>
            </w:r>
            <w:proofErr w:type="spellEnd"/>
            <w:r w:rsidR="00D96445">
              <w:rPr>
                <w:rFonts w:asciiTheme="minorHAnsi" w:hAnsiTheme="minorHAnsi"/>
                <w:snapToGrid w:val="0"/>
                <w:sz w:val="22"/>
                <w:szCs w:val="22"/>
              </w:rPr>
              <w:t xml:space="preserve"> projektu za daný rok</w:t>
            </w:r>
            <w:r w:rsidR="004E692A">
              <w:rPr>
                <w:rFonts w:asciiTheme="minorHAnsi" w:hAnsiTheme="minorHAnsi"/>
                <w:snapToGrid w:val="0"/>
                <w:sz w:val="22"/>
                <w:szCs w:val="22"/>
              </w:rPr>
              <w:t>, v případě, že byla její součástí</w:t>
            </w:r>
            <w:r w:rsidR="00D96445">
              <w:rPr>
                <w:rFonts w:asciiTheme="minorHAnsi" w:hAnsiTheme="minorHAnsi"/>
                <w:snapToGrid w:val="0"/>
                <w:sz w:val="22"/>
                <w:szCs w:val="22"/>
              </w:rPr>
              <w:t xml:space="preserve">. </w:t>
            </w:r>
          </w:p>
        </w:tc>
        <w:tc>
          <w:tcPr>
            <w:tcW w:w="1953" w:type="dxa"/>
          </w:tcPr>
          <w:p w:rsidR="000F4405" w:rsidRPr="00576BE5" w:rsidRDefault="00D96445" w:rsidP="00CF4B35">
            <w:pPr>
              <w:spacing w:after="120"/>
              <w:jc w:val="both"/>
              <w:rPr>
                <w:rFonts w:asciiTheme="minorHAnsi" w:hAnsiTheme="minorHAnsi" w:cstheme="minorHAnsi"/>
                <w:sz w:val="22"/>
                <w:szCs w:val="22"/>
              </w:rPr>
            </w:pPr>
            <w:r w:rsidRPr="00576BE5">
              <w:rPr>
                <w:rFonts w:asciiTheme="minorHAnsi" w:hAnsiTheme="minorHAnsi" w:cstheme="minorHAnsi"/>
                <w:sz w:val="22"/>
                <w:szCs w:val="22"/>
                <w:lang w:eastAsia="ar-SA"/>
              </w:rPr>
              <w:t>Vyzvání k </w:t>
            </w:r>
            <w:r w:rsidRPr="004C42C7">
              <w:rPr>
                <w:rFonts w:asciiTheme="minorHAnsi" w:hAnsiTheme="minorHAnsi" w:cstheme="minorHAnsi"/>
                <w:sz w:val="22"/>
                <w:szCs w:val="22"/>
                <w:lang w:eastAsia="ar-SA"/>
              </w:rPr>
              <w:t xml:space="preserve">nápravě v dodatečné lhůtě – </w:t>
            </w:r>
            <w:r w:rsidRPr="00BE4919">
              <w:rPr>
                <w:rFonts w:asciiTheme="minorHAnsi" w:hAnsiTheme="minorHAnsi" w:cstheme="minorHAnsi"/>
                <w:sz w:val="22"/>
                <w:szCs w:val="22"/>
                <w:lang w:eastAsia="ar-SA"/>
              </w:rPr>
              <w:t>podle odst. 1, §14f z</w:t>
            </w:r>
            <w:r w:rsidR="00F623FB">
              <w:rPr>
                <w:rFonts w:asciiTheme="minorHAnsi" w:hAnsiTheme="minorHAnsi" w:cstheme="minorHAnsi"/>
                <w:sz w:val="22"/>
                <w:szCs w:val="22"/>
                <w:lang w:eastAsia="ar-SA"/>
              </w:rPr>
              <w:t>ákona</w:t>
            </w:r>
            <w:r w:rsidRPr="00BE4919">
              <w:rPr>
                <w:rFonts w:asciiTheme="minorHAnsi" w:hAnsiTheme="minorHAnsi" w:cstheme="minorHAnsi"/>
                <w:sz w:val="22"/>
                <w:szCs w:val="22"/>
                <w:lang w:eastAsia="ar-SA"/>
              </w:rPr>
              <w:t> </w:t>
            </w:r>
            <w:r w:rsidR="00CF4B35">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576BE5">
              <w:rPr>
                <w:rFonts w:asciiTheme="minorHAnsi" w:hAnsiTheme="minorHAnsi" w:cstheme="minorHAnsi"/>
                <w:sz w:val="22"/>
                <w:szCs w:val="22"/>
                <w:lang w:eastAsia="ar-SA"/>
              </w:rPr>
              <w:t xml:space="preserve">rozpočtových </w:t>
            </w:r>
            <w:r w:rsidRPr="00BE4919">
              <w:rPr>
                <w:rFonts w:asciiTheme="minorHAnsi" w:hAnsiTheme="minorHAnsi" w:cstheme="minorHAnsi"/>
                <w:sz w:val="22"/>
                <w:szCs w:val="22"/>
                <w:lang w:eastAsia="ar-SA"/>
              </w:rPr>
              <w:t>pravidlech.</w:t>
            </w:r>
          </w:p>
        </w:tc>
        <w:tc>
          <w:tcPr>
            <w:tcW w:w="2349" w:type="dxa"/>
          </w:tcPr>
          <w:p w:rsidR="000F4405" w:rsidRPr="004C42C7" w:rsidRDefault="00D96445" w:rsidP="00BE4919">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0,1</w:t>
            </w:r>
            <w:r>
              <w:rPr>
                <w:rFonts w:asciiTheme="minorHAnsi" w:hAnsiTheme="minorHAnsi"/>
                <w:snapToGrid w:val="0"/>
                <w:sz w:val="22"/>
                <w:szCs w:val="22"/>
              </w:rPr>
              <w:t xml:space="preserve"> %</w:t>
            </w:r>
            <w:r w:rsidRPr="00BE4919">
              <w:rPr>
                <w:rFonts w:asciiTheme="minorHAnsi" w:hAnsiTheme="minorHAnsi"/>
                <w:snapToGrid w:val="0"/>
                <w:sz w:val="22"/>
                <w:szCs w:val="22"/>
              </w:rPr>
              <w:t xml:space="preserve"> schválené výše dotace k proplacení; maximálně však o</w:t>
            </w:r>
            <w:r w:rsidR="00F623FB">
              <w:rPr>
                <w:rFonts w:asciiTheme="minorHAnsi" w:hAnsiTheme="minorHAnsi"/>
                <w:snapToGrid w:val="0"/>
                <w:sz w:val="22"/>
                <w:szCs w:val="22"/>
              </w:rPr>
              <w:t> </w:t>
            </w:r>
            <w:r w:rsidRPr="00BE4919">
              <w:rPr>
                <w:rFonts w:asciiTheme="minorHAnsi" w:hAnsiTheme="minorHAnsi"/>
                <w:snapToGrid w:val="0"/>
                <w:sz w:val="22"/>
                <w:szCs w:val="22"/>
              </w:rPr>
              <w:t>10</w:t>
            </w:r>
            <w:r w:rsidR="00F623FB">
              <w:rPr>
                <w:rFonts w:asciiTheme="minorHAnsi" w:hAnsiTheme="minorHAnsi"/>
                <w:snapToGrid w:val="0"/>
                <w:sz w:val="22"/>
                <w:szCs w:val="22"/>
              </w:rPr>
              <w:t> </w:t>
            </w:r>
            <w:r w:rsidRPr="00BE4919">
              <w:rPr>
                <w:rFonts w:asciiTheme="minorHAnsi" w:hAnsiTheme="minorHAnsi"/>
                <w:snapToGrid w:val="0"/>
                <w:sz w:val="22"/>
                <w:szCs w:val="22"/>
              </w:rPr>
              <w:t>000,- Kč.</w:t>
            </w:r>
          </w:p>
        </w:tc>
      </w:tr>
      <w:tr w:rsidR="006171E0" w:rsidRPr="00811919" w:rsidTr="000F4405">
        <w:tc>
          <w:tcPr>
            <w:tcW w:w="1520" w:type="dxa"/>
          </w:tcPr>
          <w:p w:rsidR="006171E0" w:rsidRPr="00BD0E8A" w:rsidRDefault="006171E0" w:rsidP="0049616C">
            <w:pPr>
              <w:pStyle w:val="Odstavecseseznamem"/>
              <w:numPr>
                <w:ilvl w:val="0"/>
                <w:numId w:val="46"/>
              </w:numPr>
              <w:spacing w:after="120"/>
              <w:rPr>
                <w:rFonts w:asciiTheme="minorHAnsi" w:hAnsiTheme="minorHAnsi"/>
                <w:sz w:val="22"/>
                <w:szCs w:val="22"/>
              </w:rPr>
            </w:pPr>
          </w:p>
        </w:tc>
        <w:tc>
          <w:tcPr>
            <w:tcW w:w="3464" w:type="dxa"/>
          </w:tcPr>
          <w:p w:rsidR="006171E0" w:rsidRPr="00BE4919" w:rsidRDefault="006171E0" w:rsidP="00863569">
            <w:pPr>
              <w:pStyle w:val="Textkomente"/>
              <w:spacing w:after="120"/>
              <w:jc w:val="both"/>
              <w:rPr>
                <w:rFonts w:asciiTheme="minorHAnsi" w:hAnsiTheme="minorHAnsi"/>
                <w:snapToGrid w:val="0"/>
                <w:sz w:val="22"/>
                <w:szCs w:val="22"/>
              </w:rPr>
            </w:pPr>
            <w:r w:rsidRPr="00BE4919">
              <w:rPr>
                <w:rFonts w:asciiTheme="minorHAnsi" w:hAnsiTheme="minorHAnsi"/>
                <w:snapToGrid w:val="0"/>
                <w:sz w:val="22"/>
                <w:szCs w:val="22"/>
              </w:rPr>
              <w:t xml:space="preserve">Příjemce dodržuje a plní povinnosti vyplývající z nařízení </w:t>
            </w:r>
            <w:r w:rsidR="00F623FB">
              <w:rPr>
                <w:rFonts w:asciiTheme="minorHAnsi" w:hAnsiTheme="minorHAnsi"/>
                <w:snapToGrid w:val="0"/>
                <w:sz w:val="22"/>
                <w:szCs w:val="22"/>
              </w:rPr>
              <w:t xml:space="preserve">č. </w:t>
            </w:r>
            <w:r w:rsidRPr="00BE4919">
              <w:rPr>
                <w:rFonts w:asciiTheme="minorHAnsi" w:hAnsiTheme="minorHAnsi"/>
                <w:snapToGrid w:val="0"/>
                <w:sz w:val="22"/>
                <w:szCs w:val="22"/>
              </w:rPr>
              <w:t>1303/2013</w:t>
            </w:r>
            <w:r w:rsidR="00A018A8">
              <w:rPr>
                <w:rFonts w:asciiTheme="minorHAnsi" w:hAnsiTheme="minorHAnsi"/>
                <w:snapToGrid w:val="0"/>
                <w:sz w:val="22"/>
                <w:szCs w:val="22"/>
              </w:rPr>
              <w:t xml:space="preserve"> o</w:t>
            </w:r>
            <w:r w:rsidR="00863569">
              <w:rPr>
                <w:rFonts w:asciiTheme="minorHAnsi" w:hAnsiTheme="minorHAnsi"/>
                <w:snapToGrid w:val="0"/>
                <w:sz w:val="22"/>
                <w:szCs w:val="22"/>
              </w:rPr>
              <w:t> </w:t>
            </w:r>
            <w:r w:rsidR="00A018A8">
              <w:rPr>
                <w:rFonts w:asciiTheme="minorHAnsi" w:hAnsiTheme="minorHAnsi"/>
                <w:snapToGrid w:val="0"/>
                <w:sz w:val="22"/>
                <w:szCs w:val="22"/>
              </w:rPr>
              <w:t>obecných ustanoveních</w:t>
            </w:r>
            <w:r w:rsidRPr="00BE4919">
              <w:rPr>
                <w:rFonts w:asciiTheme="minorHAnsi" w:hAnsiTheme="minorHAnsi"/>
                <w:snapToGrid w:val="0"/>
                <w:sz w:val="22"/>
                <w:szCs w:val="22"/>
              </w:rPr>
              <w:t xml:space="preserve"> </w:t>
            </w:r>
          </w:p>
        </w:tc>
        <w:tc>
          <w:tcPr>
            <w:tcW w:w="1953" w:type="dxa"/>
          </w:tcPr>
          <w:p w:rsidR="006171E0" w:rsidRPr="00BE4919" w:rsidRDefault="006171E0" w:rsidP="00BE4919">
            <w:pPr>
              <w:spacing w:after="120"/>
              <w:jc w:val="both"/>
              <w:rPr>
                <w:rFonts w:asciiTheme="minorHAnsi" w:hAnsiTheme="minorHAnsi" w:cstheme="minorHAnsi"/>
                <w:sz w:val="22"/>
                <w:szCs w:val="22"/>
              </w:rPr>
            </w:pPr>
          </w:p>
        </w:tc>
        <w:tc>
          <w:tcPr>
            <w:tcW w:w="2349" w:type="dxa"/>
          </w:tcPr>
          <w:p w:rsidR="006171E0" w:rsidRPr="00BE4919" w:rsidRDefault="006171E0" w:rsidP="00BE4919">
            <w:pPr>
              <w:widowControl w:val="0"/>
              <w:spacing w:after="120"/>
              <w:jc w:val="both"/>
              <w:rPr>
                <w:rFonts w:asciiTheme="minorHAnsi" w:hAnsiTheme="minorHAnsi"/>
                <w:snapToGrid w:val="0"/>
                <w:sz w:val="22"/>
                <w:szCs w:val="22"/>
              </w:rPr>
            </w:pPr>
          </w:p>
        </w:tc>
      </w:tr>
      <w:tr w:rsidR="00576BE5" w:rsidRPr="00811919" w:rsidTr="000F4405">
        <w:tc>
          <w:tcPr>
            <w:tcW w:w="1520" w:type="dxa"/>
            <w:vMerge w:val="restart"/>
          </w:tcPr>
          <w:p w:rsidR="00576BE5" w:rsidRPr="00BE4919" w:rsidRDefault="00F01371" w:rsidP="00BE4919">
            <w:pPr>
              <w:spacing w:after="120"/>
              <w:rPr>
                <w:rFonts w:asciiTheme="minorHAnsi" w:hAnsiTheme="minorHAnsi"/>
                <w:sz w:val="22"/>
                <w:szCs w:val="22"/>
              </w:rPr>
            </w:pPr>
            <w:r>
              <w:rPr>
                <w:rFonts w:asciiTheme="minorHAnsi" w:hAnsiTheme="minorHAnsi"/>
                <w:sz w:val="22"/>
                <w:szCs w:val="22"/>
              </w:rPr>
              <w:t xml:space="preserve"> </w:t>
            </w:r>
          </w:p>
        </w:tc>
        <w:tc>
          <w:tcPr>
            <w:tcW w:w="3464" w:type="dxa"/>
          </w:tcPr>
          <w:p w:rsidR="00576BE5" w:rsidRPr="00BE4919" w:rsidRDefault="00A018A8" w:rsidP="00FB3BE1">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Příjemce zajistí v</w:t>
            </w:r>
            <w:r w:rsidR="00576BE5" w:rsidRPr="00BE4919">
              <w:rPr>
                <w:rFonts w:asciiTheme="minorHAnsi" w:hAnsiTheme="minorHAnsi"/>
                <w:snapToGrid w:val="0"/>
                <w:sz w:val="22"/>
                <w:szCs w:val="22"/>
              </w:rPr>
              <w:t>ypracování</w:t>
            </w:r>
            <w:r>
              <w:rPr>
                <w:rFonts w:asciiTheme="minorHAnsi" w:hAnsiTheme="minorHAnsi"/>
                <w:snapToGrid w:val="0"/>
                <w:sz w:val="22"/>
                <w:szCs w:val="22"/>
              </w:rPr>
              <w:t xml:space="preserve"> a</w:t>
            </w:r>
            <w:r w:rsidR="00863569">
              <w:rPr>
                <w:rFonts w:asciiTheme="minorHAnsi" w:hAnsiTheme="minorHAnsi"/>
                <w:snapToGrid w:val="0"/>
                <w:sz w:val="22"/>
                <w:szCs w:val="22"/>
              </w:rPr>
              <w:t> </w:t>
            </w:r>
            <w:r>
              <w:rPr>
                <w:rFonts w:asciiTheme="minorHAnsi" w:hAnsiTheme="minorHAnsi"/>
                <w:snapToGrid w:val="0"/>
                <w:sz w:val="22"/>
                <w:szCs w:val="22"/>
              </w:rPr>
              <w:t>dodržování</w:t>
            </w:r>
            <w:r w:rsidR="00576BE5" w:rsidRPr="00BE4919">
              <w:rPr>
                <w:rFonts w:asciiTheme="minorHAnsi" w:hAnsiTheme="minorHAnsi"/>
                <w:snapToGrid w:val="0"/>
                <w:sz w:val="22"/>
                <w:szCs w:val="22"/>
              </w:rPr>
              <w:t xml:space="preserve"> nediskriminačního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transparentního výběrového řízení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objektivních kritérií pro výběr operací, jež brání střetu zájmů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zajištuj</w:t>
            </w:r>
            <w:r>
              <w:rPr>
                <w:rFonts w:asciiTheme="minorHAnsi" w:hAnsiTheme="minorHAnsi"/>
                <w:snapToGrid w:val="0"/>
                <w:sz w:val="22"/>
                <w:szCs w:val="22"/>
              </w:rPr>
              <w:t>e</w:t>
            </w:r>
            <w:r w:rsidR="00576BE5">
              <w:rPr>
                <w:rFonts w:asciiTheme="minorHAnsi" w:hAnsiTheme="minorHAnsi"/>
                <w:snapToGrid w:val="0"/>
                <w:sz w:val="22"/>
                <w:szCs w:val="22"/>
              </w:rPr>
              <w:t>,</w:t>
            </w:r>
            <w:r w:rsidR="00576BE5" w:rsidRPr="00BE4919">
              <w:rPr>
                <w:rFonts w:asciiTheme="minorHAnsi" w:hAnsiTheme="minorHAnsi"/>
                <w:snapToGrid w:val="0"/>
                <w:sz w:val="22"/>
                <w:szCs w:val="22"/>
              </w:rPr>
              <w:t xml:space="preserve"> aby nejméně 50 % hlasů při rozhodování o</w:t>
            </w:r>
            <w:r w:rsidR="00863569">
              <w:rPr>
                <w:rFonts w:asciiTheme="minorHAnsi" w:hAnsiTheme="minorHAnsi"/>
                <w:snapToGrid w:val="0"/>
                <w:sz w:val="22"/>
                <w:szCs w:val="22"/>
              </w:rPr>
              <w:t> </w:t>
            </w:r>
            <w:r w:rsidR="00576BE5" w:rsidRPr="00BE4919">
              <w:rPr>
                <w:rFonts w:asciiTheme="minorHAnsi" w:hAnsiTheme="minorHAnsi"/>
                <w:snapToGrid w:val="0"/>
                <w:sz w:val="22"/>
                <w:szCs w:val="22"/>
              </w:rPr>
              <w:t>výběru měli par</w:t>
            </w:r>
            <w:r w:rsidR="00576BE5">
              <w:rPr>
                <w:rFonts w:asciiTheme="minorHAnsi" w:hAnsiTheme="minorHAnsi"/>
                <w:snapToGrid w:val="0"/>
                <w:sz w:val="22"/>
                <w:szCs w:val="22"/>
              </w:rPr>
              <w:t>t</w:t>
            </w:r>
            <w:r w:rsidR="00576BE5" w:rsidRPr="00BE4919">
              <w:rPr>
                <w:rFonts w:asciiTheme="minorHAnsi" w:hAnsiTheme="minorHAnsi"/>
                <w:snapToGrid w:val="0"/>
                <w:sz w:val="22"/>
                <w:szCs w:val="22"/>
              </w:rPr>
              <w:t>neři, kteří nejsou veřejnými orgány a</w:t>
            </w:r>
            <w:r w:rsidR="00576BE5">
              <w:rPr>
                <w:rFonts w:asciiTheme="minorHAnsi" w:hAnsiTheme="minorHAnsi"/>
                <w:snapToGrid w:val="0"/>
                <w:sz w:val="22"/>
                <w:szCs w:val="22"/>
              </w:rPr>
              <w:t> </w:t>
            </w:r>
            <w:r w:rsidR="00576BE5" w:rsidRPr="00BE4919">
              <w:rPr>
                <w:rFonts w:asciiTheme="minorHAnsi" w:hAnsiTheme="minorHAnsi"/>
                <w:snapToGrid w:val="0"/>
                <w:sz w:val="22"/>
                <w:szCs w:val="22"/>
              </w:rPr>
              <w:t xml:space="preserve">umožní provádět výběr na základě písemného postupu. </w:t>
            </w:r>
          </w:p>
        </w:tc>
        <w:tc>
          <w:tcPr>
            <w:tcW w:w="1953" w:type="dxa"/>
          </w:tcPr>
          <w:p w:rsidR="00576BE5" w:rsidRPr="00576BE5" w:rsidRDefault="00576BE5" w:rsidP="00BE4919">
            <w:pPr>
              <w:spacing w:after="120"/>
              <w:jc w:val="both"/>
              <w:rPr>
                <w:rFonts w:asciiTheme="minorHAnsi" w:hAnsiTheme="minorHAnsi" w:cstheme="minorHAnsi"/>
                <w:sz w:val="22"/>
                <w:szCs w:val="22"/>
              </w:rPr>
            </w:pPr>
            <w:r w:rsidRPr="00576BE5">
              <w:rPr>
                <w:rFonts w:asciiTheme="minorHAnsi" w:hAnsiTheme="minorHAnsi" w:cstheme="minorHAnsi"/>
                <w:sz w:val="22"/>
                <w:szCs w:val="22"/>
              </w:rPr>
              <w:t xml:space="preserve">Není možné </w:t>
            </w:r>
          </w:p>
        </w:tc>
        <w:tc>
          <w:tcPr>
            <w:tcW w:w="2349" w:type="dxa"/>
          </w:tcPr>
          <w:p w:rsidR="00576BE5" w:rsidRPr="004C42C7" w:rsidRDefault="00A018A8" w:rsidP="006733F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006733FC">
              <w:rPr>
                <w:rFonts w:asciiTheme="minorHAnsi" w:hAnsiTheme="minorHAnsi"/>
                <w:snapToGrid w:val="0"/>
                <w:sz w:val="22"/>
                <w:szCs w:val="22"/>
              </w:rPr>
              <w:t xml:space="preserve">nezpracování nebo nedodržování </w:t>
            </w:r>
            <w:r w:rsidR="006733FC" w:rsidRPr="00BE4919">
              <w:rPr>
                <w:rFonts w:asciiTheme="minorHAnsi" w:hAnsiTheme="minorHAnsi"/>
                <w:snapToGrid w:val="0"/>
                <w:sz w:val="22"/>
                <w:szCs w:val="22"/>
              </w:rPr>
              <w:t>nediskriminačního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transparentního výběrového řízení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objektivních kritérií pro výběr operací, jež brání střetu zájmů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zajištuj</w:t>
            </w:r>
            <w:r w:rsidR="006733FC">
              <w:rPr>
                <w:rFonts w:asciiTheme="minorHAnsi" w:hAnsiTheme="minorHAnsi"/>
                <w:snapToGrid w:val="0"/>
                <w:sz w:val="22"/>
                <w:szCs w:val="22"/>
              </w:rPr>
              <w:t>e,</w:t>
            </w:r>
            <w:r w:rsidR="006733FC" w:rsidRPr="00BE4919">
              <w:rPr>
                <w:rFonts w:asciiTheme="minorHAnsi" w:hAnsiTheme="minorHAnsi"/>
                <w:snapToGrid w:val="0"/>
                <w:sz w:val="22"/>
                <w:szCs w:val="22"/>
              </w:rPr>
              <w:t xml:space="preserve"> aby nejméně 50 % hlasů při rozhodování o výběru měli par</w:t>
            </w:r>
            <w:r w:rsidR="006733FC">
              <w:rPr>
                <w:rFonts w:asciiTheme="minorHAnsi" w:hAnsiTheme="minorHAnsi"/>
                <w:snapToGrid w:val="0"/>
                <w:sz w:val="22"/>
                <w:szCs w:val="22"/>
              </w:rPr>
              <w:t>t</w:t>
            </w:r>
            <w:r w:rsidR="006733FC" w:rsidRPr="00BE4919">
              <w:rPr>
                <w:rFonts w:asciiTheme="minorHAnsi" w:hAnsiTheme="minorHAnsi"/>
                <w:snapToGrid w:val="0"/>
                <w:sz w:val="22"/>
                <w:szCs w:val="22"/>
              </w:rPr>
              <w:t>neři, kteří nejsou veřejnými orgány a</w:t>
            </w:r>
            <w:r w:rsidR="006733FC">
              <w:rPr>
                <w:rFonts w:asciiTheme="minorHAnsi" w:hAnsiTheme="minorHAnsi"/>
                <w:snapToGrid w:val="0"/>
                <w:sz w:val="22"/>
                <w:szCs w:val="22"/>
              </w:rPr>
              <w:t> </w:t>
            </w:r>
            <w:r w:rsidR="006733FC" w:rsidRPr="00BE4919">
              <w:rPr>
                <w:rFonts w:asciiTheme="minorHAnsi" w:hAnsiTheme="minorHAnsi"/>
                <w:snapToGrid w:val="0"/>
                <w:sz w:val="22"/>
                <w:szCs w:val="22"/>
              </w:rPr>
              <w:t xml:space="preserve">umožní provádět výběr na </w:t>
            </w:r>
            <w:r w:rsidR="006733FC" w:rsidRPr="00BE4919">
              <w:rPr>
                <w:rFonts w:asciiTheme="minorHAnsi" w:hAnsiTheme="minorHAnsi"/>
                <w:snapToGrid w:val="0"/>
                <w:sz w:val="22"/>
                <w:szCs w:val="22"/>
              </w:rPr>
              <w:lastRenderedPageBreak/>
              <w:t>základě písemného postupu</w:t>
            </w:r>
            <w:r w:rsidR="00863569">
              <w:rPr>
                <w:rFonts w:asciiTheme="minorHAnsi" w:hAnsiTheme="minorHAnsi"/>
                <w:snapToGrid w:val="0"/>
                <w:sz w:val="22"/>
                <w:szCs w:val="22"/>
              </w:rPr>
              <w:t>,</w:t>
            </w:r>
            <w:r>
              <w:rPr>
                <w:rFonts w:asciiTheme="minorHAnsi" w:hAnsiTheme="minorHAnsi"/>
                <w:snapToGrid w:val="0"/>
                <w:sz w:val="22"/>
                <w:szCs w:val="22"/>
              </w:rPr>
              <w:t xml:space="preserve"> </w:t>
            </w:r>
            <w:r w:rsidR="006733FC" w:rsidRPr="00576BE5">
              <w:rPr>
                <w:rFonts w:asciiTheme="minorHAnsi" w:hAnsiTheme="minorHAnsi"/>
                <w:snapToGrid w:val="0"/>
                <w:sz w:val="22"/>
                <w:szCs w:val="22"/>
              </w:rPr>
              <w:t>nebude</w:t>
            </w:r>
            <w:r w:rsidR="006733FC">
              <w:rPr>
                <w:rFonts w:asciiTheme="minorHAnsi" w:hAnsiTheme="minorHAnsi"/>
                <w:snapToGrid w:val="0"/>
                <w:sz w:val="22"/>
                <w:szCs w:val="22"/>
              </w:rPr>
              <w:t xml:space="preserve"> </w:t>
            </w:r>
            <w:r w:rsidR="004A1A2A">
              <w:rPr>
                <w:rFonts w:asciiTheme="minorHAnsi" w:hAnsiTheme="minorHAnsi"/>
                <w:snapToGrid w:val="0"/>
                <w:sz w:val="22"/>
                <w:szCs w:val="22"/>
              </w:rPr>
              <w:t>d</w:t>
            </w:r>
            <w:r w:rsidR="00576BE5" w:rsidRPr="00576BE5">
              <w:rPr>
                <w:rFonts w:asciiTheme="minorHAnsi" w:hAnsiTheme="minorHAnsi"/>
                <w:snapToGrid w:val="0"/>
                <w:sz w:val="22"/>
                <w:szCs w:val="22"/>
              </w:rPr>
              <w:t xml:space="preserve">otace vyplacena. </w:t>
            </w:r>
          </w:p>
        </w:tc>
      </w:tr>
      <w:tr w:rsidR="00D437D1" w:rsidRPr="00811919" w:rsidTr="000F4405">
        <w:tc>
          <w:tcPr>
            <w:tcW w:w="1520" w:type="dxa"/>
            <w:vMerge/>
          </w:tcPr>
          <w:p w:rsidR="00D437D1" w:rsidRPr="00BE4919" w:rsidRDefault="00D437D1" w:rsidP="00BE4919">
            <w:pPr>
              <w:spacing w:after="120"/>
              <w:rPr>
                <w:rFonts w:asciiTheme="minorHAnsi" w:hAnsiTheme="minorHAnsi"/>
                <w:sz w:val="22"/>
                <w:szCs w:val="22"/>
              </w:rPr>
            </w:pPr>
          </w:p>
        </w:tc>
        <w:tc>
          <w:tcPr>
            <w:tcW w:w="3464" w:type="dxa"/>
          </w:tcPr>
          <w:p w:rsidR="00D437D1" w:rsidRPr="00BE4919" w:rsidRDefault="00D437D1" w:rsidP="00863569">
            <w:pPr>
              <w:pStyle w:val="Textkomente"/>
              <w:numPr>
                <w:ilvl w:val="0"/>
                <w:numId w:val="40"/>
              </w:numPr>
              <w:spacing w:after="120"/>
              <w:jc w:val="both"/>
              <w:rPr>
                <w:rFonts w:asciiTheme="minorHAnsi" w:hAnsiTheme="minorHAnsi"/>
                <w:snapToGrid w:val="0"/>
                <w:sz w:val="22"/>
                <w:szCs w:val="22"/>
              </w:rPr>
            </w:pPr>
            <w:r>
              <w:rPr>
                <w:rFonts w:asciiTheme="minorHAnsi" w:hAnsiTheme="minorHAnsi"/>
                <w:snapToGrid w:val="0"/>
                <w:sz w:val="22"/>
                <w:szCs w:val="22"/>
              </w:rPr>
              <w:t>Zajistí s</w:t>
            </w:r>
            <w:r w:rsidRPr="00BE4919">
              <w:rPr>
                <w:rFonts w:asciiTheme="minorHAnsi" w:hAnsiTheme="minorHAnsi"/>
                <w:snapToGrid w:val="0"/>
                <w:sz w:val="22"/>
                <w:szCs w:val="22"/>
              </w:rPr>
              <w:t>ledování průběhu provádění strategie CLLD a</w:t>
            </w:r>
            <w:r>
              <w:rPr>
                <w:rFonts w:asciiTheme="minorHAnsi" w:hAnsiTheme="minorHAnsi"/>
                <w:snapToGrid w:val="0"/>
                <w:sz w:val="22"/>
                <w:szCs w:val="22"/>
              </w:rPr>
              <w:t> </w:t>
            </w:r>
            <w:r w:rsidRPr="00BE4919">
              <w:rPr>
                <w:rFonts w:asciiTheme="minorHAnsi" w:hAnsiTheme="minorHAnsi"/>
                <w:snapToGrid w:val="0"/>
                <w:sz w:val="22"/>
                <w:szCs w:val="22"/>
              </w:rPr>
              <w:t>vykonávání zvláštních hodnotících činností (evaluace)</w:t>
            </w:r>
            <w:r>
              <w:rPr>
                <w:rFonts w:asciiTheme="minorHAnsi" w:hAnsiTheme="minorHAnsi"/>
                <w:snapToGrid w:val="0"/>
                <w:sz w:val="22"/>
                <w:szCs w:val="22"/>
              </w:rPr>
              <w:t>.</w:t>
            </w:r>
            <w:r w:rsidRPr="00BE4919">
              <w:rPr>
                <w:rFonts w:asciiTheme="minorHAnsi" w:hAnsiTheme="minorHAnsi"/>
                <w:snapToGrid w:val="0"/>
                <w:sz w:val="22"/>
                <w:szCs w:val="22"/>
              </w:rPr>
              <w:t xml:space="preserve"> </w:t>
            </w:r>
          </w:p>
        </w:tc>
        <w:tc>
          <w:tcPr>
            <w:tcW w:w="1953" w:type="dxa"/>
          </w:tcPr>
          <w:p w:rsidR="00D437D1" w:rsidRPr="00BE4919" w:rsidRDefault="00D437D1" w:rsidP="00CF4B35">
            <w:pPr>
              <w:spacing w:after="120"/>
              <w:jc w:val="both"/>
              <w:rPr>
                <w:rFonts w:asciiTheme="minorHAnsi" w:hAnsiTheme="minorHAnsi" w:cstheme="minorHAnsi"/>
                <w:sz w:val="22"/>
                <w:szCs w:val="22"/>
              </w:rPr>
            </w:pPr>
            <w:r w:rsidRPr="00BE4919">
              <w:rPr>
                <w:rFonts w:asciiTheme="minorHAnsi" w:hAnsiTheme="minorHAnsi" w:cstheme="minorHAnsi"/>
                <w:sz w:val="22"/>
                <w:szCs w:val="22"/>
                <w:lang w:eastAsia="ar-SA"/>
              </w:rPr>
              <w:t xml:space="preserve">Vyzvání </w:t>
            </w:r>
            <w:r w:rsidRPr="00576BE5">
              <w:rPr>
                <w:rFonts w:asciiTheme="minorHAnsi" w:hAnsiTheme="minorHAnsi" w:cstheme="minorHAnsi"/>
                <w:sz w:val="22"/>
                <w:szCs w:val="22"/>
                <w:lang w:eastAsia="ar-SA"/>
              </w:rPr>
              <w:t>k nápravě v dodatečné lhůtě – po</w:t>
            </w:r>
            <w:r w:rsidRPr="004C42C7">
              <w:rPr>
                <w:rFonts w:asciiTheme="minorHAnsi" w:hAnsiTheme="minorHAnsi" w:cstheme="minorHAnsi"/>
                <w:sz w:val="22"/>
                <w:szCs w:val="22"/>
                <w:lang w:eastAsia="ar-SA"/>
              </w:rPr>
              <w:t>dle odst. 1, §14f z</w:t>
            </w:r>
            <w:r>
              <w:rPr>
                <w:rFonts w:asciiTheme="minorHAnsi" w:hAnsiTheme="minorHAnsi" w:cstheme="minorHAnsi"/>
                <w:sz w:val="22"/>
                <w:szCs w:val="22"/>
                <w:lang w:eastAsia="ar-SA"/>
              </w:rPr>
              <w:t>ákona</w:t>
            </w:r>
            <w:r w:rsidRPr="004C42C7">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č. </w:t>
            </w:r>
            <w:r w:rsidRPr="00BE4919">
              <w:rPr>
                <w:rFonts w:asciiTheme="minorHAnsi" w:hAnsiTheme="minorHAnsi" w:cstheme="minorHAnsi"/>
                <w:sz w:val="22"/>
                <w:szCs w:val="22"/>
                <w:lang w:eastAsia="ar-SA"/>
              </w:rPr>
              <w:t>218/2000 Sb.,</w:t>
            </w:r>
            <w:r>
              <w:rPr>
                <w:rFonts w:asciiTheme="minorHAnsi" w:hAnsiTheme="minorHAnsi" w:cstheme="minorHAnsi"/>
                <w:sz w:val="22"/>
                <w:szCs w:val="22"/>
                <w:lang w:eastAsia="ar-SA"/>
              </w:rPr>
              <w:t xml:space="preserve"> o rozpočtových pravidlech.</w:t>
            </w:r>
          </w:p>
        </w:tc>
        <w:tc>
          <w:tcPr>
            <w:tcW w:w="2349" w:type="dxa"/>
          </w:tcPr>
          <w:p w:rsidR="00D437D1" w:rsidRPr="004C42C7" w:rsidRDefault="00D437D1" w:rsidP="00F623FB">
            <w:pPr>
              <w:widowControl w:val="0"/>
              <w:spacing w:after="120"/>
              <w:jc w:val="both"/>
              <w:rPr>
                <w:rFonts w:asciiTheme="minorHAnsi" w:hAnsiTheme="minorHAnsi"/>
                <w:snapToGrid w:val="0"/>
                <w:sz w:val="22"/>
                <w:szCs w:val="22"/>
              </w:rPr>
            </w:pPr>
            <w:r w:rsidRPr="00BE4919">
              <w:rPr>
                <w:rFonts w:asciiTheme="minorHAnsi" w:hAnsiTheme="minorHAnsi"/>
                <w:snapToGrid w:val="0"/>
                <w:sz w:val="22"/>
                <w:szCs w:val="22"/>
              </w:rPr>
              <w:t>V případě neprovedení opatření k nápravě ve stanovené lhůtě bude dotace krácena o 3 – 10</w:t>
            </w:r>
            <w:r>
              <w:rPr>
                <w:rFonts w:asciiTheme="minorHAnsi" w:hAnsiTheme="minorHAnsi"/>
                <w:snapToGrid w:val="0"/>
                <w:sz w:val="22"/>
                <w:szCs w:val="22"/>
              </w:rPr>
              <w:t> </w:t>
            </w:r>
            <w:r w:rsidRPr="00576BE5">
              <w:rPr>
                <w:rFonts w:asciiTheme="minorHAnsi" w:hAnsiTheme="minorHAnsi"/>
                <w:snapToGrid w:val="0"/>
                <w:sz w:val="22"/>
                <w:szCs w:val="22"/>
              </w:rPr>
              <w:t xml:space="preserve">% schválené výše dotace k proplacení; maximálně však </w:t>
            </w:r>
            <w:r w:rsidRPr="00576BE5">
              <w:rPr>
                <w:rFonts w:asciiTheme="minorHAnsi" w:hAnsiTheme="minorHAnsi"/>
                <w:snapToGrid w:val="0"/>
                <w:sz w:val="22"/>
                <w:szCs w:val="22"/>
              </w:rPr>
              <w:br/>
              <w:t>o 3</w:t>
            </w:r>
            <w:r w:rsidRPr="004C42C7">
              <w:rPr>
                <w:rFonts w:asciiTheme="minorHAnsi" w:hAnsiTheme="minorHAnsi"/>
                <w:snapToGrid w:val="0"/>
                <w:sz w:val="22"/>
                <w:szCs w:val="22"/>
              </w:rPr>
              <w:t>0 000,- Kč</w:t>
            </w:r>
          </w:p>
        </w:tc>
      </w:tr>
    </w:tbl>
    <w:p w:rsidR="003E5FF9" w:rsidRPr="004D6261" w:rsidRDefault="003E5FF9" w:rsidP="004D6261">
      <w:pPr>
        <w:widowControl w:val="0"/>
        <w:tabs>
          <w:tab w:val="left" w:pos="708"/>
        </w:tabs>
        <w:spacing w:after="120"/>
        <w:ind w:left="360"/>
        <w:rPr>
          <w:rFonts w:ascii="Calibri" w:hAnsi="Calibri"/>
          <w:b/>
          <w:i/>
          <w:snapToGrid w:val="0"/>
        </w:rPr>
      </w:pPr>
    </w:p>
    <w:p w:rsidR="00B82DA8" w:rsidRDefault="00B82DA8" w:rsidP="0063211A">
      <w:pPr>
        <w:pStyle w:val="Prosttext"/>
        <w:jc w:val="both"/>
        <w:rPr>
          <w:rFonts w:asciiTheme="minorHAnsi" w:eastAsia="Times New Roman" w:hAnsiTheme="minorHAnsi" w:cs="Times New Roman"/>
          <w:snapToGrid w:val="0"/>
          <w:sz w:val="24"/>
          <w:szCs w:val="24"/>
          <w:lang w:eastAsia="cs-CZ"/>
        </w:rPr>
      </w:pPr>
    </w:p>
    <w:p w:rsidR="00204CC8" w:rsidRDefault="00204CC8" w:rsidP="00204CC8">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64608" w:rsidRPr="00FC5595" w:rsidRDefault="00464608" w:rsidP="00464608">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464608" w:rsidRDefault="00464608" w:rsidP="00464608">
      <w:pPr>
        <w:widowControl w:val="0"/>
        <w:numPr>
          <w:ilvl w:val="0"/>
          <w:numId w:val="31"/>
        </w:numPr>
        <w:spacing w:after="120"/>
        <w:ind w:right="-2"/>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nezbytně nutnou dobu pozastavena, pokud příjemce poruší ustanovení Rozhodnutí a Podmínek a bude zjištěno podezření na nesrovnalost ve smyslu Nařízení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464608" w:rsidRDefault="00464608" w:rsidP="00464608">
      <w:pPr>
        <w:widowControl w:val="0"/>
        <w:numPr>
          <w:ilvl w:val="0"/>
          <w:numId w:val="31"/>
        </w:numPr>
        <w:spacing w:after="120"/>
        <w:ind w:right="-2"/>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a IV Podmínek. </w:t>
      </w:r>
      <w:r w:rsidRPr="000913C6">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rsidR="00464608" w:rsidRDefault="00464608" w:rsidP="00464608">
      <w:pPr>
        <w:pStyle w:val="Prosttext"/>
        <w:numPr>
          <w:ilvl w:val="0"/>
          <w:numId w:val="3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w:t>
      </w:r>
      <w:r>
        <w:rPr>
          <w:rFonts w:asciiTheme="minorHAnsi" w:eastAsia="Times New Roman" w:hAnsiTheme="minorHAnsi" w:cs="Times New Roman"/>
          <w:snapToGrid w:val="0"/>
          <w:sz w:val="24"/>
          <w:szCs w:val="24"/>
          <w:lang w:eastAsia="cs-CZ"/>
        </w:rPr>
        <w:t>,</w:t>
      </w:r>
      <w:r w:rsidRPr="00650E0D">
        <w:rPr>
          <w:rFonts w:asciiTheme="minorHAnsi" w:eastAsia="Times New Roman" w:hAnsiTheme="minorHAnsi" w:cs="Times New Roman"/>
          <w:snapToGrid w:val="0"/>
          <w:sz w:val="24"/>
          <w:szCs w:val="24"/>
          <w:lang w:eastAsia="cs-CZ"/>
        </w:rPr>
        <w:t xml:space="preserve"> než celková částka vyplacené dotace.</w:t>
      </w:r>
    </w:p>
    <w:p w:rsidR="005D1E4E" w:rsidRPr="005D1E4E" w:rsidRDefault="005D1E4E" w:rsidP="005D1E4E">
      <w:pPr>
        <w:spacing w:after="240"/>
        <w:jc w:val="both"/>
        <w:rPr>
          <w:rFonts w:asciiTheme="minorHAnsi" w:hAnsiTheme="minorHAnsi"/>
          <w:snapToGrid w:val="0"/>
        </w:rPr>
      </w:pPr>
    </w:p>
    <w:p w:rsidR="005D1E4E" w:rsidRPr="005D1E4E" w:rsidRDefault="005D1E4E" w:rsidP="005D1E4E">
      <w:pPr>
        <w:keepNext/>
        <w:widowControl w:val="0"/>
        <w:tabs>
          <w:tab w:val="left" w:pos="708"/>
        </w:tabs>
        <w:spacing w:after="120"/>
        <w:ind w:left="360"/>
        <w:jc w:val="center"/>
        <w:rPr>
          <w:rFonts w:ascii="Calibri" w:hAnsi="Calibri"/>
          <w:b/>
          <w:i/>
          <w:snapToGrid w:val="0"/>
        </w:rPr>
      </w:pPr>
      <w:r w:rsidRPr="005D1E4E">
        <w:rPr>
          <w:rFonts w:ascii="Calibri" w:hAnsi="Calibri"/>
          <w:b/>
          <w:i/>
          <w:snapToGrid w:val="0"/>
        </w:rPr>
        <w:t>Část V</w:t>
      </w:r>
      <w:r>
        <w:rPr>
          <w:rFonts w:ascii="Calibri" w:hAnsi="Calibri"/>
          <w:b/>
          <w:i/>
          <w:snapToGrid w:val="0"/>
        </w:rPr>
        <w:t>I</w:t>
      </w:r>
    </w:p>
    <w:p w:rsidR="00620780" w:rsidRDefault="00620780" w:rsidP="00620780">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620780" w:rsidRDefault="00620780" w:rsidP="00620780">
      <w:pPr>
        <w:pStyle w:val="Odstavecseseznamem"/>
        <w:numPr>
          <w:ilvl w:val="0"/>
          <w:numId w:val="31"/>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BD0E8A">
      <w:pPr>
        <w:keepNext/>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lastRenderedPageBreak/>
        <w:t>Část V</w:t>
      </w:r>
      <w:r w:rsidR="00B82DA8">
        <w:rPr>
          <w:rFonts w:asciiTheme="minorHAnsi" w:hAnsiTheme="minorHAnsi"/>
          <w:b/>
          <w:i/>
          <w:snapToGrid w:val="0"/>
        </w:rPr>
        <w:t>I</w:t>
      </w:r>
      <w:r w:rsidR="00204CC8">
        <w:rPr>
          <w:rFonts w:asciiTheme="minorHAnsi" w:hAnsiTheme="minorHAns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12B1E">
      <w:pPr>
        <w:widowControl w:val="0"/>
        <w:numPr>
          <w:ilvl w:val="0"/>
          <w:numId w:val="23"/>
        </w:numPr>
        <w:spacing w:after="120"/>
        <w:ind w:right="-2"/>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2E3037">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F623FB">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946" w:rsidRDefault="00272946">
      <w:r>
        <w:separator/>
      </w:r>
    </w:p>
  </w:endnote>
  <w:endnote w:type="continuationSeparator" w:id="0">
    <w:p w:rsidR="00272946" w:rsidRDefault="00272946">
      <w:r>
        <w:continuationSeparator/>
      </w:r>
    </w:p>
  </w:endnote>
  <w:endnote w:type="continuationNotice" w:id="1">
    <w:p w:rsidR="00272946" w:rsidRDefault="002729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946" w:rsidRPr="00FC5595" w:rsidRDefault="00272946">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40D4B">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40D4B">
      <w:rPr>
        <w:rFonts w:asciiTheme="minorHAnsi" w:hAnsiTheme="minorHAnsi"/>
        <w:noProof/>
        <w:snapToGrid w:val="0"/>
      </w:rPr>
      <w:t>16</w:t>
    </w:r>
    <w:r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72946" w:rsidRPr="00456D35" w:rsidTr="00006C0E">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72946" w:rsidRPr="00456D35" w:rsidRDefault="00272946" w:rsidP="00006C0E">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272946" w:rsidRPr="00456D35" w:rsidRDefault="00272946" w:rsidP="00006C0E">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40D4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40D4B">
            <w:rPr>
              <w:rFonts w:ascii="Arial" w:hAnsi="Arial" w:cs="Arial"/>
              <w:noProof/>
              <w:sz w:val="20"/>
            </w:rPr>
            <w:t>16</w:t>
          </w:r>
          <w:r w:rsidRPr="00456D35">
            <w:rPr>
              <w:rFonts w:ascii="Arial" w:hAnsi="Arial" w:cs="Arial"/>
              <w:sz w:val="20"/>
            </w:rPr>
            <w:fldChar w:fldCharType="end"/>
          </w:r>
        </w:p>
      </w:tc>
    </w:tr>
  </w:tbl>
  <w:p w:rsidR="00272946" w:rsidRDefault="0027294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946" w:rsidRDefault="00272946">
      <w:r>
        <w:separator/>
      </w:r>
    </w:p>
  </w:footnote>
  <w:footnote w:type="continuationSeparator" w:id="0">
    <w:p w:rsidR="00272946" w:rsidRDefault="00272946">
      <w:r>
        <w:continuationSeparator/>
      </w:r>
    </w:p>
  </w:footnote>
  <w:footnote w:type="continuationNotice" w:id="1">
    <w:p w:rsidR="00272946" w:rsidRDefault="00272946"/>
  </w:footnote>
  <w:footnote w:id="2">
    <w:p w:rsidR="00272946" w:rsidRPr="00F84ABC" w:rsidRDefault="00272946"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272946" w:rsidRPr="00FC5595" w:rsidRDefault="00272946"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4">
    <w:p w:rsidR="00826D2A" w:rsidRPr="00D35A82" w:rsidRDefault="00826D2A" w:rsidP="00826D2A">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5">
    <w:p w:rsidR="00826D2A" w:rsidRDefault="00826D2A" w:rsidP="00826D2A">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2946" w:rsidRDefault="00272946">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03F1E7A"/>
    <w:multiLevelType w:val="hybridMultilevel"/>
    <w:tmpl w:val="6388EA1A"/>
    <w:lvl w:ilvl="0" w:tplc="B184AEBE">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521625"/>
    <w:multiLevelType w:val="hybridMultilevel"/>
    <w:tmpl w:val="8D2C52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0BF44663"/>
    <w:multiLevelType w:val="hybridMultilevel"/>
    <w:tmpl w:val="2C02A9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BD57A18"/>
    <w:multiLevelType w:val="hybridMultilevel"/>
    <w:tmpl w:val="641A906C"/>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CEF2F48"/>
    <w:multiLevelType w:val="hybridMultilevel"/>
    <w:tmpl w:val="DE701928"/>
    <w:lvl w:ilvl="0" w:tplc="8D184868">
      <w:start w:val="17"/>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2">
    <w:nsid w:val="1F3D2042"/>
    <w:multiLevelType w:val="hybridMultilevel"/>
    <w:tmpl w:val="CCDA6082"/>
    <w:lvl w:ilvl="0" w:tplc="D30029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F9F4756"/>
    <w:multiLevelType w:val="hybridMultilevel"/>
    <w:tmpl w:val="EA2672C0"/>
    <w:lvl w:ilvl="0" w:tplc="BFA256F4">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272303B"/>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3621F22"/>
    <w:multiLevelType w:val="hybridMultilevel"/>
    <w:tmpl w:val="06AA26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4807474"/>
    <w:multiLevelType w:val="hybridMultilevel"/>
    <w:tmpl w:val="6E6451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4976079"/>
    <w:multiLevelType w:val="hybridMultilevel"/>
    <w:tmpl w:val="C99021B4"/>
    <w:lvl w:ilvl="0" w:tplc="9934C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2">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2E3736CA"/>
    <w:multiLevelType w:val="hybridMultilevel"/>
    <w:tmpl w:val="6F1AB3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4AA1F5A"/>
    <w:multiLevelType w:val="hybridMultilevel"/>
    <w:tmpl w:val="CDDC0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nsid w:val="3E045ECC"/>
    <w:multiLevelType w:val="hybridMultilevel"/>
    <w:tmpl w:val="7846A6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9">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1F221E5"/>
    <w:multiLevelType w:val="hybridMultilevel"/>
    <w:tmpl w:val="1C6A77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6F726C2"/>
    <w:multiLevelType w:val="hybridMultilevel"/>
    <w:tmpl w:val="5086A6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AA13A19"/>
    <w:multiLevelType w:val="hybridMultilevel"/>
    <w:tmpl w:val="40DA6EA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nsid w:val="4FFC47E9"/>
    <w:multiLevelType w:val="hybridMultilevel"/>
    <w:tmpl w:val="4F40D9D0"/>
    <w:lvl w:ilvl="0" w:tplc="9E1ABD7A">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7">
    <w:nsid w:val="5C642B6F"/>
    <w:multiLevelType w:val="hybridMultilevel"/>
    <w:tmpl w:val="DBB2F5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2C97428"/>
    <w:multiLevelType w:val="hybridMultilevel"/>
    <w:tmpl w:val="FC84EA22"/>
    <w:lvl w:ilvl="0" w:tplc="10422DE2">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2E70E66"/>
    <w:multiLevelType w:val="hybridMultilevel"/>
    <w:tmpl w:val="286E77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C194AAF"/>
    <w:multiLevelType w:val="hybridMultilevel"/>
    <w:tmpl w:val="DEF8522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0"/>
  </w:num>
  <w:num w:numId="2">
    <w:abstractNumId w:val="17"/>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9"/>
  </w:num>
  <w:num w:numId="6">
    <w:abstractNumId w:val="14"/>
  </w:num>
  <w:num w:numId="7">
    <w:abstractNumId w:val="32"/>
  </w:num>
  <w:num w:numId="8">
    <w:abstractNumId w:val="40"/>
  </w:num>
  <w:num w:numId="9">
    <w:abstractNumId w:val="18"/>
  </w:num>
  <w:num w:numId="10">
    <w:abstractNumId w:val="21"/>
  </w:num>
  <w:num w:numId="11">
    <w:abstractNumId w:val="28"/>
  </w:num>
  <w:num w:numId="12">
    <w:abstractNumId w:val="5"/>
  </w:num>
  <w:num w:numId="13">
    <w:abstractNumId w:val="42"/>
  </w:num>
  <w:num w:numId="14">
    <w:abstractNumId w:val="25"/>
  </w:num>
  <w:num w:numId="15">
    <w:abstractNumId w:val="22"/>
  </w:num>
  <w:num w:numId="16">
    <w:abstractNumId w:val="44"/>
  </w:num>
  <w:num w:numId="17">
    <w:abstractNumId w:val="29"/>
  </w:num>
  <w:num w:numId="18">
    <w:abstractNumId w:val="43"/>
  </w:num>
  <w:num w:numId="19">
    <w:abstractNumId w:val="45"/>
  </w:num>
  <w:num w:numId="20">
    <w:abstractNumId w:val="8"/>
  </w:num>
  <w:num w:numId="21">
    <w:abstractNumId w:val="3"/>
  </w:num>
  <w:num w:numId="22">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num>
  <w:num w:numId="24">
    <w:abstractNumId w:val="4"/>
  </w:num>
  <w:num w:numId="25">
    <w:abstractNumId w:val="15"/>
  </w:num>
  <w:num w:numId="26">
    <w:abstractNumId w:val="24"/>
  </w:num>
  <w:num w:numId="27">
    <w:abstractNumId w:val="11"/>
  </w:num>
  <w:num w:numId="28">
    <w:abstractNumId w:val="37"/>
  </w:num>
  <w:num w:numId="29">
    <w:abstractNumId w:val="39"/>
  </w:num>
  <w:num w:numId="30">
    <w:abstractNumId w:val="41"/>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31"/>
  </w:num>
  <w:num w:numId="34">
    <w:abstractNumId w:val="19"/>
  </w:num>
  <w:num w:numId="35">
    <w:abstractNumId w:val="2"/>
  </w:num>
  <w:num w:numId="36">
    <w:abstractNumId w:val="7"/>
  </w:num>
  <w:num w:numId="37">
    <w:abstractNumId w:val="30"/>
  </w:num>
  <w:num w:numId="38">
    <w:abstractNumId w:val="27"/>
  </w:num>
  <w:num w:numId="39">
    <w:abstractNumId w:val="23"/>
  </w:num>
  <w:num w:numId="40">
    <w:abstractNumId w:val="16"/>
  </w:num>
  <w:num w:numId="41">
    <w:abstractNumId w:val="12"/>
  </w:num>
  <w:num w:numId="42">
    <w:abstractNumId w:val="36"/>
  </w:num>
  <w:num w:numId="43">
    <w:abstractNumId w:val="35"/>
  </w:num>
  <w:num w:numId="44">
    <w:abstractNumId w:val="10"/>
  </w:num>
  <w:num w:numId="45">
    <w:abstractNumId w:val="13"/>
  </w:num>
  <w:num w:numId="46">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27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935"/>
    <w:rsid w:val="00001BE0"/>
    <w:rsid w:val="000027B0"/>
    <w:rsid w:val="000028F7"/>
    <w:rsid w:val="00004285"/>
    <w:rsid w:val="00006C0E"/>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676"/>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578F"/>
    <w:rsid w:val="00077926"/>
    <w:rsid w:val="000802AD"/>
    <w:rsid w:val="000815A5"/>
    <w:rsid w:val="00082976"/>
    <w:rsid w:val="00082B33"/>
    <w:rsid w:val="00084317"/>
    <w:rsid w:val="000843D6"/>
    <w:rsid w:val="0008476A"/>
    <w:rsid w:val="0008480A"/>
    <w:rsid w:val="00084C63"/>
    <w:rsid w:val="0008507D"/>
    <w:rsid w:val="000879E2"/>
    <w:rsid w:val="000909FD"/>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190B"/>
    <w:rsid w:val="000D1F4B"/>
    <w:rsid w:val="000D2D78"/>
    <w:rsid w:val="000D2E7B"/>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4405"/>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3D43"/>
    <w:rsid w:val="00116127"/>
    <w:rsid w:val="00117CEC"/>
    <w:rsid w:val="00120A4A"/>
    <w:rsid w:val="001217FC"/>
    <w:rsid w:val="00121E61"/>
    <w:rsid w:val="00121FA2"/>
    <w:rsid w:val="001228D2"/>
    <w:rsid w:val="00125821"/>
    <w:rsid w:val="00127407"/>
    <w:rsid w:val="00127D28"/>
    <w:rsid w:val="00130F95"/>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177A"/>
    <w:rsid w:val="00183695"/>
    <w:rsid w:val="00184771"/>
    <w:rsid w:val="00186BE5"/>
    <w:rsid w:val="00187208"/>
    <w:rsid w:val="001910DA"/>
    <w:rsid w:val="00191F74"/>
    <w:rsid w:val="001925D3"/>
    <w:rsid w:val="00192689"/>
    <w:rsid w:val="00192DA5"/>
    <w:rsid w:val="0019360B"/>
    <w:rsid w:val="00193E83"/>
    <w:rsid w:val="00193F55"/>
    <w:rsid w:val="001941A3"/>
    <w:rsid w:val="00194330"/>
    <w:rsid w:val="00194B32"/>
    <w:rsid w:val="00197B3E"/>
    <w:rsid w:val="001A1CA3"/>
    <w:rsid w:val="001A2115"/>
    <w:rsid w:val="001A22ED"/>
    <w:rsid w:val="001A4038"/>
    <w:rsid w:val="001A6849"/>
    <w:rsid w:val="001A6FFB"/>
    <w:rsid w:val="001A771F"/>
    <w:rsid w:val="001B02D3"/>
    <w:rsid w:val="001B112F"/>
    <w:rsid w:val="001B27D9"/>
    <w:rsid w:val="001B2EE0"/>
    <w:rsid w:val="001B59BD"/>
    <w:rsid w:val="001B5F59"/>
    <w:rsid w:val="001B60BF"/>
    <w:rsid w:val="001B6A52"/>
    <w:rsid w:val="001B7B7C"/>
    <w:rsid w:val="001C0144"/>
    <w:rsid w:val="001C2056"/>
    <w:rsid w:val="001C2ACD"/>
    <w:rsid w:val="001C3CD9"/>
    <w:rsid w:val="001C4FD6"/>
    <w:rsid w:val="001C55E3"/>
    <w:rsid w:val="001C5A9E"/>
    <w:rsid w:val="001C63D7"/>
    <w:rsid w:val="001D0320"/>
    <w:rsid w:val="001D124F"/>
    <w:rsid w:val="001D1566"/>
    <w:rsid w:val="001D208C"/>
    <w:rsid w:val="001D6A01"/>
    <w:rsid w:val="001D6B5E"/>
    <w:rsid w:val="001D7F3B"/>
    <w:rsid w:val="001D7FB6"/>
    <w:rsid w:val="001E165B"/>
    <w:rsid w:val="001E1D90"/>
    <w:rsid w:val="001E22FB"/>
    <w:rsid w:val="001E26A1"/>
    <w:rsid w:val="001E353B"/>
    <w:rsid w:val="001E36DE"/>
    <w:rsid w:val="001E44CD"/>
    <w:rsid w:val="001E4DCD"/>
    <w:rsid w:val="001E57EE"/>
    <w:rsid w:val="001E6636"/>
    <w:rsid w:val="001E6750"/>
    <w:rsid w:val="001E7820"/>
    <w:rsid w:val="001E7BF9"/>
    <w:rsid w:val="001F0652"/>
    <w:rsid w:val="001F0C3A"/>
    <w:rsid w:val="001F0F4B"/>
    <w:rsid w:val="001F1502"/>
    <w:rsid w:val="001F1840"/>
    <w:rsid w:val="001F1C70"/>
    <w:rsid w:val="001F39C3"/>
    <w:rsid w:val="001F3C21"/>
    <w:rsid w:val="001F4D4A"/>
    <w:rsid w:val="001F52B3"/>
    <w:rsid w:val="001F5304"/>
    <w:rsid w:val="001F6927"/>
    <w:rsid w:val="00200009"/>
    <w:rsid w:val="00200148"/>
    <w:rsid w:val="0020293A"/>
    <w:rsid w:val="00202A91"/>
    <w:rsid w:val="00203250"/>
    <w:rsid w:val="00203C0D"/>
    <w:rsid w:val="00204CC8"/>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0F8"/>
    <w:rsid w:val="00245122"/>
    <w:rsid w:val="0025001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946"/>
    <w:rsid w:val="00274572"/>
    <w:rsid w:val="002762F1"/>
    <w:rsid w:val="0027678B"/>
    <w:rsid w:val="0028088C"/>
    <w:rsid w:val="00281082"/>
    <w:rsid w:val="00282A69"/>
    <w:rsid w:val="00282D6A"/>
    <w:rsid w:val="00283483"/>
    <w:rsid w:val="00284406"/>
    <w:rsid w:val="0028605B"/>
    <w:rsid w:val="00287B08"/>
    <w:rsid w:val="002910DF"/>
    <w:rsid w:val="0029195F"/>
    <w:rsid w:val="00291A50"/>
    <w:rsid w:val="00291B13"/>
    <w:rsid w:val="00292CFF"/>
    <w:rsid w:val="002930A9"/>
    <w:rsid w:val="00293D99"/>
    <w:rsid w:val="002A042D"/>
    <w:rsid w:val="002A0DF2"/>
    <w:rsid w:val="002A1163"/>
    <w:rsid w:val="002A2215"/>
    <w:rsid w:val="002A2439"/>
    <w:rsid w:val="002A300A"/>
    <w:rsid w:val="002A40FE"/>
    <w:rsid w:val="002A50D4"/>
    <w:rsid w:val="002A55AC"/>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062"/>
    <w:rsid w:val="002C5716"/>
    <w:rsid w:val="002C61C5"/>
    <w:rsid w:val="002C7A2D"/>
    <w:rsid w:val="002C7B0E"/>
    <w:rsid w:val="002C7E88"/>
    <w:rsid w:val="002D2059"/>
    <w:rsid w:val="002D2F92"/>
    <w:rsid w:val="002D5E1E"/>
    <w:rsid w:val="002D70C7"/>
    <w:rsid w:val="002D7213"/>
    <w:rsid w:val="002E0858"/>
    <w:rsid w:val="002E0E03"/>
    <w:rsid w:val="002E127E"/>
    <w:rsid w:val="002E20E6"/>
    <w:rsid w:val="002E23BD"/>
    <w:rsid w:val="002E2586"/>
    <w:rsid w:val="002E3037"/>
    <w:rsid w:val="002E3592"/>
    <w:rsid w:val="002E570B"/>
    <w:rsid w:val="002E68EF"/>
    <w:rsid w:val="002E736F"/>
    <w:rsid w:val="002E7CF0"/>
    <w:rsid w:val="002F1921"/>
    <w:rsid w:val="002F1F24"/>
    <w:rsid w:val="002F236B"/>
    <w:rsid w:val="002F2C52"/>
    <w:rsid w:val="002F2F4B"/>
    <w:rsid w:val="002F3050"/>
    <w:rsid w:val="002F3650"/>
    <w:rsid w:val="002F420F"/>
    <w:rsid w:val="002F4740"/>
    <w:rsid w:val="002F62E9"/>
    <w:rsid w:val="003018C5"/>
    <w:rsid w:val="00302A0C"/>
    <w:rsid w:val="0030353D"/>
    <w:rsid w:val="00303D6B"/>
    <w:rsid w:val="003042F7"/>
    <w:rsid w:val="0030485D"/>
    <w:rsid w:val="00305484"/>
    <w:rsid w:val="00305E8C"/>
    <w:rsid w:val="00306BD1"/>
    <w:rsid w:val="00306EA1"/>
    <w:rsid w:val="003077ED"/>
    <w:rsid w:val="00311672"/>
    <w:rsid w:val="00311983"/>
    <w:rsid w:val="00312669"/>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511"/>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674B6"/>
    <w:rsid w:val="0037035C"/>
    <w:rsid w:val="003704FD"/>
    <w:rsid w:val="00371BB1"/>
    <w:rsid w:val="00371D7D"/>
    <w:rsid w:val="0037222E"/>
    <w:rsid w:val="003724F7"/>
    <w:rsid w:val="00372D0D"/>
    <w:rsid w:val="003736E0"/>
    <w:rsid w:val="00374130"/>
    <w:rsid w:val="003744C8"/>
    <w:rsid w:val="003751B9"/>
    <w:rsid w:val="00375D07"/>
    <w:rsid w:val="003764CD"/>
    <w:rsid w:val="00377C54"/>
    <w:rsid w:val="00381F24"/>
    <w:rsid w:val="00382009"/>
    <w:rsid w:val="00384AB8"/>
    <w:rsid w:val="0038534F"/>
    <w:rsid w:val="00385659"/>
    <w:rsid w:val="003856AE"/>
    <w:rsid w:val="00385AD7"/>
    <w:rsid w:val="00386278"/>
    <w:rsid w:val="003877FF"/>
    <w:rsid w:val="00393064"/>
    <w:rsid w:val="00393686"/>
    <w:rsid w:val="003937C8"/>
    <w:rsid w:val="00393B7F"/>
    <w:rsid w:val="00396BD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49E"/>
    <w:rsid w:val="003C2139"/>
    <w:rsid w:val="003C3270"/>
    <w:rsid w:val="003C3288"/>
    <w:rsid w:val="003C3AE9"/>
    <w:rsid w:val="003C3F40"/>
    <w:rsid w:val="003C4348"/>
    <w:rsid w:val="003C4C87"/>
    <w:rsid w:val="003C4F34"/>
    <w:rsid w:val="003C5379"/>
    <w:rsid w:val="003C5638"/>
    <w:rsid w:val="003C587C"/>
    <w:rsid w:val="003C5B54"/>
    <w:rsid w:val="003C5BC0"/>
    <w:rsid w:val="003C6755"/>
    <w:rsid w:val="003C6BD5"/>
    <w:rsid w:val="003D061C"/>
    <w:rsid w:val="003D0B95"/>
    <w:rsid w:val="003D145E"/>
    <w:rsid w:val="003D1933"/>
    <w:rsid w:val="003D1C53"/>
    <w:rsid w:val="003D2C5A"/>
    <w:rsid w:val="003D2D44"/>
    <w:rsid w:val="003D4DEB"/>
    <w:rsid w:val="003D54B1"/>
    <w:rsid w:val="003D5B8A"/>
    <w:rsid w:val="003D75B2"/>
    <w:rsid w:val="003E0392"/>
    <w:rsid w:val="003E07BB"/>
    <w:rsid w:val="003E0E04"/>
    <w:rsid w:val="003E164E"/>
    <w:rsid w:val="003E27B8"/>
    <w:rsid w:val="003E32D1"/>
    <w:rsid w:val="003E4119"/>
    <w:rsid w:val="003E48EE"/>
    <w:rsid w:val="003E5FF9"/>
    <w:rsid w:val="003E619B"/>
    <w:rsid w:val="003E6DFC"/>
    <w:rsid w:val="003F077C"/>
    <w:rsid w:val="003F19D2"/>
    <w:rsid w:val="003F25E7"/>
    <w:rsid w:val="003F3606"/>
    <w:rsid w:val="003F3E87"/>
    <w:rsid w:val="003F477E"/>
    <w:rsid w:val="003F54A3"/>
    <w:rsid w:val="003F6188"/>
    <w:rsid w:val="003F67DE"/>
    <w:rsid w:val="003F6D7F"/>
    <w:rsid w:val="004002DD"/>
    <w:rsid w:val="0040114B"/>
    <w:rsid w:val="00402284"/>
    <w:rsid w:val="00402A33"/>
    <w:rsid w:val="00403E7A"/>
    <w:rsid w:val="00404342"/>
    <w:rsid w:val="00406D6A"/>
    <w:rsid w:val="004074A8"/>
    <w:rsid w:val="00407874"/>
    <w:rsid w:val="00407EA8"/>
    <w:rsid w:val="004106F5"/>
    <w:rsid w:val="00410EB7"/>
    <w:rsid w:val="00410F20"/>
    <w:rsid w:val="004117AD"/>
    <w:rsid w:val="00412727"/>
    <w:rsid w:val="00412CA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4EA"/>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4608"/>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16C"/>
    <w:rsid w:val="004967AC"/>
    <w:rsid w:val="00496B5C"/>
    <w:rsid w:val="00497577"/>
    <w:rsid w:val="004A07FD"/>
    <w:rsid w:val="004A1143"/>
    <w:rsid w:val="004A1A2A"/>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2C7"/>
    <w:rsid w:val="004C454C"/>
    <w:rsid w:val="004C4DCE"/>
    <w:rsid w:val="004C5BB5"/>
    <w:rsid w:val="004C626A"/>
    <w:rsid w:val="004D0820"/>
    <w:rsid w:val="004D088C"/>
    <w:rsid w:val="004D093C"/>
    <w:rsid w:val="004D1932"/>
    <w:rsid w:val="004D1FA1"/>
    <w:rsid w:val="004D2008"/>
    <w:rsid w:val="004D22C6"/>
    <w:rsid w:val="004D32DB"/>
    <w:rsid w:val="004D44C5"/>
    <w:rsid w:val="004D4905"/>
    <w:rsid w:val="004D6261"/>
    <w:rsid w:val="004D6C26"/>
    <w:rsid w:val="004E0B64"/>
    <w:rsid w:val="004E0CE5"/>
    <w:rsid w:val="004E0DAB"/>
    <w:rsid w:val="004E1155"/>
    <w:rsid w:val="004E2F3A"/>
    <w:rsid w:val="004E3E06"/>
    <w:rsid w:val="004E442E"/>
    <w:rsid w:val="004E4D28"/>
    <w:rsid w:val="004E692A"/>
    <w:rsid w:val="004E7421"/>
    <w:rsid w:val="004E798D"/>
    <w:rsid w:val="004E7F16"/>
    <w:rsid w:val="004F0EF2"/>
    <w:rsid w:val="004F1ED8"/>
    <w:rsid w:val="004F2C83"/>
    <w:rsid w:val="004F3300"/>
    <w:rsid w:val="004F55C0"/>
    <w:rsid w:val="004F5924"/>
    <w:rsid w:val="004F5C02"/>
    <w:rsid w:val="004F7A1D"/>
    <w:rsid w:val="004F7C0B"/>
    <w:rsid w:val="005013F2"/>
    <w:rsid w:val="005018E5"/>
    <w:rsid w:val="00502268"/>
    <w:rsid w:val="00502F21"/>
    <w:rsid w:val="005040C4"/>
    <w:rsid w:val="00506BD7"/>
    <w:rsid w:val="00506CFB"/>
    <w:rsid w:val="00510E01"/>
    <w:rsid w:val="005125A3"/>
    <w:rsid w:val="00513B83"/>
    <w:rsid w:val="00513C5B"/>
    <w:rsid w:val="0051552E"/>
    <w:rsid w:val="00515AC4"/>
    <w:rsid w:val="00517A6F"/>
    <w:rsid w:val="00520121"/>
    <w:rsid w:val="005203BF"/>
    <w:rsid w:val="005205E6"/>
    <w:rsid w:val="0052119D"/>
    <w:rsid w:val="00522F64"/>
    <w:rsid w:val="0052357B"/>
    <w:rsid w:val="0052508C"/>
    <w:rsid w:val="005264BB"/>
    <w:rsid w:val="00527B45"/>
    <w:rsid w:val="00530BB4"/>
    <w:rsid w:val="00531A71"/>
    <w:rsid w:val="005322E0"/>
    <w:rsid w:val="00533312"/>
    <w:rsid w:val="005345DB"/>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55B"/>
    <w:rsid w:val="00554B61"/>
    <w:rsid w:val="00560B8E"/>
    <w:rsid w:val="00565D2D"/>
    <w:rsid w:val="00565D43"/>
    <w:rsid w:val="00566E0F"/>
    <w:rsid w:val="005714F8"/>
    <w:rsid w:val="00573D0F"/>
    <w:rsid w:val="0057400F"/>
    <w:rsid w:val="005740AA"/>
    <w:rsid w:val="00574728"/>
    <w:rsid w:val="00574EBA"/>
    <w:rsid w:val="00576BE5"/>
    <w:rsid w:val="00577BE2"/>
    <w:rsid w:val="00577C81"/>
    <w:rsid w:val="005818F0"/>
    <w:rsid w:val="005818F6"/>
    <w:rsid w:val="00581B3A"/>
    <w:rsid w:val="005822F0"/>
    <w:rsid w:val="00582508"/>
    <w:rsid w:val="005825BA"/>
    <w:rsid w:val="00582F87"/>
    <w:rsid w:val="00583751"/>
    <w:rsid w:val="00584506"/>
    <w:rsid w:val="00585204"/>
    <w:rsid w:val="005866EC"/>
    <w:rsid w:val="00587B7F"/>
    <w:rsid w:val="00587C84"/>
    <w:rsid w:val="00587E73"/>
    <w:rsid w:val="00590E84"/>
    <w:rsid w:val="0059124B"/>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C92"/>
    <w:rsid w:val="005A3BA9"/>
    <w:rsid w:val="005A46C7"/>
    <w:rsid w:val="005A572E"/>
    <w:rsid w:val="005A6AFE"/>
    <w:rsid w:val="005B3D8A"/>
    <w:rsid w:val="005B4222"/>
    <w:rsid w:val="005B448E"/>
    <w:rsid w:val="005B688B"/>
    <w:rsid w:val="005B7EBB"/>
    <w:rsid w:val="005C1A84"/>
    <w:rsid w:val="005C2CBF"/>
    <w:rsid w:val="005C307C"/>
    <w:rsid w:val="005C33CB"/>
    <w:rsid w:val="005C3BF4"/>
    <w:rsid w:val="005C3F8F"/>
    <w:rsid w:val="005C6BE2"/>
    <w:rsid w:val="005C732F"/>
    <w:rsid w:val="005C7C8E"/>
    <w:rsid w:val="005D0D25"/>
    <w:rsid w:val="005D1902"/>
    <w:rsid w:val="005D1B16"/>
    <w:rsid w:val="005D1D4A"/>
    <w:rsid w:val="005D1E4E"/>
    <w:rsid w:val="005D2210"/>
    <w:rsid w:val="005D2C4F"/>
    <w:rsid w:val="005D37E4"/>
    <w:rsid w:val="005D3A2D"/>
    <w:rsid w:val="005D406E"/>
    <w:rsid w:val="005D4961"/>
    <w:rsid w:val="005D67B4"/>
    <w:rsid w:val="005D6E79"/>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69EC"/>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171E0"/>
    <w:rsid w:val="00617BB4"/>
    <w:rsid w:val="00620306"/>
    <w:rsid w:val="00620510"/>
    <w:rsid w:val="0062078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76E6"/>
    <w:rsid w:val="00660189"/>
    <w:rsid w:val="006603DF"/>
    <w:rsid w:val="00662911"/>
    <w:rsid w:val="006636A9"/>
    <w:rsid w:val="00663C26"/>
    <w:rsid w:val="006656C5"/>
    <w:rsid w:val="00666E60"/>
    <w:rsid w:val="00667A32"/>
    <w:rsid w:val="00670E4C"/>
    <w:rsid w:val="006717E9"/>
    <w:rsid w:val="00671FF0"/>
    <w:rsid w:val="0067200C"/>
    <w:rsid w:val="006730BB"/>
    <w:rsid w:val="006733FC"/>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09"/>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5B8A"/>
    <w:rsid w:val="006F75BE"/>
    <w:rsid w:val="007005CF"/>
    <w:rsid w:val="0070094A"/>
    <w:rsid w:val="00701B1A"/>
    <w:rsid w:val="00702212"/>
    <w:rsid w:val="00703D58"/>
    <w:rsid w:val="00703F63"/>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592D"/>
    <w:rsid w:val="00746D09"/>
    <w:rsid w:val="00747057"/>
    <w:rsid w:val="007473A2"/>
    <w:rsid w:val="00747E62"/>
    <w:rsid w:val="0075084A"/>
    <w:rsid w:val="0075109E"/>
    <w:rsid w:val="00751A3D"/>
    <w:rsid w:val="00752679"/>
    <w:rsid w:val="0075336B"/>
    <w:rsid w:val="00753772"/>
    <w:rsid w:val="00754879"/>
    <w:rsid w:val="007548A2"/>
    <w:rsid w:val="00755348"/>
    <w:rsid w:val="007553AE"/>
    <w:rsid w:val="00755525"/>
    <w:rsid w:val="0075737E"/>
    <w:rsid w:val="007579EC"/>
    <w:rsid w:val="007601F8"/>
    <w:rsid w:val="00763BAB"/>
    <w:rsid w:val="007646BA"/>
    <w:rsid w:val="007655F9"/>
    <w:rsid w:val="007658FD"/>
    <w:rsid w:val="007665D9"/>
    <w:rsid w:val="00766EB7"/>
    <w:rsid w:val="0076723A"/>
    <w:rsid w:val="00770371"/>
    <w:rsid w:val="00771B17"/>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A0D"/>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1ED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346B"/>
    <w:rsid w:val="008048E1"/>
    <w:rsid w:val="00805D0F"/>
    <w:rsid w:val="0080705C"/>
    <w:rsid w:val="0080722B"/>
    <w:rsid w:val="00807571"/>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26D2A"/>
    <w:rsid w:val="00830040"/>
    <w:rsid w:val="008309A9"/>
    <w:rsid w:val="008333C6"/>
    <w:rsid w:val="008335E1"/>
    <w:rsid w:val="00834198"/>
    <w:rsid w:val="00835816"/>
    <w:rsid w:val="008374B2"/>
    <w:rsid w:val="00837980"/>
    <w:rsid w:val="00840AC4"/>
    <w:rsid w:val="00842D3C"/>
    <w:rsid w:val="008443FC"/>
    <w:rsid w:val="008449B9"/>
    <w:rsid w:val="00844DFB"/>
    <w:rsid w:val="008456CE"/>
    <w:rsid w:val="00846587"/>
    <w:rsid w:val="00847CA5"/>
    <w:rsid w:val="00847DC6"/>
    <w:rsid w:val="008500E6"/>
    <w:rsid w:val="008504F9"/>
    <w:rsid w:val="0085171F"/>
    <w:rsid w:val="00851790"/>
    <w:rsid w:val="00851DB2"/>
    <w:rsid w:val="00852365"/>
    <w:rsid w:val="00852489"/>
    <w:rsid w:val="0085286C"/>
    <w:rsid w:val="00853E7D"/>
    <w:rsid w:val="008546B6"/>
    <w:rsid w:val="00854EB2"/>
    <w:rsid w:val="00855540"/>
    <w:rsid w:val="00856130"/>
    <w:rsid w:val="00860E13"/>
    <w:rsid w:val="008612EE"/>
    <w:rsid w:val="00861BB2"/>
    <w:rsid w:val="00862E0C"/>
    <w:rsid w:val="00863569"/>
    <w:rsid w:val="00864225"/>
    <w:rsid w:val="00865D50"/>
    <w:rsid w:val="0086693F"/>
    <w:rsid w:val="008679C4"/>
    <w:rsid w:val="00867B98"/>
    <w:rsid w:val="00871CD1"/>
    <w:rsid w:val="00873AA8"/>
    <w:rsid w:val="00874198"/>
    <w:rsid w:val="008746A9"/>
    <w:rsid w:val="00875407"/>
    <w:rsid w:val="00875593"/>
    <w:rsid w:val="00875B8E"/>
    <w:rsid w:val="008770EA"/>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279"/>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B751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0FB"/>
    <w:rsid w:val="008E12AC"/>
    <w:rsid w:val="008E158F"/>
    <w:rsid w:val="008E2C14"/>
    <w:rsid w:val="008E3072"/>
    <w:rsid w:val="008E3A48"/>
    <w:rsid w:val="008E4545"/>
    <w:rsid w:val="008E67C1"/>
    <w:rsid w:val="008E6C11"/>
    <w:rsid w:val="008E6E46"/>
    <w:rsid w:val="008E7A88"/>
    <w:rsid w:val="008E7FD5"/>
    <w:rsid w:val="008F0CAD"/>
    <w:rsid w:val="008F0EE5"/>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8E4"/>
    <w:rsid w:val="00912D8D"/>
    <w:rsid w:val="00912E93"/>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0E5"/>
    <w:rsid w:val="009303F5"/>
    <w:rsid w:val="00930B43"/>
    <w:rsid w:val="00930BFA"/>
    <w:rsid w:val="00930CFC"/>
    <w:rsid w:val="009312D8"/>
    <w:rsid w:val="00931344"/>
    <w:rsid w:val="009335F7"/>
    <w:rsid w:val="00933E70"/>
    <w:rsid w:val="00933E9D"/>
    <w:rsid w:val="00935065"/>
    <w:rsid w:val="00935E0D"/>
    <w:rsid w:val="00936C70"/>
    <w:rsid w:val="009401C5"/>
    <w:rsid w:val="009403D7"/>
    <w:rsid w:val="00940E4E"/>
    <w:rsid w:val="00943CA2"/>
    <w:rsid w:val="00944BB0"/>
    <w:rsid w:val="00944CE3"/>
    <w:rsid w:val="0094501F"/>
    <w:rsid w:val="00945A74"/>
    <w:rsid w:val="00947D7F"/>
    <w:rsid w:val="00951B07"/>
    <w:rsid w:val="00951EE0"/>
    <w:rsid w:val="00953993"/>
    <w:rsid w:val="0095607B"/>
    <w:rsid w:val="00956317"/>
    <w:rsid w:val="00956D48"/>
    <w:rsid w:val="009577CC"/>
    <w:rsid w:val="00957B3B"/>
    <w:rsid w:val="00960796"/>
    <w:rsid w:val="00960EC3"/>
    <w:rsid w:val="009616DF"/>
    <w:rsid w:val="00963F27"/>
    <w:rsid w:val="00966B8A"/>
    <w:rsid w:val="00966C9F"/>
    <w:rsid w:val="00967702"/>
    <w:rsid w:val="00967CFB"/>
    <w:rsid w:val="0097038D"/>
    <w:rsid w:val="00971656"/>
    <w:rsid w:val="00971BA1"/>
    <w:rsid w:val="0097260E"/>
    <w:rsid w:val="009728BA"/>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CC"/>
    <w:rsid w:val="009B18B3"/>
    <w:rsid w:val="009B32D1"/>
    <w:rsid w:val="009B58C4"/>
    <w:rsid w:val="009C0ED1"/>
    <w:rsid w:val="009C22F9"/>
    <w:rsid w:val="009C342A"/>
    <w:rsid w:val="009C37E2"/>
    <w:rsid w:val="009C43BB"/>
    <w:rsid w:val="009C44AD"/>
    <w:rsid w:val="009C4A31"/>
    <w:rsid w:val="009C51B7"/>
    <w:rsid w:val="009C522C"/>
    <w:rsid w:val="009C719B"/>
    <w:rsid w:val="009C74DB"/>
    <w:rsid w:val="009C779C"/>
    <w:rsid w:val="009C7DFC"/>
    <w:rsid w:val="009C7EB1"/>
    <w:rsid w:val="009D0AAC"/>
    <w:rsid w:val="009D2290"/>
    <w:rsid w:val="009D2EC7"/>
    <w:rsid w:val="009D3CD2"/>
    <w:rsid w:val="009D40DE"/>
    <w:rsid w:val="009D4F42"/>
    <w:rsid w:val="009D746E"/>
    <w:rsid w:val="009E1947"/>
    <w:rsid w:val="009E531E"/>
    <w:rsid w:val="009E5863"/>
    <w:rsid w:val="009E5CA9"/>
    <w:rsid w:val="009E6AD4"/>
    <w:rsid w:val="009E773D"/>
    <w:rsid w:val="009F03BA"/>
    <w:rsid w:val="009F0BA9"/>
    <w:rsid w:val="009F0BCE"/>
    <w:rsid w:val="009F1D4E"/>
    <w:rsid w:val="009F24E3"/>
    <w:rsid w:val="009F39E9"/>
    <w:rsid w:val="009F58CB"/>
    <w:rsid w:val="00A005C1"/>
    <w:rsid w:val="00A00600"/>
    <w:rsid w:val="00A00AA8"/>
    <w:rsid w:val="00A01657"/>
    <w:rsid w:val="00A018A8"/>
    <w:rsid w:val="00A01A78"/>
    <w:rsid w:val="00A02256"/>
    <w:rsid w:val="00A024C3"/>
    <w:rsid w:val="00A025BD"/>
    <w:rsid w:val="00A03DBE"/>
    <w:rsid w:val="00A05BEB"/>
    <w:rsid w:val="00A06BAE"/>
    <w:rsid w:val="00A126F8"/>
    <w:rsid w:val="00A135E8"/>
    <w:rsid w:val="00A1368F"/>
    <w:rsid w:val="00A13A13"/>
    <w:rsid w:val="00A143EA"/>
    <w:rsid w:val="00A14820"/>
    <w:rsid w:val="00A14B87"/>
    <w:rsid w:val="00A157D6"/>
    <w:rsid w:val="00A20483"/>
    <w:rsid w:val="00A209F3"/>
    <w:rsid w:val="00A20E12"/>
    <w:rsid w:val="00A21AA3"/>
    <w:rsid w:val="00A231C6"/>
    <w:rsid w:val="00A2337B"/>
    <w:rsid w:val="00A23F89"/>
    <w:rsid w:val="00A24B5F"/>
    <w:rsid w:val="00A251D7"/>
    <w:rsid w:val="00A254E3"/>
    <w:rsid w:val="00A27703"/>
    <w:rsid w:val="00A303E0"/>
    <w:rsid w:val="00A30585"/>
    <w:rsid w:val="00A308C2"/>
    <w:rsid w:val="00A31847"/>
    <w:rsid w:val="00A31CB3"/>
    <w:rsid w:val="00A31E7A"/>
    <w:rsid w:val="00A32A3E"/>
    <w:rsid w:val="00A33094"/>
    <w:rsid w:val="00A337F0"/>
    <w:rsid w:val="00A35573"/>
    <w:rsid w:val="00A3598F"/>
    <w:rsid w:val="00A35A25"/>
    <w:rsid w:val="00A36537"/>
    <w:rsid w:val="00A368A0"/>
    <w:rsid w:val="00A36C76"/>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10E2"/>
    <w:rsid w:val="00A6437D"/>
    <w:rsid w:val="00A64786"/>
    <w:rsid w:val="00A64CBA"/>
    <w:rsid w:val="00A64E73"/>
    <w:rsid w:val="00A66AA1"/>
    <w:rsid w:val="00A67442"/>
    <w:rsid w:val="00A70101"/>
    <w:rsid w:val="00A70734"/>
    <w:rsid w:val="00A7090C"/>
    <w:rsid w:val="00A72214"/>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B98"/>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228"/>
    <w:rsid w:val="00AB39F9"/>
    <w:rsid w:val="00AB3DC3"/>
    <w:rsid w:val="00AB58E3"/>
    <w:rsid w:val="00AB623D"/>
    <w:rsid w:val="00AB75C0"/>
    <w:rsid w:val="00AB7B96"/>
    <w:rsid w:val="00AC145B"/>
    <w:rsid w:val="00AC1501"/>
    <w:rsid w:val="00AC19C9"/>
    <w:rsid w:val="00AC34FC"/>
    <w:rsid w:val="00AC37B4"/>
    <w:rsid w:val="00AC500C"/>
    <w:rsid w:val="00AC7A7E"/>
    <w:rsid w:val="00AD053D"/>
    <w:rsid w:val="00AD0F57"/>
    <w:rsid w:val="00AD2020"/>
    <w:rsid w:val="00AD44D6"/>
    <w:rsid w:val="00AD604F"/>
    <w:rsid w:val="00AD77F2"/>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8F1"/>
    <w:rsid w:val="00B63FE6"/>
    <w:rsid w:val="00B66AE3"/>
    <w:rsid w:val="00B66DBF"/>
    <w:rsid w:val="00B715B1"/>
    <w:rsid w:val="00B71752"/>
    <w:rsid w:val="00B7264E"/>
    <w:rsid w:val="00B748E1"/>
    <w:rsid w:val="00B75144"/>
    <w:rsid w:val="00B75B8F"/>
    <w:rsid w:val="00B75C0B"/>
    <w:rsid w:val="00B75D80"/>
    <w:rsid w:val="00B75F43"/>
    <w:rsid w:val="00B76C5F"/>
    <w:rsid w:val="00B81961"/>
    <w:rsid w:val="00B81A72"/>
    <w:rsid w:val="00B821CC"/>
    <w:rsid w:val="00B82DA8"/>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5F2"/>
    <w:rsid w:val="00BA1CC6"/>
    <w:rsid w:val="00BA1F06"/>
    <w:rsid w:val="00BA35EB"/>
    <w:rsid w:val="00BA3C79"/>
    <w:rsid w:val="00BA3DCF"/>
    <w:rsid w:val="00BA3FD2"/>
    <w:rsid w:val="00BA4C45"/>
    <w:rsid w:val="00BA4DD0"/>
    <w:rsid w:val="00BA5AD9"/>
    <w:rsid w:val="00BA6860"/>
    <w:rsid w:val="00BA7DE1"/>
    <w:rsid w:val="00BA7EC1"/>
    <w:rsid w:val="00BB157B"/>
    <w:rsid w:val="00BB172D"/>
    <w:rsid w:val="00BB4043"/>
    <w:rsid w:val="00BB43F8"/>
    <w:rsid w:val="00BB4D83"/>
    <w:rsid w:val="00BB60B0"/>
    <w:rsid w:val="00BB714D"/>
    <w:rsid w:val="00BB723A"/>
    <w:rsid w:val="00BC2C66"/>
    <w:rsid w:val="00BC2F54"/>
    <w:rsid w:val="00BC369B"/>
    <w:rsid w:val="00BC3809"/>
    <w:rsid w:val="00BC4671"/>
    <w:rsid w:val="00BC4EE0"/>
    <w:rsid w:val="00BC50D2"/>
    <w:rsid w:val="00BC5A13"/>
    <w:rsid w:val="00BC5E0B"/>
    <w:rsid w:val="00BC76E5"/>
    <w:rsid w:val="00BD0154"/>
    <w:rsid w:val="00BD0E8A"/>
    <w:rsid w:val="00BD112A"/>
    <w:rsid w:val="00BD4733"/>
    <w:rsid w:val="00BD4BA9"/>
    <w:rsid w:val="00BD5550"/>
    <w:rsid w:val="00BD642B"/>
    <w:rsid w:val="00BD7ECB"/>
    <w:rsid w:val="00BE2154"/>
    <w:rsid w:val="00BE34AD"/>
    <w:rsid w:val="00BE3F4A"/>
    <w:rsid w:val="00BE4919"/>
    <w:rsid w:val="00BE4C9C"/>
    <w:rsid w:val="00BE57FC"/>
    <w:rsid w:val="00BE753F"/>
    <w:rsid w:val="00BE7CC7"/>
    <w:rsid w:val="00BF0B09"/>
    <w:rsid w:val="00BF1A9B"/>
    <w:rsid w:val="00BF1EDB"/>
    <w:rsid w:val="00BF3DDD"/>
    <w:rsid w:val="00BF426D"/>
    <w:rsid w:val="00BF7040"/>
    <w:rsid w:val="00C01376"/>
    <w:rsid w:val="00C020A2"/>
    <w:rsid w:val="00C021AA"/>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401"/>
    <w:rsid w:val="00C17C1F"/>
    <w:rsid w:val="00C17DFF"/>
    <w:rsid w:val="00C17FAB"/>
    <w:rsid w:val="00C20665"/>
    <w:rsid w:val="00C20A02"/>
    <w:rsid w:val="00C20E2B"/>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0A27"/>
    <w:rsid w:val="00C52BB9"/>
    <w:rsid w:val="00C52C7B"/>
    <w:rsid w:val="00C52E30"/>
    <w:rsid w:val="00C554A8"/>
    <w:rsid w:val="00C5698B"/>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97C84"/>
    <w:rsid w:val="00CA367E"/>
    <w:rsid w:val="00CA5879"/>
    <w:rsid w:val="00CA6570"/>
    <w:rsid w:val="00CA68DF"/>
    <w:rsid w:val="00CA6E83"/>
    <w:rsid w:val="00CB0A26"/>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1930"/>
    <w:rsid w:val="00CE236A"/>
    <w:rsid w:val="00CE404C"/>
    <w:rsid w:val="00CE6104"/>
    <w:rsid w:val="00CE621A"/>
    <w:rsid w:val="00CE6277"/>
    <w:rsid w:val="00CE6AA6"/>
    <w:rsid w:val="00CE7960"/>
    <w:rsid w:val="00CF052E"/>
    <w:rsid w:val="00CF0CB5"/>
    <w:rsid w:val="00CF0EDF"/>
    <w:rsid w:val="00CF1E17"/>
    <w:rsid w:val="00CF3D5C"/>
    <w:rsid w:val="00CF4B35"/>
    <w:rsid w:val="00CF5D2D"/>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8E3"/>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7D1"/>
    <w:rsid w:val="00D43A4C"/>
    <w:rsid w:val="00D444AE"/>
    <w:rsid w:val="00D4458E"/>
    <w:rsid w:val="00D44789"/>
    <w:rsid w:val="00D44828"/>
    <w:rsid w:val="00D46441"/>
    <w:rsid w:val="00D477B5"/>
    <w:rsid w:val="00D47AF5"/>
    <w:rsid w:val="00D51DED"/>
    <w:rsid w:val="00D52CFC"/>
    <w:rsid w:val="00D5512E"/>
    <w:rsid w:val="00D5544A"/>
    <w:rsid w:val="00D55B9D"/>
    <w:rsid w:val="00D56655"/>
    <w:rsid w:val="00D61B0F"/>
    <w:rsid w:val="00D633FF"/>
    <w:rsid w:val="00D64F25"/>
    <w:rsid w:val="00D669D3"/>
    <w:rsid w:val="00D66B91"/>
    <w:rsid w:val="00D708A5"/>
    <w:rsid w:val="00D712CF"/>
    <w:rsid w:val="00D713CD"/>
    <w:rsid w:val="00D71586"/>
    <w:rsid w:val="00D7196B"/>
    <w:rsid w:val="00D72B21"/>
    <w:rsid w:val="00D7572A"/>
    <w:rsid w:val="00D75A9F"/>
    <w:rsid w:val="00D80245"/>
    <w:rsid w:val="00D81056"/>
    <w:rsid w:val="00D813D3"/>
    <w:rsid w:val="00D8157C"/>
    <w:rsid w:val="00D82835"/>
    <w:rsid w:val="00D84AED"/>
    <w:rsid w:val="00D851DF"/>
    <w:rsid w:val="00D8737D"/>
    <w:rsid w:val="00D90922"/>
    <w:rsid w:val="00D91036"/>
    <w:rsid w:val="00D910D5"/>
    <w:rsid w:val="00D91E07"/>
    <w:rsid w:val="00D91EA1"/>
    <w:rsid w:val="00D939F3"/>
    <w:rsid w:val="00D93A41"/>
    <w:rsid w:val="00D95E9D"/>
    <w:rsid w:val="00D96445"/>
    <w:rsid w:val="00D96A46"/>
    <w:rsid w:val="00D97328"/>
    <w:rsid w:val="00D97BD8"/>
    <w:rsid w:val="00DA0F28"/>
    <w:rsid w:val="00DA1B31"/>
    <w:rsid w:val="00DA213F"/>
    <w:rsid w:val="00DA3D7E"/>
    <w:rsid w:val="00DA497D"/>
    <w:rsid w:val="00DA59E3"/>
    <w:rsid w:val="00DA6B9E"/>
    <w:rsid w:val="00DA773C"/>
    <w:rsid w:val="00DB1707"/>
    <w:rsid w:val="00DB1742"/>
    <w:rsid w:val="00DB19A2"/>
    <w:rsid w:val="00DB2357"/>
    <w:rsid w:val="00DB2C8C"/>
    <w:rsid w:val="00DB34D6"/>
    <w:rsid w:val="00DB4B7E"/>
    <w:rsid w:val="00DB4FB5"/>
    <w:rsid w:val="00DB5E8E"/>
    <w:rsid w:val="00DB7C11"/>
    <w:rsid w:val="00DC090C"/>
    <w:rsid w:val="00DC3A1F"/>
    <w:rsid w:val="00DC52E3"/>
    <w:rsid w:val="00DC5BF0"/>
    <w:rsid w:val="00DC68FE"/>
    <w:rsid w:val="00DC6DF4"/>
    <w:rsid w:val="00DD028F"/>
    <w:rsid w:val="00DD0613"/>
    <w:rsid w:val="00DD16BD"/>
    <w:rsid w:val="00DD19EA"/>
    <w:rsid w:val="00DD1DEF"/>
    <w:rsid w:val="00DD3C82"/>
    <w:rsid w:val="00DD42AA"/>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269"/>
    <w:rsid w:val="00DF37D1"/>
    <w:rsid w:val="00DF4100"/>
    <w:rsid w:val="00DF670D"/>
    <w:rsid w:val="00DF71C8"/>
    <w:rsid w:val="00DF7BFF"/>
    <w:rsid w:val="00E01829"/>
    <w:rsid w:val="00E023B4"/>
    <w:rsid w:val="00E03F25"/>
    <w:rsid w:val="00E05347"/>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61BB"/>
    <w:rsid w:val="00E274AE"/>
    <w:rsid w:val="00E27E2B"/>
    <w:rsid w:val="00E3181D"/>
    <w:rsid w:val="00E35CE7"/>
    <w:rsid w:val="00E360B8"/>
    <w:rsid w:val="00E36ED1"/>
    <w:rsid w:val="00E409D3"/>
    <w:rsid w:val="00E40D4B"/>
    <w:rsid w:val="00E417CF"/>
    <w:rsid w:val="00E41BF1"/>
    <w:rsid w:val="00E41EA1"/>
    <w:rsid w:val="00E41F7A"/>
    <w:rsid w:val="00E4252F"/>
    <w:rsid w:val="00E4618B"/>
    <w:rsid w:val="00E46976"/>
    <w:rsid w:val="00E479AB"/>
    <w:rsid w:val="00E479C0"/>
    <w:rsid w:val="00E5034E"/>
    <w:rsid w:val="00E515E9"/>
    <w:rsid w:val="00E5468C"/>
    <w:rsid w:val="00E55308"/>
    <w:rsid w:val="00E566C3"/>
    <w:rsid w:val="00E575D6"/>
    <w:rsid w:val="00E609DC"/>
    <w:rsid w:val="00E61607"/>
    <w:rsid w:val="00E6185A"/>
    <w:rsid w:val="00E61D16"/>
    <w:rsid w:val="00E61DBC"/>
    <w:rsid w:val="00E629E1"/>
    <w:rsid w:val="00E6321E"/>
    <w:rsid w:val="00E63564"/>
    <w:rsid w:val="00E637F9"/>
    <w:rsid w:val="00E63E75"/>
    <w:rsid w:val="00E651A6"/>
    <w:rsid w:val="00E65757"/>
    <w:rsid w:val="00E661F9"/>
    <w:rsid w:val="00E679E7"/>
    <w:rsid w:val="00E67ECC"/>
    <w:rsid w:val="00E718A0"/>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3E39"/>
    <w:rsid w:val="00EA414A"/>
    <w:rsid w:val="00EA43EA"/>
    <w:rsid w:val="00EA4951"/>
    <w:rsid w:val="00EA4B88"/>
    <w:rsid w:val="00EA53F2"/>
    <w:rsid w:val="00EA5CF5"/>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3C0E"/>
    <w:rsid w:val="00EE4321"/>
    <w:rsid w:val="00EF03E7"/>
    <w:rsid w:val="00EF0B82"/>
    <w:rsid w:val="00EF0DC3"/>
    <w:rsid w:val="00EF6169"/>
    <w:rsid w:val="00EF6576"/>
    <w:rsid w:val="00EF6DD8"/>
    <w:rsid w:val="00EF7C7E"/>
    <w:rsid w:val="00F01371"/>
    <w:rsid w:val="00F02EC5"/>
    <w:rsid w:val="00F02F00"/>
    <w:rsid w:val="00F03419"/>
    <w:rsid w:val="00F038D7"/>
    <w:rsid w:val="00F039E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3FE2"/>
    <w:rsid w:val="00F4479C"/>
    <w:rsid w:val="00F453B4"/>
    <w:rsid w:val="00F474C3"/>
    <w:rsid w:val="00F502B3"/>
    <w:rsid w:val="00F51A08"/>
    <w:rsid w:val="00F53278"/>
    <w:rsid w:val="00F537D8"/>
    <w:rsid w:val="00F542AC"/>
    <w:rsid w:val="00F543E0"/>
    <w:rsid w:val="00F557ED"/>
    <w:rsid w:val="00F55B72"/>
    <w:rsid w:val="00F57553"/>
    <w:rsid w:val="00F577B8"/>
    <w:rsid w:val="00F577DA"/>
    <w:rsid w:val="00F57867"/>
    <w:rsid w:val="00F579B1"/>
    <w:rsid w:val="00F607BB"/>
    <w:rsid w:val="00F61197"/>
    <w:rsid w:val="00F61A50"/>
    <w:rsid w:val="00F62177"/>
    <w:rsid w:val="00F623FB"/>
    <w:rsid w:val="00F627D5"/>
    <w:rsid w:val="00F62EC5"/>
    <w:rsid w:val="00F63848"/>
    <w:rsid w:val="00F64241"/>
    <w:rsid w:val="00F643CF"/>
    <w:rsid w:val="00F6593F"/>
    <w:rsid w:val="00F65B36"/>
    <w:rsid w:val="00F65E7B"/>
    <w:rsid w:val="00F660C3"/>
    <w:rsid w:val="00F67262"/>
    <w:rsid w:val="00F67388"/>
    <w:rsid w:val="00F677AE"/>
    <w:rsid w:val="00F715FB"/>
    <w:rsid w:val="00F72EB1"/>
    <w:rsid w:val="00F7336E"/>
    <w:rsid w:val="00F73852"/>
    <w:rsid w:val="00F73B1F"/>
    <w:rsid w:val="00F74D04"/>
    <w:rsid w:val="00F7533E"/>
    <w:rsid w:val="00F7738E"/>
    <w:rsid w:val="00F773CD"/>
    <w:rsid w:val="00F808D7"/>
    <w:rsid w:val="00F84ABC"/>
    <w:rsid w:val="00F861BA"/>
    <w:rsid w:val="00F865A0"/>
    <w:rsid w:val="00F879D2"/>
    <w:rsid w:val="00F90096"/>
    <w:rsid w:val="00F9099C"/>
    <w:rsid w:val="00F941DB"/>
    <w:rsid w:val="00F9523F"/>
    <w:rsid w:val="00F95316"/>
    <w:rsid w:val="00F955AB"/>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3A39"/>
    <w:rsid w:val="00FB3BE1"/>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365"/>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595708">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882138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19799688">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9E2AF-C581-4C75-915B-0527E0478C7D}">
  <ds:schemaRefs>
    <ds:schemaRef ds:uri="http://schemas.openxmlformats.org/officeDocument/2006/bibliography"/>
  </ds:schemaRefs>
</ds:datastoreItem>
</file>

<file path=customXml/itemProps10.xml><?xml version="1.0" encoding="utf-8"?>
<ds:datastoreItem xmlns:ds="http://schemas.openxmlformats.org/officeDocument/2006/customXml" ds:itemID="{5CF2777C-5BB9-4DCC-B8F1-B7868F5CA352}">
  <ds:schemaRefs>
    <ds:schemaRef ds:uri="http://schemas.openxmlformats.org/officeDocument/2006/bibliography"/>
  </ds:schemaRefs>
</ds:datastoreItem>
</file>

<file path=customXml/itemProps11.xml><?xml version="1.0" encoding="utf-8"?>
<ds:datastoreItem xmlns:ds="http://schemas.openxmlformats.org/officeDocument/2006/customXml" ds:itemID="{110C2532-4747-4A81-90F4-5264C6767F44}">
  <ds:schemaRefs>
    <ds:schemaRef ds:uri="http://schemas.openxmlformats.org/officeDocument/2006/bibliography"/>
  </ds:schemaRefs>
</ds:datastoreItem>
</file>

<file path=customXml/itemProps12.xml><?xml version="1.0" encoding="utf-8"?>
<ds:datastoreItem xmlns:ds="http://schemas.openxmlformats.org/officeDocument/2006/customXml" ds:itemID="{5DF5DEAA-3147-4AE4-930D-87F019F27EAA}">
  <ds:schemaRefs>
    <ds:schemaRef ds:uri="http://schemas.openxmlformats.org/officeDocument/2006/bibliography"/>
  </ds:schemaRefs>
</ds:datastoreItem>
</file>

<file path=customXml/itemProps13.xml><?xml version="1.0" encoding="utf-8"?>
<ds:datastoreItem xmlns:ds="http://schemas.openxmlformats.org/officeDocument/2006/customXml" ds:itemID="{4C30B00D-0309-471A-A5C7-DCC070BCE0AC}">
  <ds:schemaRefs>
    <ds:schemaRef ds:uri="http://schemas.openxmlformats.org/officeDocument/2006/bibliography"/>
  </ds:schemaRefs>
</ds:datastoreItem>
</file>

<file path=customXml/itemProps14.xml><?xml version="1.0" encoding="utf-8"?>
<ds:datastoreItem xmlns:ds="http://schemas.openxmlformats.org/officeDocument/2006/customXml" ds:itemID="{D62982CD-002D-478D-8269-E0CACBB5A8FB}">
  <ds:schemaRefs>
    <ds:schemaRef ds:uri="http://schemas.openxmlformats.org/officeDocument/2006/bibliography"/>
  </ds:schemaRefs>
</ds:datastoreItem>
</file>

<file path=customXml/itemProps15.xml><?xml version="1.0" encoding="utf-8"?>
<ds:datastoreItem xmlns:ds="http://schemas.openxmlformats.org/officeDocument/2006/customXml" ds:itemID="{0EC6C026-D762-4DDE-8B8C-23CC363B138E}">
  <ds:schemaRefs>
    <ds:schemaRef ds:uri="http://schemas.openxmlformats.org/officeDocument/2006/bibliography"/>
  </ds:schemaRefs>
</ds:datastoreItem>
</file>

<file path=customXml/itemProps16.xml><?xml version="1.0" encoding="utf-8"?>
<ds:datastoreItem xmlns:ds="http://schemas.openxmlformats.org/officeDocument/2006/customXml" ds:itemID="{AAB621C8-38F6-415A-B00C-488CBE3AF2AF}">
  <ds:schemaRefs>
    <ds:schemaRef ds:uri="http://schemas.openxmlformats.org/officeDocument/2006/bibliography"/>
  </ds:schemaRefs>
</ds:datastoreItem>
</file>

<file path=customXml/itemProps17.xml><?xml version="1.0" encoding="utf-8"?>
<ds:datastoreItem xmlns:ds="http://schemas.openxmlformats.org/officeDocument/2006/customXml" ds:itemID="{0A98FE76-6384-4DCB-BDC3-A9387BF2EAF6}">
  <ds:schemaRefs>
    <ds:schemaRef ds:uri="http://schemas.openxmlformats.org/officeDocument/2006/bibliography"/>
  </ds:schemaRefs>
</ds:datastoreItem>
</file>

<file path=customXml/itemProps18.xml><?xml version="1.0" encoding="utf-8"?>
<ds:datastoreItem xmlns:ds="http://schemas.openxmlformats.org/officeDocument/2006/customXml" ds:itemID="{21576374-2083-4A7E-87F5-292444425B53}">
  <ds:schemaRefs>
    <ds:schemaRef ds:uri="http://schemas.openxmlformats.org/officeDocument/2006/bibliography"/>
  </ds:schemaRefs>
</ds:datastoreItem>
</file>

<file path=customXml/itemProps19.xml><?xml version="1.0" encoding="utf-8"?>
<ds:datastoreItem xmlns:ds="http://schemas.openxmlformats.org/officeDocument/2006/customXml" ds:itemID="{D4C0B6C3-76DC-43E5-8C4F-397C3515C9DC}">
  <ds:schemaRefs>
    <ds:schemaRef ds:uri="http://schemas.openxmlformats.org/officeDocument/2006/bibliography"/>
  </ds:schemaRefs>
</ds:datastoreItem>
</file>

<file path=customXml/itemProps2.xml><?xml version="1.0" encoding="utf-8"?>
<ds:datastoreItem xmlns:ds="http://schemas.openxmlformats.org/officeDocument/2006/customXml" ds:itemID="{83B98A52-248E-4D3C-BD26-692C8347A213}">
  <ds:schemaRefs>
    <ds:schemaRef ds:uri="http://schemas.openxmlformats.org/officeDocument/2006/bibliography"/>
  </ds:schemaRefs>
</ds:datastoreItem>
</file>

<file path=customXml/itemProps20.xml><?xml version="1.0" encoding="utf-8"?>
<ds:datastoreItem xmlns:ds="http://schemas.openxmlformats.org/officeDocument/2006/customXml" ds:itemID="{773907FC-B2BF-4561-8B5E-1D5D98C418D3}">
  <ds:schemaRefs>
    <ds:schemaRef ds:uri="http://schemas.openxmlformats.org/officeDocument/2006/bibliography"/>
  </ds:schemaRefs>
</ds:datastoreItem>
</file>

<file path=customXml/itemProps21.xml><?xml version="1.0" encoding="utf-8"?>
<ds:datastoreItem xmlns:ds="http://schemas.openxmlformats.org/officeDocument/2006/customXml" ds:itemID="{36C96693-E431-480C-A5DF-C0FC4B63AF98}">
  <ds:schemaRefs>
    <ds:schemaRef ds:uri="http://schemas.openxmlformats.org/officeDocument/2006/bibliography"/>
  </ds:schemaRefs>
</ds:datastoreItem>
</file>

<file path=customXml/itemProps22.xml><?xml version="1.0" encoding="utf-8"?>
<ds:datastoreItem xmlns:ds="http://schemas.openxmlformats.org/officeDocument/2006/customXml" ds:itemID="{A1870240-44BE-4E9A-A03E-97977377140B}">
  <ds:schemaRefs>
    <ds:schemaRef ds:uri="http://schemas.openxmlformats.org/officeDocument/2006/bibliography"/>
  </ds:schemaRefs>
</ds:datastoreItem>
</file>

<file path=customXml/itemProps3.xml><?xml version="1.0" encoding="utf-8"?>
<ds:datastoreItem xmlns:ds="http://schemas.openxmlformats.org/officeDocument/2006/customXml" ds:itemID="{DF7E4DB2-783D-4795-A66C-323A3C8BCFAF}">
  <ds:schemaRefs>
    <ds:schemaRef ds:uri="http://schemas.openxmlformats.org/officeDocument/2006/bibliography"/>
  </ds:schemaRefs>
</ds:datastoreItem>
</file>

<file path=customXml/itemProps4.xml><?xml version="1.0" encoding="utf-8"?>
<ds:datastoreItem xmlns:ds="http://schemas.openxmlformats.org/officeDocument/2006/customXml" ds:itemID="{35D4F735-BB7B-4BBB-8138-787C44D71F07}">
  <ds:schemaRefs>
    <ds:schemaRef ds:uri="http://schemas.openxmlformats.org/officeDocument/2006/bibliography"/>
  </ds:schemaRefs>
</ds:datastoreItem>
</file>

<file path=customXml/itemProps5.xml><?xml version="1.0" encoding="utf-8"?>
<ds:datastoreItem xmlns:ds="http://schemas.openxmlformats.org/officeDocument/2006/customXml" ds:itemID="{FAB5E92B-8514-4D59-B7E2-46A487536DF4}">
  <ds:schemaRefs>
    <ds:schemaRef ds:uri="http://schemas.openxmlformats.org/officeDocument/2006/bibliography"/>
  </ds:schemaRefs>
</ds:datastoreItem>
</file>

<file path=customXml/itemProps6.xml><?xml version="1.0" encoding="utf-8"?>
<ds:datastoreItem xmlns:ds="http://schemas.openxmlformats.org/officeDocument/2006/customXml" ds:itemID="{DF1D5B43-4D82-43A1-9E89-14972DF2DC37}">
  <ds:schemaRefs>
    <ds:schemaRef ds:uri="http://schemas.openxmlformats.org/officeDocument/2006/bibliography"/>
  </ds:schemaRefs>
</ds:datastoreItem>
</file>

<file path=customXml/itemProps7.xml><?xml version="1.0" encoding="utf-8"?>
<ds:datastoreItem xmlns:ds="http://schemas.openxmlformats.org/officeDocument/2006/customXml" ds:itemID="{EE490D7B-9575-422F-8ACE-A5C374B55612}">
  <ds:schemaRefs>
    <ds:schemaRef ds:uri="http://schemas.openxmlformats.org/officeDocument/2006/bibliography"/>
  </ds:schemaRefs>
</ds:datastoreItem>
</file>

<file path=customXml/itemProps8.xml><?xml version="1.0" encoding="utf-8"?>
<ds:datastoreItem xmlns:ds="http://schemas.openxmlformats.org/officeDocument/2006/customXml" ds:itemID="{EB244FB1-B8F9-414F-8CC1-D87D60A15754}">
  <ds:schemaRefs>
    <ds:schemaRef ds:uri="http://schemas.openxmlformats.org/officeDocument/2006/bibliography"/>
  </ds:schemaRefs>
</ds:datastoreItem>
</file>

<file path=customXml/itemProps9.xml><?xml version="1.0" encoding="utf-8"?>
<ds:datastoreItem xmlns:ds="http://schemas.openxmlformats.org/officeDocument/2006/customXml" ds:itemID="{46717AD5-0B46-49C9-A796-F60B2A3CF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16</Pages>
  <Words>4028</Words>
  <Characters>22978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Horejsková</dc:creator>
  <cp:lastModifiedBy>Katka Skálová</cp:lastModifiedBy>
  <cp:revision>47</cp:revision>
  <cp:lastPrinted>2016-09-08T13:24:00Z</cp:lastPrinted>
  <dcterms:created xsi:type="dcterms:W3CDTF">2016-02-23T12:30:00Z</dcterms:created>
  <dcterms:modified xsi:type="dcterms:W3CDTF">2017-04-13T07:34:00Z</dcterms:modified>
</cp:coreProperties>
</file>