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92E6" w14:textId="6A084988" w:rsidR="001D12B3" w:rsidRDefault="001D12B3">
      <w:pPr>
        <w:rPr>
          <w:b/>
          <w:bCs/>
          <w:lang w:val="cs-CZ"/>
        </w:rPr>
      </w:pPr>
    </w:p>
    <w:p w14:paraId="5AF9CD95" w14:textId="3C50AB8A" w:rsidR="007E30C7" w:rsidRDefault="007E30C7">
      <w:pPr>
        <w:rPr>
          <w:b/>
          <w:bCs/>
          <w:lang w:val="cs-CZ"/>
        </w:rPr>
      </w:pPr>
    </w:p>
    <w:p w14:paraId="7DD1A1E0" w14:textId="6E3BF8EC" w:rsidR="007E30C7" w:rsidRDefault="007E30C7">
      <w:pPr>
        <w:rPr>
          <w:b/>
          <w:bCs/>
          <w:lang w:val="cs-CZ"/>
        </w:rPr>
      </w:pPr>
    </w:p>
    <w:p w14:paraId="0DC95AF7" w14:textId="00B3787F" w:rsidR="007E30C7" w:rsidRDefault="007E30C7">
      <w:pPr>
        <w:rPr>
          <w:b/>
          <w:bCs/>
          <w:lang w:val="cs-CZ"/>
        </w:rPr>
      </w:pPr>
    </w:p>
    <w:p w14:paraId="00224D8C" w14:textId="352213CB" w:rsidR="007E30C7" w:rsidRDefault="007E30C7">
      <w:pPr>
        <w:rPr>
          <w:b/>
          <w:bCs/>
          <w:lang w:val="cs-CZ"/>
        </w:rPr>
      </w:pPr>
    </w:p>
    <w:p w14:paraId="775E33A0" w14:textId="484EFEC3" w:rsidR="007E30C7" w:rsidRDefault="007E30C7">
      <w:pPr>
        <w:rPr>
          <w:b/>
          <w:bCs/>
          <w:lang w:val="cs-CZ"/>
        </w:rPr>
      </w:pPr>
    </w:p>
    <w:p w14:paraId="199051DD" w14:textId="326B5252" w:rsidR="007E30C7" w:rsidRDefault="007E30C7">
      <w:pPr>
        <w:rPr>
          <w:b/>
          <w:bCs/>
          <w:lang w:val="cs-CZ"/>
        </w:rPr>
      </w:pPr>
    </w:p>
    <w:p w14:paraId="5A41DBF2" w14:textId="2B9FA9AF" w:rsidR="007E30C7" w:rsidRDefault="007E30C7">
      <w:pPr>
        <w:rPr>
          <w:b/>
          <w:bCs/>
          <w:lang w:val="cs-CZ"/>
        </w:rPr>
      </w:pPr>
    </w:p>
    <w:p w14:paraId="273D5F17" w14:textId="77777777" w:rsidR="007E30C7" w:rsidRPr="00270072" w:rsidRDefault="007E30C7">
      <w:pPr>
        <w:rPr>
          <w:b/>
          <w:bCs/>
          <w:lang w:val="cs-CZ"/>
        </w:rPr>
      </w:pPr>
    </w:p>
    <w:p w14:paraId="36EB6FA4" w14:textId="77777777" w:rsidR="004573EE" w:rsidRDefault="004573EE" w:rsidP="004573EE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>Integrovan</w:t>
      </w:r>
      <w:r>
        <w:rPr>
          <w:rFonts w:cs="Arial"/>
          <w:b/>
          <w:bCs/>
          <w:caps/>
          <w:color w:val="2F5496" w:themeColor="accent5" w:themeShade="BF"/>
          <w:sz w:val="60"/>
          <w:szCs w:val="60"/>
        </w:rPr>
        <w:t>ý</w:t>
      </w: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regionální operační program</w:t>
      </w:r>
    </w:p>
    <w:p w14:paraId="0126B4F5" w14:textId="77777777" w:rsidR="004573EE" w:rsidRPr="00926CAD" w:rsidRDefault="004573EE" w:rsidP="004573EE">
      <w:pPr>
        <w:spacing w:before="0" w:after="60" w:line="240" w:lineRule="auto"/>
        <w:jc w:val="center"/>
        <w:rPr>
          <w:b/>
          <w:color w:val="0B5394"/>
          <w:sz w:val="60"/>
          <w:szCs w:val="60"/>
        </w:rPr>
      </w:pPr>
      <w:r w:rsidRPr="00926CAD">
        <w:rPr>
          <w:b/>
          <w:color w:val="0B5394"/>
          <w:sz w:val="60"/>
          <w:szCs w:val="60"/>
        </w:rPr>
        <w:t>2021–2027</w:t>
      </w:r>
    </w:p>
    <w:p w14:paraId="44F8CE54" w14:textId="77777777" w:rsidR="004573EE" w:rsidRDefault="004573EE" w:rsidP="004573EE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Operační manuál </w:t>
      </w:r>
    </w:p>
    <w:p w14:paraId="1810569E" w14:textId="72E53D07" w:rsidR="004573EE" w:rsidRPr="002454E3" w:rsidRDefault="004573EE" w:rsidP="004573EE">
      <w:pPr>
        <w:spacing w:before="240" w:after="0"/>
        <w:jc w:val="center"/>
        <w:rPr>
          <w:rFonts w:cs="Arial"/>
          <w:b/>
          <w:bCs/>
          <w:color w:val="2F5496" w:themeColor="accent5" w:themeShade="BF"/>
          <w:sz w:val="60"/>
          <w:szCs w:val="60"/>
          <w:lang w:val="cs-CZ"/>
        </w:rPr>
      </w:pPr>
      <w:r w:rsidRPr="009B62F4">
        <w:rPr>
          <w:rFonts w:cs="Arial"/>
          <w:b/>
          <w:caps/>
          <w:noProof/>
          <w:color w:val="2F5496" w:themeColor="accent5" w:themeShade="BF"/>
          <w:sz w:val="56"/>
          <w:szCs w:val="6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7ED987CE" wp14:editId="7A3BF8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 xml:space="preserve">PŘÍLOHA </w:t>
      </w:r>
      <w:r w:rsidR="00040A44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E</w:t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.</w:t>
      </w:r>
      <w:r w:rsidR="00192EDA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3</w:t>
      </w:r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-</w:t>
      </w:r>
      <w:r w:rsidR="00040A44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6</w:t>
      </w:r>
    </w:p>
    <w:p w14:paraId="45D7B221" w14:textId="027F2579" w:rsidR="004573EE" w:rsidRPr="007C25BC" w:rsidRDefault="002C1BB6" w:rsidP="004573EE">
      <w:pPr>
        <w:spacing w:before="0"/>
        <w:jc w:val="center"/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</w:pPr>
      <w:r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Akceptační dopis</w:t>
      </w:r>
      <w:r w:rsidR="00B62B8C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 xml:space="preserve"> </w:t>
      </w:r>
      <w:proofErr w:type="gramStart"/>
      <w:r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CLLD</w:t>
      </w:r>
      <w:r w:rsidR="008212A2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 xml:space="preserve"> - vzor</w:t>
      </w:r>
      <w:proofErr w:type="gramEnd"/>
    </w:p>
    <w:p w14:paraId="5D3475DB" w14:textId="15AAB0BD" w:rsidR="001D12B3" w:rsidRDefault="00270072" w:rsidP="009B62F4">
      <w:pPr>
        <w:spacing w:before="1800"/>
        <w:jc w:val="center"/>
        <w:rPr>
          <w:rFonts w:cs="Arial"/>
          <w:color w:val="2F5496" w:themeColor="accent5" w:themeShade="BF"/>
          <w:sz w:val="36"/>
          <w:szCs w:val="36"/>
          <w:lang w:val="cs-CZ"/>
        </w:rPr>
      </w:pP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>Vydání:</w:t>
      </w:r>
      <w:r w:rsidR="00FE0F7F">
        <w:rPr>
          <w:rFonts w:cs="Arial"/>
          <w:color w:val="2F5496" w:themeColor="accent5" w:themeShade="BF"/>
          <w:sz w:val="36"/>
          <w:szCs w:val="36"/>
          <w:lang w:val="cs-CZ"/>
        </w:rPr>
        <w:t xml:space="preserve"> 1</w:t>
      </w: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 xml:space="preserve"> </w:t>
      </w:r>
    </w:p>
    <w:p w14:paraId="209E1329" w14:textId="7A9E90CA" w:rsidR="00FE0F7F" w:rsidRPr="00FE0F7F" w:rsidRDefault="00FE0F7F" w:rsidP="00FE0F7F">
      <w:pPr>
        <w:spacing w:beforeLines="1500" w:before="3600"/>
        <w:rPr>
          <w:rFonts w:cs="Arial"/>
          <w:color w:val="2F5496" w:themeColor="accent5" w:themeShade="BF"/>
          <w:sz w:val="36"/>
          <w:szCs w:val="36"/>
          <w:lang w:val="cs-CZ"/>
        </w:rPr>
        <w:sectPr w:rsidR="00FE0F7F" w:rsidRPr="00FE0F7F" w:rsidSect="002454E3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503A1975" w14:textId="27DD4317" w:rsidR="005B4807" w:rsidRPr="003F43B1" w:rsidRDefault="00634BD8" w:rsidP="00040A44">
      <w:pPr>
        <w:pStyle w:val="Zhlav"/>
        <w:spacing w:line="240" w:lineRule="auto"/>
        <w:jc w:val="center"/>
        <w:rPr>
          <w:rFonts w:cs="Arial"/>
          <w:sz w:val="22"/>
          <w:lang w:val="cs-CZ"/>
        </w:rPr>
      </w:pPr>
      <w:r>
        <w:rPr>
          <w:lang w:val="cs-CZ"/>
        </w:rPr>
        <w:lastRenderedPageBreak/>
        <w:t xml:space="preserve"> </w:t>
      </w:r>
    </w:p>
    <w:p w14:paraId="4DB020DE" w14:textId="77777777" w:rsidR="003A53C5" w:rsidRDefault="003A53C5" w:rsidP="003A53C5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b/>
          <w:szCs w:val="22"/>
          <w:lang w:val="cs-CZ" w:eastAsia="en-US"/>
        </w:rPr>
      </w:pPr>
    </w:p>
    <w:p w14:paraId="42564A8B" w14:textId="78E9BF62" w:rsidR="003A53C5" w:rsidRPr="00505CE9" w:rsidRDefault="003A53C5" w:rsidP="003A53C5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b/>
          <w:szCs w:val="22"/>
          <w:lang w:val="cs-CZ" w:eastAsia="en-US"/>
        </w:rPr>
        <w:t xml:space="preserve">Praha </w:t>
      </w:r>
      <w:proofErr w:type="spellStart"/>
      <w:r>
        <w:rPr>
          <w:rFonts w:eastAsia="Arial" w:cs="Arial"/>
          <w:b/>
          <w:szCs w:val="22"/>
          <w:lang w:val="cs-CZ" w:eastAsia="en-US"/>
        </w:rPr>
        <w:t>xx</w:t>
      </w:r>
      <w:proofErr w:type="spellEnd"/>
      <w:r>
        <w:rPr>
          <w:rFonts w:eastAsia="Arial" w:cs="Arial"/>
          <w:b/>
          <w:szCs w:val="22"/>
          <w:lang w:val="cs-CZ" w:eastAsia="en-US"/>
        </w:rPr>
        <w:t xml:space="preserve">. xx. </w:t>
      </w:r>
      <w:proofErr w:type="spellStart"/>
      <w:r>
        <w:rPr>
          <w:rFonts w:eastAsia="Arial" w:cs="Arial"/>
          <w:b/>
          <w:szCs w:val="22"/>
          <w:lang w:val="cs-CZ" w:eastAsia="en-US"/>
        </w:rPr>
        <w:t>xxxx</w:t>
      </w:r>
      <w:proofErr w:type="spellEnd"/>
      <w:r w:rsidRPr="00505CE9">
        <w:rPr>
          <w:rFonts w:eastAsia="Arial" w:cs="Arial"/>
          <w:szCs w:val="22"/>
          <w:lang w:val="cs-CZ" w:eastAsia="en-US"/>
        </w:rPr>
        <w:t xml:space="preserve"> </w:t>
      </w:r>
    </w:p>
    <w:p w14:paraId="037698A8" w14:textId="77777777" w:rsidR="003A53C5" w:rsidRPr="0055714E" w:rsidRDefault="003A53C5" w:rsidP="003A53C5">
      <w:pPr>
        <w:tabs>
          <w:tab w:val="center" w:pos="4536"/>
          <w:tab w:val="right" w:pos="9072"/>
        </w:tabs>
        <w:spacing w:before="0" w:line="280" w:lineRule="exact"/>
        <w:jc w:val="left"/>
        <w:rPr>
          <w:rFonts w:eastAsia="Arial" w:cs="Arial"/>
          <w:szCs w:val="22"/>
          <w:lang w:val="cs-CZ" w:eastAsia="en-US"/>
        </w:rPr>
      </w:pPr>
      <w:r w:rsidRPr="0055714E">
        <w:rPr>
          <w:rFonts w:eastAsia="Arial" w:cs="Arial"/>
          <w:b/>
          <w:szCs w:val="22"/>
          <w:lang w:val="cs-CZ" w:eastAsia="en-US"/>
        </w:rPr>
        <w:t xml:space="preserve">Č. j.: </w:t>
      </w:r>
      <w:proofErr w:type="spellStart"/>
      <w:r w:rsidRPr="0055714E">
        <w:rPr>
          <w:rFonts w:eastAsia="Arial" w:cs="Arial"/>
          <w:b/>
          <w:szCs w:val="22"/>
          <w:lang w:val="cs-CZ" w:eastAsia="en-US"/>
        </w:rPr>
        <w:t>xxxxxxxxx</w:t>
      </w:r>
      <w:proofErr w:type="spellEnd"/>
    </w:p>
    <w:p w14:paraId="064B8292" w14:textId="01CAACF7" w:rsidR="005B4807" w:rsidRPr="003F43B1" w:rsidRDefault="005B4807" w:rsidP="005B4807">
      <w:pPr>
        <w:pStyle w:val="Zhlav"/>
        <w:jc w:val="left"/>
        <w:rPr>
          <w:rFonts w:cs="Arial"/>
          <w:b/>
          <w:sz w:val="22"/>
          <w:szCs w:val="22"/>
          <w:lang w:val="cs-CZ"/>
        </w:rPr>
      </w:pPr>
    </w:p>
    <w:p w14:paraId="25F665AC" w14:textId="2A2E7F11" w:rsidR="005B4807" w:rsidRPr="003F43B1" w:rsidRDefault="005B4807" w:rsidP="005B4807">
      <w:pPr>
        <w:jc w:val="left"/>
        <w:rPr>
          <w:b/>
          <w:lang w:val="cs-CZ"/>
        </w:rPr>
      </w:pPr>
      <w:r w:rsidRPr="003F43B1">
        <w:rPr>
          <w:b/>
          <w:lang w:val="cs-CZ"/>
        </w:rPr>
        <w:t xml:space="preserve">Akceptace </w:t>
      </w:r>
      <w:r w:rsidR="00761473" w:rsidRPr="003F43B1">
        <w:rPr>
          <w:b/>
          <w:lang w:val="cs-CZ"/>
        </w:rPr>
        <w:t>programového rámce IROP</w:t>
      </w:r>
      <w:r w:rsidR="006A4727">
        <w:rPr>
          <w:b/>
          <w:lang w:val="cs-CZ"/>
        </w:rPr>
        <w:t xml:space="preserve"> integrované strategie komunitně vedeného místního rozvoje</w:t>
      </w:r>
    </w:p>
    <w:p w14:paraId="7B718B11" w14:textId="77777777" w:rsidR="003C265A" w:rsidRDefault="003C265A" w:rsidP="005B4807">
      <w:pPr>
        <w:rPr>
          <w:rFonts w:cs="Arial"/>
          <w:lang w:val="cs-CZ"/>
        </w:rPr>
      </w:pPr>
    </w:p>
    <w:p w14:paraId="78A74568" w14:textId="38499F50" w:rsidR="005B4807" w:rsidRPr="003F43B1" w:rsidRDefault="005B4807" w:rsidP="005B4807">
      <w:pPr>
        <w:rPr>
          <w:rFonts w:cs="Arial"/>
          <w:lang w:val="cs-CZ"/>
        </w:rPr>
      </w:pPr>
      <w:r w:rsidRPr="003F43B1">
        <w:rPr>
          <w:rFonts w:cs="Arial"/>
          <w:lang w:val="cs-CZ"/>
        </w:rPr>
        <w:t>Vážená paní /</w:t>
      </w:r>
      <w:r w:rsidR="00616123">
        <w:rPr>
          <w:rFonts w:cs="Arial"/>
          <w:lang w:val="cs-CZ"/>
        </w:rPr>
        <w:t xml:space="preserve"> </w:t>
      </w:r>
      <w:r w:rsidRPr="003F43B1">
        <w:rPr>
          <w:rFonts w:cs="Arial"/>
          <w:lang w:val="cs-CZ"/>
        </w:rPr>
        <w:t>Vážený pane</w:t>
      </w:r>
      <w:proofErr w:type="gramStart"/>
      <w:r w:rsidR="00446B78">
        <w:rPr>
          <w:rFonts w:cs="Arial"/>
          <w:lang w:val="cs-CZ"/>
        </w:rPr>
        <w:t xml:space="preserve"> ….</w:t>
      </w:r>
      <w:proofErr w:type="gramEnd"/>
      <w:r w:rsidR="00446B78">
        <w:rPr>
          <w:rFonts w:cs="Arial"/>
          <w:lang w:val="cs-CZ"/>
        </w:rPr>
        <w:t>.</w:t>
      </w:r>
      <w:r w:rsidRPr="003F43B1">
        <w:rPr>
          <w:rFonts w:cs="Arial"/>
          <w:lang w:val="cs-CZ"/>
        </w:rPr>
        <w:t>,</w:t>
      </w:r>
    </w:p>
    <w:p w14:paraId="5368CA59" w14:textId="53D5ADD0" w:rsidR="00C21A61" w:rsidRDefault="009F5A26" w:rsidP="005B4807">
      <w:pPr>
        <w:rPr>
          <w:rFonts w:cs="Arial"/>
          <w:lang w:val="cs-CZ"/>
        </w:rPr>
      </w:pPr>
      <w:r w:rsidRPr="003F43B1">
        <w:rPr>
          <w:rFonts w:cs="Arial"/>
          <w:lang w:val="cs-CZ"/>
        </w:rPr>
        <w:t>v</w:t>
      </w:r>
      <w:r w:rsidR="005B4807" w:rsidRPr="003F43B1">
        <w:rPr>
          <w:rFonts w:cs="Arial"/>
          <w:lang w:val="cs-CZ"/>
        </w:rPr>
        <w:t xml:space="preserve"> souladu s rolí Ministerstva pro místní rozvoj ČR jako Řídicího orgánu Integrovaného regionálního operačního programu </w:t>
      </w:r>
      <w:r w:rsidR="00EC4B19">
        <w:rPr>
          <w:rFonts w:cs="Arial"/>
          <w:lang w:val="cs-CZ"/>
        </w:rPr>
        <w:t>2021</w:t>
      </w:r>
      <w:r w:rsidR="003C265A" w:rsidRPr="00B9201F">
        <w:rPr>
          <w:rFonts w:eastAsia="Arial" w:cs="Arial"/>
          <w:szCs w:val="22"/>
          <w:lang w:val="cs-CZ" w:eastAsia="en-US"/>
        </w:rPr>
        <w:t>–</w:t>
      </w:r>
      <w:r w:rsidR="00EC4B19">
        <w:rPr>
          <w:rFonts w:cs="Arial"/>
          <w:lang w:val="cs-CZ"/>
        </w:rPr>
        <w:t>2027</w:t>
      </w:r>
      <w:r w:rsidR="003C265A">
        <w:rPr>
          <w:rFonts w:cs="Arial"/>
          <w:lang w:val="cs-CZ"/>
        </w:rPr>
        <w:t xml:space="preserve"> </w:t>
      </w:r>
      <w:r w:rsidR="005B4807" w:rsidRPr="003F43B1">
        <w:rPr>
          <w:rFonts w:cs="Arial"/>
          <w:lang w:val="cs-CZ"/>
        </w:rPr>
        <w:t xml:space="preserve">(dále jen „ŘO IROP“) schvaluji pro potřeby čerpání finančních prostředků z Evropských fondů </w:t>
      </w:r>
      <w:r w:rsidR="008A74F9" w:rsidRPr="003F43B1">
        <w:rPr>
          <w:rFonts w:cs="Arial"/>
          <w:lang w:val="cs-CZ"/>
        </w:rPr>
        <w:t>programový rámec IROP</w:t>
      </w:r>
      <w:r w:rsidR="005B4807" w:rsidRPr="003F43B1">
        <w:rPr>
          <w:rFonts w:cs="Arial"/>
          <w:lang w:val="cs-CZ"/>
        </w:rPr>
        <w:t xml:space="preserve"> </w:t>
      </w:r>
      <w:r w:rsidR="005B4807" w:rsidRPr="003F43B1">
        <w:rPr>
          <w:rFonts w:cs="Arial"/>
          <w:i/>
          <w:highlight w:val="yellow"/>
          <w:lang w:val="cs-CZ"/>
        </w:rPr>
        <w:t>název strategie CLLD</w:t>
      </w:r>
      <w:r w:rsidR="005B4807" w:rsidRPr="003F43B1">
        <w:rPr>
          <w:rFonts w:cs="Arial"/>
          <w:lang w:val="cs-CZ"/>
        </w:rPr>
        <w:t xml:space="preserve"> </w:t>
      </w:r>
      <w:r w:rsidRPr="003F43B1">
        <w:rPr>
          <w:rFonts w:cs="Arial"/>
          <w:lang w:val="cs-CZ"/>
        </w:rPr>
        <w:t>(</w:t>
      </w:r>
      <w:r w:rsidR="005B4807" w:rsidRPr="003F43B1">
        <w:rPr>
          <w:rFonts w:cs="Arial"/>
          <w:lang w:val="cs-CZ"/>
        </w:rPr>
        <w:t>dále jen „</w:t>
      </w:r>
      <w:r w:rsidR="008A74F9" w:rsidRPr="003F43B1">
        <w:rPr>
          <w:rFonts w:cs="Arial"/>
          <w:lang w:val="cs-CZ"/>
        </w:rPr>
        <w:t>programový rámec</w:t>
      </w:r>
      <w:r w:rsidR="004C1FB4">
        <w:rPr>
          <w:rFonts w:cs="Arial"/>
          <w:lang w:val="cs-CZ"/>
        </w:rPr>
        <w:t xml:space="preserve"> IROP</w:t>
      </w:r>
      <w:r w:rsidR="005B4807" w:rsidRPr="003F43B1">
        <w:rPr>
          <w:rFonts w:cs="Arial"/>
          <w:lang w:val="cs-CZ"/>
        </w:rPr>
        <w:t>“)</w:t>
      </w:r>
      <w:r w:rsidRPr="003F43B1">
        <w:rPr>
          <w:rFonts w:cs="Arial"/>
          <w:lang w:val="cs-CZ"/>
        </w:rPr>
        <w:t>,</w:t>
      </w:r>
      <w:r w:rsidR="005B4807" w:rsidRPr="003F43B1">
        <w:rPr>
          <w:rFonts w:cs="Arial"/>
          <w:lang w:val="cs-CZ"/>
        </w:rPr>
        <w:t xml:space="preserve"> registrovan</w:t>
      </w:r>
      <w:r w:rsidR="008A74F9" w:rsidRPr="003F43B1">
        <w:rPr>
          <w:rFonts w:cs="Arial"/>
          <w:lang w:val="cs-CZ"/>
        </w:rPr>
        <w:t>ý</w:t>
      </w:r>
      <w:r w:rsidR="005B4807" w:rsidRPr="003F43B1">
        <w:rPr>
          <w:rFonts w:cs="Arial"/>
          <w:lang w:val="cs-CZ"/>
        </w:rPr>
        <w:t xml:space="preserve"> v monitorovacím systému </w:t>
      </w:r>
      <w:r w:rsidRPr="003F43B1">
        <w:rPr>
          <w:rFonts w:cs="Arial"/>
          <w:lang w:val="cs-CZ"/>
        </w:rPr>
        <w:t>MS2021+</w:t>
      </w:r>
      <w:r w:rsidR="005B4807" w:rsidRPr="003F43B1">
        <w:rPr>
          <w:rFonts w:cs="Arial"/>
          <w:lang w:val="cs-CZ"/>
        </w:rPr>
        <w:t xml:space="preserve"> pod číslem </w:t>
      </w:r>
      <w:r w:rsidR="005B4807" w:rsidRPr="003F43B1">
        <w:rPr>
          <w:rFonts w:cs="Arial"/>
          <w:i/>
          <w:highlight w:val="yellow"/>
          <w:lang w:val="cs-CZ"/>
        </w:rPr>
        <w:t>číslo v </w:t>
      </w:r>
      <w:r w:rsidRPr="003F43B1">
        <w:rPr>
          <w:rFonts w:cs="Arial"/>
          <w:i/>
          <w:highlight w:val="yellow"/>
          <w:lang w:val="cs-CZ"/>
        </w:rPr>
        <w:t>MS2021+</w:t>
      </w:r>
      <w:r w:rsidR="00446B78">
        <w:rPr>
          <w:rFonts w:cs="Arial"/>
          <w:i/>
          <w:lang w:val="cs-CZ"/>
        </w:rPr>
        <w:t>,</w:t>
      </w:r>
      <w:r w:rsidR="005B4807" w:rsidRPr="003F43B1">
        <w:rPr>
          <w:rFonts w:cs="Arial"/>
          <w:lang w:val="cs-CZ"/>
        </w:rPr>
        <w:t xml:space="preserve"> předložen</w:t>
      </w:r>
      <w:r w:rsidR="00746488" w:rsidRPr="003F43B1">
        <w:rPr>
          <w:rFonts w:cs="Arial"/>
          <w:lang w:val="cs-CZ"/>
        </w:rPr>
        <w:t>ý</w:t>
      </w:r>
      <w:r w:rsidR="005B4807" w:rsidRPr="003F43B1">
        <w:rPr>
          <w:rFonts w:cs="Arial"/>
          <w:lang w:val="cs-CZ"/>
        </w:rPr>
        <w:t xml:space="preserve"> místní akční skupinou </w:t>
      </w:r>
      <w:r w:rsidR="005B4807" w:rsidRPr="003F43B1">
        <w:rPr>
          <w:rFonts w:cs="Arial"/>
          <w:i/>
          <w:highlight w:val="yellow"/>
          <w:lang w:val="cs-CZ"/>
        </w:rPr>
        <w:t>IČ, název</w:t>
      </w:r>
      <w:r w:rsidR="005B4807" w:rsidRPr="003F43B1">
        <w:rPr>
          <w:rFonts w:cs="Arial"/>
          <w:highlight w:val="yellow"/>
          <w:lang w:val="cs-CZ"/>
        </w:rPr>
        <w:t>,</w:t>
      </w:r>
      <w:r w:rsidR="005B4807" w:rsidRPr="003F43B1">
        <w:rPr>
          <w:rFonts w:cs="Arial"/>
          <w:lang w:val="cs-CZ"/>
        </w:rPr>
        <w:t xml:space="preserve"> </w:t>
      </w:r>
      <w:r w:rsidR="004002F3" w:rsidRPr="003F43B1">
        <w:rPr>
          <w:rFonts w:cs="Arial"/>
          <w:lang w:val="cs-CZ"/>
        </w:rPr>
        <w:t>(</w:t>
      </w:r>
      <w:r w:rsidR="005B4807" w:rsidRPr="003F43B1">
        <w:rPr>
          <w:rFonts w:cs="Arial"/>
          <w:lang w:val="cs-CZ"/>
        </w:rPr>
        <w:t>dále jen „</w:t>
      </w:r>
      <w:r w:rsidR="00745AA4" w:rsidRPr="003F43B1">
        <w:rPr>
          <w:rFonts w:cs="Arial"/>
          <w:lang w:val="cs-CZ"/>
        </w:rPr>
        <w:t>nositel SCLLD</w:t>
      </w:r>
      <w:r w:rsidR="005B4807" w:rsidRPr="003F43B1">
        <w:rPr>
          <w:rFonts w:cs="Arial"/>
          <w:lang w:val="cs-CZ"/>
        </w:rPr>
        <w:t xml:space="preserve">“). </w:t>
      </w:r>
    </w:p>
    <w:p w14:paraId="31EEC610" w14:textId="37CDCDB3" w:rsidR="009441B2" w:rsidRDefault="00451BF9" w:rsidP="009441B2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I. </w:t>
      </w:r>
      <w:r w:rsidR="009441B2">
        <w:rPr>
          <w:rFonts w:cs="Arial"/>
          <w:lang w:val="cs-CZ"/>
        </w:rPr>
        <w:t>Podmínky pro nositele SCLLD vyplývající ze schváleného programového rámce</w:t>
      </w:r>
      <w:r w:rsidR="004C1FB4">
        <w:rPr>
          <w:rFonts w:cs="Arial"/>
          <w:lang w:val="cs-CZ"/>
        </w:rPr>
        <w:t xml:space="preserve"> IROP</w:t>
      </w:r>
      <w:r w:rsidR="009441B2">
        <w:rPr>
          <w:rFonts w:cs="Arial"/>
          <w:lang w:val="cs-CZ"/>
        </w:rPr>
        <w:t xml:space="preserve">: </w:t>
      </w:r>
    </w:p>
    <w:p w14:paraId="552DF4EC" w14:textId="24A17450" w:rsidR="005B4807" w:rsidRPr="009441B2" w:rsidRDefault="00745AA4" w:rsidP="009441B2">
      <w:pPr>
        <w:pStyle w:val="Odstavecseseznamem"/>
        <w:numPr>
          <w:ilvl w:val="0"/>
          <w:numId w:val="43"/>
        </w:numPr>
        <w:spacing w:before="0" w:after="200" w:line="240" w:lineRule="auto"/>
        <w:contextualSpacing w:val="0"/>
        <w:rPr>
          <w:lang w:val="cs-CZ"/>
        </w:rPr>
      </w:pPr>
      <w:r w:rsidRPr="009441B2">
        <w:rPr>
          <w:lang w:val="cs-CZ"/>
        </w:rPr>
        <w:t>Nositel SCLLD</w:t>
      </w:r>
      <w:r w:rsidR="005B4807" w:rsidRPr="009441B2">
        <w:rPr>
          <w:lang w:val="cs-CZ"/>
        </w:rPr>
        <w:t xml:space="preserve"> bude při </w:t>
      </w:r>
      <w:r w:rsidRPr="009441B2">
        <w:rPr>
          <w:lang w:val="cs-CZ"/>
        </w:rPr>
        <w:t xml:space="preserve">realizaci </w:t>
      </w:r>
      <w:r w:rsidR="009975F7" w:rsidRPr="009441B2">
        <w:rPr>
          <w:lang w:val="cs-CZ"/>
        </w:rPr>
        <w:t>programového rámce</w:t>
      </w:r>
      <w:r w:rsidRPr="009441B2">
        <w:rPr>
          <w:lang w:val="cs-CZ"/>
        </w:rPr>
        <w:t xml:space="preserve"> </w:t>
      </w:r>
      <w:r w:rsidR="004C1FB4">
        <w:rPr>
          <w:lang w:val="cs-CZ"/>
        </w:rPr>
        <w:t xml:space="preserve">IROP </w:t>
      </w:r>
      <w:r w:rsidR="005B4807" w:rsidRPr="009441B2">
        <w:rPr>
          <w:lang w:val="cs-CZ"/>
        </w:rPr>
        <w:t>postupovat v souladu s </w:t>
      </w:r>
      <w:r w:rsidR="00545858" w:rsidRPr="009441B2">
        <w:rPr>
          <w:lang w:val="cs-CZ"/>
        </w:rPr>
        <w:t xml:space="preserve">Programovým dokumentem IROP a </w:t>
      </w:r>
      <w:r w:rsidR="005B4807" w:rsidRPr="009441B2">
        <w:rPr>
          <w:lang w:val="cs-CZ"/>
        </w:rPr>
        <w:t xml:space="preserve">Metodickým pokynem pro využití integrovaných nástrojů </w:t>
      </w:r>
      <w:r w:rsidR="00CB2B03" w:rsidRPr="009441B2">
        <w:rPr>
          <w:lang w:val="cs-CZ"/>
        </w:rPr>
        <w:t xml:space="preserve">a regionálních akčních plánů </w:t>
      </w:r>
      <w:r w:rsidR="005B4807" w:rsidRPr="009441B2">
        <w:rPr>
          <w:lang w:val="cs-CZ"/>
        </w:rPr>
        <w:t xml:space="preserve">v programovém období </w:t>
      </w:r>
      <w:r w:rsidR="00CB2B03" w:rsidRPr="009441B2">
        <w:rPr>
          <w:lang w:val="cs-CZ"/>
        </w:rPr>
        <w:t>2021–2027</w:t>
      </w:r>
      <w:r w:rsidR="00545858" w:rsidRPr="009441B2">
        <w:rPr>
          <w:lang w:val="cs-CZ"/>
        </w:rPr>
        <w:t xml:space="preserve"> </w:t>
      </w:r>
      <w:r w:rsidR="00CB2B03" w:rsidRPr="009441B2">
        <w:rPr>
          <w:lang w:val="cs-CZ"/>
        </w:rPr>
        <w:t>(d</w:t>
      </w:r>
      <w:r w:rsidR="00446B78" w:rsidRPr="009441B2">
        <w:rPr>
          <w:lang w:val="cs-CZ"/>
        </w:rPr>
        <w:t>á</w:t>
      </w:r>
      <w:r w:rsidR="00CB2B03" w:rsidRPr="009441B2">
        <w:rPr>
          <w:lang w:val="cs-CZ"/>
        </w:rPr>
        <w:t xml:space="preserve">le jen </w:t>
      </w:r>
      <w:r w:rsidR="00616123" w:rsidRPr="009441B2">
        <w:rPr>
          <w:lang w:val="cs-CZ"/>
        </w:rPr>
        <w:t>„</w:t>
      </w:r>
      <w:r w:rsidR="00CB2B03" w:rsidRPr="009441B2">
        <w:rPr>
          <w:lang w:val="cs-CZ"/>
        </w:rPr>
        <w:t>MP INRAP”)</w:t>
      </w:r>
      <w:r w:rsidR="00545858" w:rsidRPr="009441B2">
        <w:rPr>
          <w:lang w:val="cs-CZ"/>
        </w:rPr>
        <w:t>.</w:t>
      </w:r>
      <w:r w:rsidR="005B4807" w:rsidRPr="009441B2">
        <w:rPr>
          <w:lang w:val="cs-CZ"/>
        </w:rPr>
        <w:t xml:space="preserve"> </w:t>
      </w:r>
    </w:p>
    <w:p w14:paraId="5F19E829" w14:textId="2FF9FBE4" w:rsidR="005B4807" w:rsidRPr="009441B2" w:rsidRDefault="008F131B" w:rsidP="005B4807">
      <w:pPr>
        <w:pStyle w:val="Textkomente"/>
        <w:numPr>
          <w:ilvl w:val="0"/>
          <w:numId w:val="43"/>
        </w:numPr>
        <w:spacing w:before="0" w:after="200" w:line="240" w:lineRule="auto"/>
        <w:ind w:left="357" w:hanging="357"/>
        <w:rPr>
          <w:rFonts w:eastAsia="Arial" w:cs="Arial"/>
          <w:color w:val="FF0000"/>
          <w:szCs w:val="22"/>
          <w:lang w:val="cs-CZ" w:eastAsia="en-US"/>
        </w:rPr>
      </w:pPr>
      <w:r w:rsidRPr="009441B2">
        <w:rPr>
          <w:rFonts w:eastAsia="Arial" w:cs="Arial"/>
          <w:szCs w:val="22"/>
          <w:lang w:val="cs-CZ" w:eastAsia="en-US"/>
        </w:rPr>
        <w:t xml:space="preserve">Nositel SCLLD </w:t>
      </w:r>
      <w:r w:rsidR="005B4807" w:rsidRPr="009441B2">
        <w:rPr>
          <w:rFonts w:eastAsia="Arial" w:cs="Arial"/>
          <w:szCs w:val="22"/>
          <w:lang w:val="cs-CZ" w:eastAsia="en-US"/>
        </w:rPr>
        <w:t xml:space="preserve">bude </w:t>
      </w:r>
      <w:r w:rsidR="00745AA4" w:rsidRPr="009441B2">
        <w:rPr>
          <w:rFonts w:eastAsia="Arial" w:cs="Arial"/>
          <w:szCs w:val="22"/>
          <w:lang w:val="cs-CZ" w:eastAsia="en-US"/>
        </w:rPr>
        <w:t xml:space="preserve">realizovat </w:t>
      </w:r>
      <w:r w:rsidR="00545858" w:rsidRPr="009441B2">
        <w:rPr>
          <w:rFonts w:eastAsia="Arial" w:cs="Arial"/>
          <w:szCs w:val="22"/>
          <w:lang w:val="cs-CZ" w:eastAsia="en-US"/>
        </w:rPr>
        <w:t xml:space="preserve">schválený </w:t>
      </w:r>
      <w:r w:rsidR="006F1C0C" w:rsidRPr="009441B2">
        <w:rPr>
          <w:rFonts w:eastAsia="Arial" w:cs="Arial"/>
          <w:szCs w:val="22"/>
          <w:lang w:val="cs-CZ" w:eastAsia="en-US"/>
        </w:rPr>
        <w:t>programový rámec</w:t>
      </w:r>
      <w:r w:rsidR="004C1FB4">
        <w:rPr>
          <w:rFonts w:eastAsia="Arial" w:cs="Arial"/>
          <w:szCs w:val="22"/>
          <w:lang w:val="cs-CZ" w:eastAsia="en-US"/>
        </w:rPr>
        <w:t xml:space="preserve"> IROP</w:t>
      </w:r>
      <w:r w:rsidR="005B5F59" w:rsidRPr="009441B2">
        <w:rPr>
          <w:rFonts w:eastAsia="Arial" w:cs="Arial"/>
          <w:szCs w:val="22"/>
          <w:lang w:val="cs-CZ" w:eastAsia="en-US"/>
        </w:rPr>
        <w:t>, včetně finančního plánu a</w:t>
      </w:r>
      <w:r w:rsidR="008B27D0">
        <w:rPr>
          <w:rFonts w:eastAsia="Arial" w:cs="Arial"/>
          <w:szCs w:val="22"/>
          <w:lang w:val="cs-CZ" w:eastAsia="en-US"/>
        </w:rPr>
        <w:t> </w:t>
      </w:r>
      <w:r w:rsidR="005B5F59" w:rsidRPr="00B9201F">
        <w:rPr>
          <w:rFonts w:eastAsia="Arial" w:cs="Arial"/>
          <w:szCs w:val="22"/>
          <w:lang w:val="cs-CZ" w:eastAsia="en-US"/>
        </w:rPr>
        <w:t>plánu indikátorů</w:t>
      </w:r>
      <w:r w:rsidR="006F1C0C" w:rsidRPr="00B9201F">
        <w:rPr>
          <w:rFonts w:eastAsia="Arial" w:cs="Arial"/>
          <w:szCs w:val="22"/>
          <w:lang w:val="cs-CZ" w:eastAsia="en-US"/>
        </w:rPr>
        <w:t xml:space="preserve"> </w:t>
      </w:r>
      <w:r w:rsidR="00F774CA" w:rsidRPr="00B9201F">
        <w:rPr>
          <w:rFonts w:eastAsia="Arial" w:cs="Arial"/>
          <w:szCs w:val="22"/>
          <w:lang w:val="cs-CZ" w:eastAsia="en-US"/>
        </w:rPr>
        <w:t>uvedený</w:t>
      </w:r>
      <w:r w:rsidR="00B9201F">
        <w:rPr>
          <w:rFonts w:eastAsia="Arial" w:cs="Arial"/>
          <w:szCs w:val="22"/>
          <w:lang w:val="cs-CZ" w:eastAsia="en-US"/>
        </w:rPr>
        <w:t>ch</w:t>
      </w:r>
      <w:r w:rsidR="00F774CA" w:rsidRPr="00B9201F">
        <w:rPr>
          <w:rFonts w:eastAsia="Arial" w:cs="Arial"/>
          <w:szCs w:val="22"/>
          <w:lang w:val="cs-CZ" w:eastAsia="en-US"/>
        </w:rPr>
        <w:t xml:space="preserve"> v MS2021+</w:t>
      </w:r>
      <w:r w:rsidR="001D4951" w:rsidRPr="00B9201F">
        <w:rPr>
          <w:rFonts w:eastAsia="Arial" w:cs="Arial"/>
          <w:szCs w:val="22"/>
          <w:lang w:val="cs-CZ" w:eastAsia="en-US"/>
        </w:rPr>
        <w:t>.</w:t>
      </w:r>
      <w:r w:rsidR="00F774CA" w:rsidRPr="00B9201F">
        <w:rPr>
          <w:rFonts w:eastAsia="Arial" w:cs="Arial"/>
          <w:szCs w:val="22"/>
          <w:lang w:val="cs-CZ" w:eastAsia="en-US"/>
        </w:rPr>
        <w:t xml:space="preserve"> </w:t>
      </w:r>
    </w:p>
    <w:p w14:paraId="15B7E8E7" w14:textId="575A550B" w:rsidR="00B06C96" w:rsidRPr="003F43B1" w:rsidRDefault="00B06C96" w:rsidP="00B06C96">
      <w:pPr>
        <w:pStyle w:val="Odstavecseseznamem"/>
        <w:numPr>
          <w:ilvl w:val="0"/>
          <w:numId w:val="43"/>
        </w:numPr>
        <w:spacing w:before="0" w:after="200" w:line="240" w:lineRule="auto"/>
        <w:contextualSpacing w:val="0"/>
        <w:rPr>
          <w:lang w:val="cs-CZ"/>
        </w:rPr>
      </w:pPr>
      <w:r w:rsidRPr="003F43B1">
        <w:rPr>
          <w:lang w:val="cs-CZ"/>
        </w:rPr>
        <w:t xml:space="preserve">Nad rámec povinností stanovených v MP INRAP se nositel SCLLD při realizaci programového rámce </w:t>
      </w:r>
      <w:r w:rsidR="004C1FB4">
        <w:rPr>
          <w:lang w:val="cs-CZ"/>
        </w:rPr>
        <w:t xml:space="preserve">IROP </w:t>
      </w:r>
      <w:r w:rsidRPr="003F43B1">
        <w:rPr>
          <w:lang w:val="cs-CZ"/>
        </w:rPr>
        <w:t>zavazuje splnit v souladu s tímto dopisem následující povinnosti:</w:t>
      </w:r>
      <w:r w:rsidR="00C84991" w:rsidRPr="00C84991">
        <w:rPr>
          <w:lang w:val="cs-CZ"/>
        </w:rPr>
        <w:t xml:space="preserve"> </w:t>
      </w:r>
    </w:p>
    <w:p w14:paraId="4B6E9653" w14:textId="09EBFA20" w:rsidR="00B06C96" w:rsidRPr="003F43B1" w:rsidRDefault="00B06C96" w:rsidP="001E535D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P</w:t>
      </w:r>
      <w:r w:rsidRPr="003F43B1">
        <w:rPr>
          <w:lang w:val="cs-CZ"/>
        </w:rPr>
        <w:t xml:space="preserve">ři vyhlašování výzev </w:t>
      </w:r>
      <w:r w:rsidR="00B468BC">
        <w:rPr>
          <w:lang w:val="cs-CZ"/>
        </w:rPr>
        <w:t xml:space="preserve">nositele SCLLD </w:t>
      </w:r>
      <w:r w:rsidRPr="003F43B1">
        <w:rPr>
          <w:lang w:val="cs-CZ"/>
        </w:rPr>
        <w:t>respektovat podmínky výzvy na podporu integrovaných projektů CLLD, kterou vyhlásil ŘO IROP.</w:t>
      </w:r>
    </w:p>
    <w:p w14:paraId="47259FA3" w14:textId="52D5C899" w:rsidR="00190662" w:rsidRDefault="00B06C96" w:rsidP="00B06C96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Z</w:t>
      </w:r>
      <w:r w:rsidRPr="003F43B1">
        <w:rPr>
          <w:lang w:val="cs-CZ"/>
        </w:rPr>
        <w:t>pracovat</w:t>
      </w:r>
      <w:r w:rsidR="002C6C98">
        <w:rPr>
          <w:lang w:val="cs-CZ"/>
        </w:rPr>
        <w:t xml:space="preserve"> </w:t>
      </w:r>
      <w:r w:rsidR="00D24F61">
        <w:rPr>
          <w:lang w:val="cs-CZ"/>
        </w:rPr>
        <w:t>závazné písemné pracovní postupy</w:t>
      </w:r>
      <w:r w:rsidR="00190662">
        <w:rPr>
          <w:lang w:val="cs-CZ"/>
        </w:rPr>
        <w:t>:</w:t>
      </w:r>
    </w:p>
    <w:p w14:paraId="2F27A8CC" w14:textId="2A9AB87A" w:rsidR="00190662" w:rsidRDefault="00190662" w:rsidP="00190662">
      <w:pPr>
        <w:numPr>
          <w:ilvl w:val="1"/>
          <w:numId w:val="44"/>
        </w:numPr>
        <w:tabs>
          <w:tab w:val="left" w:pos="992"/>
        </w:tabs>
        <w:spacing w:before="0" w:after="200" w:line="240" w:lineRule="auto"/>
        <w:rPr>
          <w:lang w:val="cs-CZ"/>
        </w:rPr>
      </w:pPr>
      <w:r>
        <w:rPr>
          <w:lang w:val="cs-CZ"/>
        </w:rPr>
        <w:t>pro vyhlašování a změny výzev</w:t>
      </w:r>
      <w:r w:rsidR="00863A2C">
        <w:rPr>
          <w:lang w:val="cs-CZ"/>
        </w:rPr>
        <w:t xml:space="preserve"> pro předkládání projektových záměrů</w:t>
      </w:r>
      <w:r w:rsidR="005130DC">
        <w:rPr>
          <w:lang w:val="cs-CZ"/>
        </w:rPr>
        <w:t>,</w:t>
      </w:r>
    </w:p>
    <w:p w14:paraId="7F88EBDA" w14:textId="0CA3F465" w:rsidR="00190662" w:rsidRDefault="00190662" w:rsidP="00190662">
      <w:pPr>
        <w:numPr>
          <w:ilvl w:val="1"/>
          <w:numId w:val="44"/>
        </w:numPr>
        <w:tabs>
          <w:tab w:val="left" w:pos="992"/>
        </w:tabs>
        <w:spacing w:before="0" w:after="200" w:line="240" w:lineRule="auto"/>
        <w:rPr>
          <w:lang w:val="cs-CZ"/>
        </w:rPr>
      </w:pPr>
      <w:r>
        <w:rPr>
          <w:lang w:val="cs-CZ"/>
        </w:rPr>
        <w:t xml:space="preserve">pro příjem projektových záměrů mimo MS2021+, </w:t>
      </w:r>
    </w:p>
    <w:p w14:paraId="60ECCF93" w14:textId="08E37287" w:rsidR="00190662" w:rsidRDefault="00B06C96" w:rsidP="00190662">
      <w:pPr>
        <w:numPr>
          <w:ilvl w:val="1"/>
          <w:numId w:val="44"/>
        </w:numPr>
        <w:tabs>
          <w:tab w:val="left" w:pos="992"/>
        </w:tabs>
        <w:spacing w:before="0" w:after="200" w:line="240" w:lineRule="auto"/>
        <w:rPr>
          <w:lang w:val="cs-CZ"/>
        </w:rPr>
      </w:pPr>
      <w:r w:rsidRPr="003F43B1">
        <w:rPr>
          <w:lang w:val="cs-CZ"/>
        </w:rPr>
        <w:t xml:space="preserve"> pro jednání orgánů nositele SCLLD k</w:t>
      </w:r>
      <w:r>
        <w:rPr>
          <w:lang w:val="cs-CZ"/>
        </w:rPr>
        <w:t> </w:t>
      </w:r>
      <w:r w:rsidRPr="003F43B1">
        <w:rPr>
          <w:lang w:val="cs-CZ"/>
        </w:rPr>
        <w:t xml:space="preserve">projednávání projektových záměrů podaných do výzev </w:t>
      </w:r>
      <w:r>
        <w:rPr>
          <w:lang w:val="cs-CZ"/>
        </w:rPr>
        <w:t>nositele SCLLD</w:t>
      </w:r>
      <w:r w:rsidR="00190662">
        <w:rPr>
          <w:lang w:val="cs-CZ"/>
        </w:rPr>
        <w:t>,</w:t>
      </w:r>
      <w:r w:rsidRPr="003F43B1">
        <w:rPr>
          <w:lang w:val="cs-CZ"/>
        </w:rPr>
        <w:t xml:space="preserve"> </w:t>
      </w:r>
    </w:p>
    <w:p w14:paraId="289F8F8F" w14:textId="18AD627D" w:rsidR="00B06C96" w:rsidRDefault="00B06C96" w:rsidP="00190662">
      <w:pPr>
        <w:numPr>
          <w:ilvl w:val="1"/>
          <w:numId w:val="44"/>
        </w:numPr>
        <w:tabs>
          <w:tab w:val="left" w:pos="992"/>
        </w:tabs>
        <w:spacing w:before="0" w:after="200" w:line="240" w:lineRule="auto"/>
        <w:rPr>
          <w:lang w:val="cs-CZ"/>
        </w:rPr>
      </w:pPr>
      <w:r w:rsidRPr="003F43B1">
        <w:rPr>
          <w:lang w:val="cs-CZ"/>
        </w:rPr>
        <w:t>pro posouzení souladu projektového záměru s programovým rámcem</w:t>
      </w:r>
      <w:r w:rsidR="004C1FB4">
        <w:rPr>
          <w:lang w:val="cs-CZ"/>
        </w:rPr>
        <w:t xml:space="preserve"> IROP</w:t>
      </w:r>
      <w:r w:rsidR="003F6BCF">
        <w:rPr>
          <w:lang w:val="cs-CZ"/>
        </w:rPr>
        <w:t>.</w:t>
      </w:r>
    </w:p>
    <w:p w14:paraId="116882FE" w14:textId="12251888" w:rsidR="00483CA1" w:rsidRPr="004A1A9F" w:rsidRDefault="00536EBA" w:rsidP="004A1A9F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 xml:space="preserve">Na </w:t>
      </w:r>
      <w:r w:rsidR="00483CA1" w:rsidRPr="004A1A9F">
        <w:rPr>
          <w:lang w:val="cs-CZ"/>
        </w:rPr>
        <w:t xml:space="preserve">vyžádání ŘO IROP </w:t>
      </w:r>
      <w:r>
        <w:rPr>
          <w:lang w:val="cs-CZ"/>
        </w:rPr>
        <w:t xml:space="preserve">zaslat </w:t>
      </w:r>
      <w:r w:rsidR="00483CA1" w:rsidRPr="004A1A9F">
        <w:rPr>
          <w:lang w:val="cs-CZ"/>
        </w:rPr>
        <w:t>dokumentaci k výzvě</w:t>
      </w:r>
      <w:r w:rsidR="002F67FD">
        <w:rPr>
          <w:lang w:val="cs-CZ"/>
        </w:rPr>
        <w:t xml:space="preserve"> (text výzvy včetně příloh)</w:t>
      </w:r>
      <w:r w:rsidR="00483CA1" w:rsidRPr="004A1A9F">
        <w:rPr>
          <w:lang w:val="cs-CZ"/>
        </w:rPr>
        <w:t>.</w:t>
      </w:r>
    </w:p>
    <w:p w14:paraId="1ADD79CC" w14:textId="7A089122" w:rsidR="00483CA1" w:rsidRPr="00483CA1" w:rsidRDefault="00483CA1" w:rsidP="004A1A9F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1077" w:hanging="357"/>
        <w:rPr>
          <w:lang w:val="cs-CZ"/>
        </w:rPr>
      </w:pPr>
      <w:r>
        <w:rPr>
          <w:lang w:val="cs-CZ"/>
        </w:rPr>
        <w:t>Zaslat na ŘO IROP harmonogram výzev a jeho aktualizace.</w:t>
      </w:r>
      <w:r w:rsidRPr="003F43B1">
        <w:rPr>
          <w:lang w:val="cs-CZ"/>
        </w:rPr>
        <w:t xml:space="preserve"> </w:t>
      </w:r>
    </w:p>
    <w:p w14:paraId="6C89C5AB" w14:textId="4C453ED7" w:rsidR="00B06C96" w:rsidRDefault="00B06C96" w:rsidP="002A6941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993" w:hanging="273"/>
        <w:rPr>
          <w:lang w:val="cs-CZ"/>
        </w:rPr>
      </w:pPr>
      <w:r>
        <w:rPr>
          <w:lang w:val="cs-CZ"/>
        </w:rPr>
        <w:lastRenderedPageBreak/>
        <w:t>I</w:t>
      </w:r>
      <w:r w:rsidRPr="003F43B1">
        <w:rPr>
          <w:lang w:val="cs-CZ"/>
        </w:rPr>
        <w:t>nformovat ŘO IROP</w:t>
      </w:r>
      <w:r>
        <w:rPr>
          <w:lang w:val="cs-CZ"/>
        </w:rPr>
        <w:t xml:space="preserve"> </w:t>
      </w:r>
      <w:r w:rsidRPr="003F43B1">
        <w:rPr>
          <w:lang w:val="cs-CZ"/>
        </w:rPr>
        <w:t>o termínu jednání výběrového, rozhodovacího a</w:t>
      </w:r>
      <w:r w:rsidR="008B27D0">
        <w:rPr>
          <w:lang w:val="cs-CZ"/>
        </w:rPr>
        <w:t> </w:t>
      </w:r>
      <w:r w:rsidRPr="003F43B1">
        <w:rPr>
          <w:lang w:val="cs-CZ"/>
        </w:rPr>
        <w:t xml:space="preserve">jiného příslušného orgánu nositele SCLLD, na kterém budou projednávány projektové záměry pro realizaci v IROP, a umožnit jeho zástupci účast na tomto jednání v roli pozorovatele, pokud o to požádá. </w:t>
      </w:r>
    </w:p>
    <w:p w14:paraId="1788ABBA" w14:textId="6861DD04" w:rsidR="00536EBA" w:rsidRDefault="00536EBA" w:rsidP="002A6941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993" w:hanging="273"/>
        <w:rPr>
          <w:lang w:val="cs-CZ"/>
        </w:rPr>
      </w:pPr>
      <w:r>
        <w:rPr>
          <w:lang w:val="cs-CZ"/>
        </w:rPr>
        <w:t xml:space="preserve">Při výběru projektových záměrů vydat kladné vyjádření MAS o souladu projektového záměru se schválenou strategií CLLD pouze do 100 % alokace </w:t>
      </w:r>
      <w:r w:rsidR="008430F5">
        <w:rPr>
          <w:lang w:val="cs-CZ"/>
        </w:rPr>
        <w:t>výzvy MAS</w:t>
      </w:r>
      <w:r w:rsidR="004D23B2">
        <w:rPr>
          <w:lang w:val="cs-CZ"/>
        </w:rPr>
        <w:t>,</w:t>
      </w:r>
      <w:r w:rsidR="008430F5">
        <w:rPr>
          <w:lang w:val="cs-CZ"/>
        </w:rPr>
        <w:t xml:space="preserve"> do které byl projektový záměr předložen, za </w:t>
      </w:r>
      <w:r>
        <w:rPr>
          <w:lang w:val="cs-CZ"/>
        </w:rPr>
        <w:t xml:space="preserve">splnění podmínek výzvy MAS. </w:t>
      </w:r>
    </w:p>
    <w:p w14:paraId="7A41D94C" w14:textId="6AAC9520" w:rsidR="00483CA1" w:rsidRPr="00483CA1" w:rsidRDefault="00483CA1" w:rsidP="002A6941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993" w:hanging="273"/>
        <w:rPr>
          <w:lang w:val="cs-CZ"/>
        </w:rPr>
      </w:pPr>
      <w:r w:rsidRPr="004D0F45">
        <w:rPr>
          <w:lang w:val="cs-CZ"/>
        </w:rPr>
        <w:t xml:space="preserve">Do </w:t>
      </w:r>
      <w:r w:rsidR="00913850">
        <w:rPr>
          <w:lang w:val="cs-CZ"/>
        </w:rPr>
        <w:t>10</w:t>
      </w:r>
      <w:r w:rsidR="00913850" w:rsidRPr="004D0F45">
        <w:rPr>
          <w:lang w:val="cs-CZ"/>
        </w:rPr>
        <w:t xml:space="preserve"> </w:t>
      </w:r>
      <w:r w:rsidRPr="004D0F45">
        <w:rPr>
          <w:lang w:val="cs-CZ"/>
        </w:rPr>
        <w:t xml:space="preserve">pracovních dnů od ukončení výběru projektových záměrů předat ŘO IROP </w:t>
      </w:r>
      <w:r>
        <w:rPr>
          <w:lang w:val="cs-CZ"/>
        </w:rPr>
        <w:t xml:space="preserve">jeho </w:t>
      </w:r>
      <w:r w:rsidRPr="004D0F45">
        <w:rPr>
          <w:lang w:val="cs-CZ"/>
        </w:rPr>
        <w:t xml:space="preserve">výstupy, zejména seznam </w:t>
      </w:r>
      <w:r>
        <w:rPr>
          <w:lang w:val="cs-CZ"/>
        </w:rPr>
        <w:t xml:space="preserve">všech </w:t>
      </w:r>
      <w:r w:rsidR="00230E41">
        <w:rPr>
          <w:lang w:val="cs-CZ"/>
        </w:rPr>
        <w:t xml:space="preserve">předložených </w:t>
      </w:r>
      <w:r>
        <w:rPr>
          <w:lang w:val="cs-CZ"/>
        </w:rPr>
        <w:t xml:space="preserve">projektů a </w:t>
      </w:r>
      <w:r w:rsidRPr="004D0F45">
        <w:rPr>
          <w:lang w:val="cs-CZ"/>
        </w:rPr>
        <w:t>zápis z jednání příslušného orgánu MAS.</w:t>
      </w:r>
      <w:r w:rsidR="008304BB">
        <w:rPr>
          <w:lang w:val="cs-CZ"/>
        </w:rPr>
        <w:t xml:space="preserve"> Ukončením výběru projektů se rozumí okamžik podepsání zápisu z jednání.</w:t>
      </w:r>
    </w:p>
    <w:p w14:paraId="1E2F736C" w14:textId="1935CA3E" w:rsidR="001D4951" w:rsidRPr="00E70DD1" w:rsidRDefault="001D4951" w:rsidP="002A6941">
      <w:pPr>
        <w:numPr>
          <w:ilvl w:val="0"/>
          <w:numId w:val="44"/>
        </w:numPr>
        <w:tabs>
          <w:tab w:val="left" w:pos="992"/>
        </w:tabs>
        <w:spacing w:before="0" w:after="200" w:line="240" w:lineRule="auto"/>
        <w:ind w:left="993" w:hanging="273"/>
        <w:rPr>
          <w:lang w:val="cs-CZ"/>
        </w:rPr>
      </w:pPr>
      <w:r w:rsidRPr="003F43B1">
        <w:rPr>
          <w:lang w:val="cs-CZ"/>
        </w:rPr>
        <w:t>Zpřístupnit ŘO IROP dokumentaci související s realizací strategie CLLD v</w:t>
      </w:r>
      <w:r w:rsidR="00DF1557">
        <w:rPr>
          <w:lang w:val="cs-CZ"/>
        </w:rPr>
        <w:t> </w:t>
      </w:r>
      <w:r w:rsidRPr="003F43B1">
        <w:rPr>
          <w:lang w:val="cs-CZ"/>
        </w:rPr>
        <w:t xml:space="preserve">souvislosti s programovým rámcem </w:t>
      </w:r>
      <w:r w:rsidR="004C1FB4">
        <w:rPr>
          <w:lang w:val="cs-CZ"/>
        </w:rPr>
        <w:t xml:space="preserve">IROP </w:t>
      </w:r>
      <w:r w:rsidRPr="003F43B1">
        <w:rPr>
          <w:lang w:val="cs-CZ"/>
        </w:rPr>
        <w:t xml:space="preserve">a na žádost ŘO IROP poskytnout informace </w:t>
      </w:r>
      <w:r w:rsidRPr="00E70DD1">
        <w:rPr>
          <w:lang w:val="cs-CZ"/>
        </w:rPr>
        <w:t>vztahující se k řízení, administraci a realizaci programového rámce</w:t>
      </w:r>
      <w:r w:rsidR="00483CA1" w:rsidRPr="00E70DD1">
        <w:rPr>
          <w:lang w:val="cs-CZ"/>
        </w:rPr>
        <w:t xml:space="preserve"> IROP</w:t>
      </w:r>
      <w:r w:rsidRPr="00E70DD1">
        <w:rPr>
          <w:lang w:val="cs-CZ"/>
        </w:rPr>
        <w:t xml:space="preserve">. </w:t>
      </w:r>
    </w:p>
    <w:p w14:paraId="263C6C21" w14:textId="7624B40D" w:rsidR="001431BE" w:rsidRPr="00E70DD1" w:rsidRDefault="001E535D" w:rsidP="00D139BB">
      <w:pPr>
        <w:pStyle w:val="Odstavecseseznamem"/>
        <w:numPr>
          <w:ilvl w:val="0"/>
          <w:numId w:val="43"/>
        </w:numPr>
        <w:spacing w:before="0" w:after="0" w:line="240" w:lineRule="auto"/>
        <w:rPr>
          <w:lang w:val="cs-CZ"/>
        </w:rPr>
      </w:pPr>
      <w:r w:rsidRPr="00E70DD1">
        <w:rPr>
          <w:rFonts w:cs="Arial"/>
          <w:lang w:val="cs-CZ"/>
        </w:rPr>
        <w:t xml:space="preserve">Nositel SCLLD </w:t>
      </w:r>
      <w:r w:rsidR="00483CA1" w:rsidRPr="00E70DD1">
        <w:rPr>
          <w:rFonts w:cs="Arial"/>
          <w:lang w:val="cs-CZ"/>
        </w:rPr>
        <w:t xml:space="preserve">je povinen </w:t>
      </w:r>
      <w:r w:rsidRPr="00E70DD1">
        <w:rPr>
          <w:lang w:val="cs-CZ"/>
        </w:rPr>
        <w:t>uchov</w:t>
      </w:r>
      <w:r w:rsidR="00674A04" w:rsidRPr="00E70DD1">
        <w:rPr>
          <w:lang w:val="cs-CZ"/>
        </w:rPr>
        <w:t>at</w:t>
      </w:r>
      <w:r w:rsidRPr="00E70DD1">
        <w:rPr>
          <w:lang w:val="cs-CZ"/>
        </w:rPr>
        <w:t xml:space="preserve"> vešker</w:t>
      </w:r>
      <w:r w:rsidR="00BD7D78" w:rsidRPr="00E70DD1">
        <w:rPr>
          <w:lang w:val="cs-CZ"/>
        </w:rPr>
        <w:t>ou</w:t>
      </w:r>
      <w:r w:rsidRPr="00E70DD1">
        <w:rPr>
          <w:lang w:val="cs-CZ"/>
        </w:rPr>
        <w:t xml:space="preserve"> dokumentac</w:t>
      </w:r>
      <w:r w:rsidR="00986A5D" w:rsidRPr="00E70DD1">
        <w:rPr>
          <w:lang w:val="cs-CZ"/>
        </w:rPr>
        <w:t>i</w:t>
      </w:r>
      <w:r w:rsidRPr="00E70DD1">
        <w:rPr>
          <w:lang w:val="cs-CZ"/>
        </w:rPr>
        <w:t xml:space="preserve"> související s programovým rámcem </w:t>
      </w:r>
      <w:r w:rsidR="004C1FB4">
        <w:rPr>
          <w:lang w:val="cs-CZ"/>
        </w:rPr>
        <w:t xml:space="preserve">IROP </w:t>
      </w:r>
      <w:r w:rsidRPr="00E70DD1">
        <w:rPr>
          <w:lang w:val="cs-CZ"/>
        </w:rPr>
        <w:t>a</w:t>
      </w:r>
      <w:r w:rsidR="008B27D0" w:rsidRPr="00E70DD1">
        <w:rPr>
          <w:lang w:val="cs-CZ"/>
        </w:rPr>
        <w:t> </w:t>
      </w:r>
      <w:r w:rsidRPr="00E70DD1">
        <w:rPr>
          <w:lang w:val="cs-CZ"/>
        </w:rPr>
        <w:t>jeho realizací</w:t>
      </w:r>
      <w:r w:rsidR="00BD7D78" w:rsidRPr="00E70DD1">
        <w:rPr>
          <w:lang w:val="cs-CZ"/>
        </w:rPr>
        <w:t xml:space="preserve"> po dobu určenou právními předpisy ČR nebo EU (</w:t>
      </w:r>
      <w:r w:rsidR="00BD7D78" w:rsidRPr="00E70DD1">
        <w:rPr>
          <w:rFonts w:cs="Arial"/>
          <w:lang w:val="cs-CZ"/>
        </w:rPr>
        <w:t xml:space="preserve">minimálně do </w:t>
      </w:r>
      <w:r w:rsidR="001431BE" w:rsidRPr="00E70DD1">
        <w:rPr>
          <w:lang w:val="cs-CZ"/>
        </w:rPr>
        <w:t>31. prosince 203</w:t>
      </w:r>
      <w:r w:rsidR="000854C1" w:rsidRPr="00E70DD1">
        <w:rPr>
          <w:lang w:val="cs-CZ"/>
        </w:rPr>
        <w:t>5</w:t>
      </w:r>
      <w:r w:rsidR="00DF1557" w:rsidRPr="00E70DD1">
        <w:rPr>
          <w:lang w:val="cs-CZ"/>
        </w:rPr>
        <w:t>),</w:t>
      </w:r>
      <w:r w:rsidR="00483CA1" w:rsidRPr="00E70DD1">
        <w:rPr>
          <w:rFonts w:cs="Arial"/>
          <w:lang w:val="cs-CZ"/>
        </w:rPr>
        <w:t xml:space="preserve"> a zajistit tak dostatečnou auditní stopu o realizaci programového rámce</w:t>
      </w:r>
      <w:r w:rsidR="004C1FB4">
        <w:rPr>
          <w:rFonts w:cs="Arial"/>
          <w:lang w:val="cs-CZ"/>
        </w:rPr>
        <w:t xml:space="preserve"> IROP</w:t>
      </w:r>
      <w:r w:rsidR="00483CA1" w:rsidRPr="00E70DD1">
        <w:rPr>
          <w:rFonts w:cs="Arial"/>
          <w:lang w:val="cs-CZ"/>
        </w:rPr>
        <w:t>.</w:t>
      </w:r>
    </w:p>
    <w:p w14:paraId="43336BF5" w14:textId="4FFC89B9" w:rsidR="001E535D" w:rsidRPr="001431BE" w:rsidRDefault="001E535D" w:rsidP="001431BE">
      <w:pPr>
        <w:spacing w:before="0" w:after="0" w:line="240" w:lineRule="auto"/>
        <w:jc w:val="left"/>
        <w:rPr>
          <w:rFonts w:ascii="Times New Roman" w:eastAsia="SimSun" w:hAnsi="Times New Roman" w:cs="Times New Roman"/>
          <w:sz w:val="24"/>
          <w:szCs w:val="24"/>
          <w:lang w:val="cs-CZ" w:eastAsia="cs-CZ"/>
        </w:rPr>
      </w:pPr>
      <w:r w:rsidRPr="001431BE">
        <w:rPr>
          <w:lang w:val="cs-CZ"/>
        </w:rPr>
        <w:t xml:space="preserve"> </w:t>
      </w:r>
    </w:p>
    <w:p w14:paraId="4A81EA4B" w14:textId="50079532" w:rsidR="00EA3AE4" w:rsidRPr="003F43B1" w:rsidRDefault="00EA3AE4" w:rsidP="00EA3AE4">
      <w:pPr>
        <w:numPr>
          <w:ilvl w:val="0"/>
          <w:numId w:val="43"/>
        </w:numPr>
        <w:spacing w:before="0" w:after="200" w:line="240" w:lineRule="auto"/>
        <w:ind w:left="357" w:hanging="357"/>
        <w:rPr>
          <w:lang w:val="cs-CZ"/>
        </w:rPr>
      </w:pPr>
      <w:r w:rsidRPr="003F43B1">
        <w:rPr>
          <w:lang w:val="cs-CZ"/>
        </w:rPr>
        <w:t xml:space="preserve">Nositel SCLLD umožní výkon kontroly nebo auditu dalším </w:t>
      </w:r>
      <w:r w:rsidR="00230E41">
        <w:rPr>
          <w:lang w:val="cs-CZ"/>
        </w:rPr>
        <w:t xml:space="preserve">pověřeným </w:t>
      </w:r>
      <w:r w:rsidRPr="003F43B1">
        <w:rPr>
          <w:lang w:val="cs-CZ"/>
        </w:rPr>
        <w:t>orgánům ČR nebo EU, poskytne jim nezbytnou součinnost, včetně umožnění vstupu do budov, místností a</w:t>
      </w:r>
      <w:r w:rsidR="003A53C5">
        <w:rPr>
          <w:lang w:val="cs-CZ"/>
        </w:rPr>
        <w:t> </w:t>
      </w:r>
      <w:r w:rsidRPr="003F43B1">
        <w:rPr>
          <w:lang w:val="cs-CZ"/>
        </w:rPr>
        <w:t>míst dotčených realizací programového rámce</w:t>
      </w:r>
      <w:r w:rsidR="004C1FB4">
        <w:rPr>
          <w:lang w:val="cs-CZ"/>
        </w:rPr>
        <w:t xml:space="preserve"> IROP</w:t>
      </w:r>
      <w:r>
        <w:rPr>
          <w:lang w:val="cs-CZ"/>
        </w:rPr>
        <w:t>,</w:t>
      </w:r>
      <w:r w:rsidRPr="003F43B1">
        <w:rPr>
          <w:lang w:val="cs-CZ"/>
        </w:rPr>
        <w:t xml:space="preserve"> a zajistí přístup k veškerým dokladům a</w:t>
      </w:r>
      <w:r w:rsidR="008B27D0">
        <w:rPr>
          <w:lang w:val="cs-CZ"/>
        </w:rPr>
        <w:t> </w:t>
      </w:r>
      <w:r w:rsidRPr="003F43B1">
        <w:rPr>
          <w:lang w:val="cs-CZ"/>
        </w:rPr>
        <w:t>dokumentům souvisejícím s realizací programového rámce</w:t>
      </w:r>
      <w:r w:rsidR="004C1FB4">
        <w:rPr>
          <w:lang w:val="cs-CZ"/>
        </w:rPr>
        <w:t xml:space="preserve"> IROP</w:t>
      </w:r>
      <w:r w:rsidRPr="003F43B1">
        <w:rPr>
          <w:lang w:val="cs-CZ"/>
        </w:rPr>
        <w:t>.</w:t>
      </w:r>
    </w:p>
    <w:p w14:paraId="3255BC8E" w14:textId="6B844758" w:rsidR="001D4951" w:rsidRPr="003F43B1" w:rsidRDefault="00854900" w:rsidP="005A4706">
      <w:pPr>
        <w:tabs>
          <w:tab w:val="left" w:pos="992"/>
        </w:tabs>
        <w:spacing w:before="0" w:after="200" w:line="240" w:lineRule="auto"/>
        <w:ind w:left="357" w:hanging="357"/>
        <w:rPr>
          <w:lang w:val="cs-CZ"/>
        </w:rPr>
      </w:pPr>
      <w:r>
        <w:rPr>
          <w:lang w:val="cs-CZ"/>
        </w:rPr>
        <w:t xml:space="preserve">6. </w:t>
      </w:r>
      <w:r w:rsidR="008B785B">
        <w:rPr>
          <w:lang w:val="cs-CZ"/>
        </w:rPr>
        <w:t xml:space="preserve">Nositel SCLLD má povinnost informovat ŘO IROP o jakýchkoliv kontrolách a auditech provedených dalšími pověřenými orgány ČR nebo EU </w:t>
      </w:r>
      <w:r w:rsidR="005A4706">
        <w:rPr>
          <w:lang w:val="cs-CZ"/>
        </w:rPr>
        <w:t xml:space="preserve">v souvislosti s programovým rámcem </w:t>
      </w:r>
      <w:r w:rsidR="004C1FB4">
        <w:rPr>
          <w:lang w:val="cs-CZ"/>
        </w:rPr>
        <w:t xml:space="preserve">IROP </w:t>
      </w:r>
      <w:r w:rsidR="005A4706">
        <w:rPr>
          <w:lang w:val="cs-CZ"/>
        </w:rPr>
        <w:t>a o jejich výsledcích.</w:t>
      </w:r>
    </w:p>
    <w:p w14:paraId="36310EF9" w14:textId="5055C18D" w:rsidR="009441B2" w:rsidRDefault="00451BF9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 xml:space="preserve">II. </w:t>
      </w:r>
      <w:r w:rsidR="009441B2">
        <w:rPr>
          <w:rFonts w:eastAsia="Arial" w:cs="Arial"/>
          <w:szCs w:val="22"/>
          <w:lang w:val="cs-CZ" w:eastAsia="en-US"/>
        </w:rPr>
        <w:t>Aktivity ŘO IROP:</w:t>
      </w:r>
    </w:p>
    <w:p w14:paraId="220C4D0A" w14:textId="5D561859" w:rsidR="002D5F2D" w:rsidRDefault="009441B2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>1</w:t>
      </w:r>
      <w:r w:rsidR="002D5F2D">
        <w:rPr>
          <w:rFonts w:eastAsia="Arial" w:cs="Arial"/>
          <w:szCs w:val="22"/>
          <w:lang w:val="cs-CZ" w:eastAsia="en-US"/>
        </w:rPr>
        <w:t>.</w:t>
      </w:r>
      <w:r w:rsidR="002D5F2D">
        <w:rPr>
          <w:rFonts w:eastAsia="Arial" w:cs="Arial"/>
          <w:szCs w:val="22"/>
          <w:lang w:val="cs-CZ" w:eastAsia="en-US"/>
        </w:rPr>
        <w:tab/>
      </w:r>
      <w:r w:rsidR="002B6096">
        <w:rPr>
          <w:rFonts w:eastAsia="Arial" w:cs="Arial"/>
          <w:szCs w:val="22"/>
          <w:lang w:val="cs-CZ" w:eastAsia="en-US"/>
        </w:rPr>
        <w:t>Pro realizaci integrovaných projektů r</w:t>
      </w:r>
      <w:r w:rsidR="00DA1F9A">
        <w:rPr>
          <w:rFonts w:eastAsia="Arial" w:cs="Arial"/>
          <w:szCs w:val="22"/>
          <w:lang w:val="cs-CZ" w:eastAsia="en-US"/>
        </w:rPr>
        <w:t xml:space="preserve">ezervuje </w:t>
      </w:r>
      <w:r w:rsidR="002D5F2D">
        <w:rPr>
          <w:rFonts w:eastAsia="Arial" w:cs="Arial"/>
          <w:szCs w:val="22"/>
          <w:lang w:val="cs-CZ" w:eastAsia="en-US"/>
        </w:rPr>
        <w:t xml:space="preserve">nositeli SCLLD </w:t>
      </w:r>
      <w:r w:rsidR="00B748BA">
        <w:rPr>
          <w:rFonts w:eastAsia="Arial" w:cs="Arial"/>
          <w:szCs w:val="22"/>
          <w:lang w:val="cs-CZ" w:eastAsia="en-US"/>
        </w:rPr>
        <w:t>finanční prostředky</w:t>
      </w:r>
      <w:r w:rsidR="009A74CF">
        <w:rPr>
          <w:rFonts w:eastAsia="Arial" w:cs="Arial"/>
          <w:szCs w:val="22"/>
          <w:lang w:val="cs-CZ" w:eastAsia="en-US"/>
        </w:rPr>
        <w:t xml:space="preserve"> programu</w:t>
      </w:r>
      <w:r w:rsidR="002B6096">
        <w:rPr>
          <w:rFonts w:eastAsia="Arial" w:cs="Arial"/>
          <w:szCs w:val="22"/>
          <w:lang w:val="cs-CZ" w:eastAsia="en-US"/>
        </w:rPr>
        <w:t xml:space="preserve"> na podporu komunitně vedeného místního rozvoje</w:t>
      </w:r>
      <w:r w:rsidR="00B748BA">
        <w:rPr>
          <w:rFonts w:eastAsia="Arial" w:cs="Arial"/>
          <w:szCs w:val="22"/>
          <w:lang w:val="cs-CZ" w:eastAsia="en-US"/>
        </w:rPr>
        <w:t>, které připadají na podíl Evropského fondu pro regionální rozvoj (dále jen „EFRR“)</w:t>
      </w:r>
      <w:r w:rsidR="00096725">
        <w:rPr>
          <w:rFonts w:eastAsia="Arial" w:cs="Arial"/>
          <w:szCs w:val="22"/>
          <w:lang w:val="cs-CZ" w:eastAsia="en-US"/>
        </w:rPr>
        <w:t xml:space="preserve"> </w:t>
      </w:r>
      <w:r w:rsidR="00B748BA">
        <w:rPr>
          <w:rFonts w:eastAsia="Arial" w:cs="Arial"/>
          <w:szCs w:val="22"/>
          <w:lang w:val="cs-CZ" w:eastAsia="en-US"/>
        </w:rPr>
        <w:t>v IROP, v členění podle finančního plánu uvedeného v příloze č.</w:t>
      </w:r>
      <w:r w:rsidR="00DF1557">
        <w:rPr>
          <w:rFonts w:eastAsia="Arial" w:cs="Arial"/>
          <w:szCs w:val="22"/>
          <w:lang w:val="cs-CZ" w:eastAsia="en-US"/>
        </w:rPr>
        <w:t xml:space="preserve"> </w:t>
      </w:r>
      <w:r w:rsidR="00B748BA">
        <w:rPr>
          <w:rFonts w:eastAsia="Arial" w:cs="Arial"/>
          <w:szCs w:val="22"/>
          <w:lang w:val="cs-CZ" w:eastAsia="en-US"/>
        </w:rPr>
        <w:t>1 tohoto dopisu ve výši:</w:t>
      </w:r>
    </w:p>
    <w:p w14:paraId="56BE8017" w14:textId="5C0872FE" w:rsidR="00B748BA" w:rsidRDefault="00B748BA" w:rsidP="00B748BA">
      <w:pPr>
        <w:pStyle w:val="Textkomente"/>
        <w:spacing w:before="0" w:after="200" w:line="240" w:lineRule="auto"/>
        <w:ind w:left="357" w:hanging="357"/>
        <w:rPr>
          <w:rFonts w:eastAsia="Arial" w:cs="Arial"/>
          <w:b/>
          <w:bCs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ab/>
      </w:r>
      <w:r w:rsidRPr="00B748BA">
        <w:rPr>
          <w:rFonts w:eastAsia="Arial" w:cs="Arial"/>
          <w:b/>
          <w:bCs/>
          <w:szCs w:val="22"/>
          <w:lang w:val="cs-CZ" w:eastAsia="en-US"/>
        </w:rPr>
        <w:t>………………EUR.</w:t>
      </w:r>
    </w:p>
    <w:p w14:paraId="7899ECCB" w14:textId="7CD2498A" w:rsidR="00B748BA" w:rsidRPr="00BE4912" w:rsidRDefault="00B748BA" w:rsidP="00B748BA">
      <w:pPr>
        <w:pStyle w:val="Odstavecseseznamem"/>
        <w:numPr>
          <w:ilvl w:val="1"/>
          <w:numId w:val="43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U</w:t>
      </w:r>
      <w:r w:rsidRPr="00BE4912">
        <w:rPr>
          <w:rFonts w:cs="Arial"/>
          <w:lang w:val="cs-CZ"/>
        </w:rPr>
        <w:t>vedená částka odpovídá 70</w:t>
      </w:r>
      <w:r>
        <w:rPr>
          <w:rFonts w:cs="Arial"/>
          <w:lang w:val="cs-CZ"/>
        </w:rPr>
        <w:t xml:space="preserve"> </w:t>
      </w:r>
      <w:r w:rsidRPr="00BE4912">
        <w:rPr>
          <w:rFonts w:cs="Arial"/>
          <w:lang w:val="cs-CZ"/>
        </w:rPr>
        <w:t xml:space="preserve">% přidělené alokace a z této částky je počítán finanční milník </w:t>
      </w:r>
      <w:r w:rsidR="00E247BD">
        <w:rPr>
          <w:rFonts w:cs="Arial"/>
          <w:lang w:val="cs-CZ"/>
        </w:rPr>
        <w:t>předložených žádostí o platbu ve sledovaném roce</w:t>
      </w:r>
      <w:r w:rsidRPr="00BE4912">
        <w:rPr>
          <w:rFonts w:cs="Arial"/>
          <w:lang w:val="cs-CZ"/>
        </w:rPr>
        <w:t xml:space="preserve"> 2025</w:t>
      </w:r>
      <w:r>
        <w:rPr>
          <w:rFonts w:cs="Arial"/>
          <w:lang w:val="cs-CZ"/>
        </w:rPr>
        <w:t>.</w:t>
      </w:r>
    </w:p>
    <w:p w14:paraId="441E0F86" w14:textId="77777777" w:rsidR="00B748BA" w:rsidRPr="00BE4912" w:rsidRDefault="00B748BA" w:rsidP="00B748BA">
      <w:pPr>
        <w:pStyle w:val="Odstavecseseznamem"/>
        <w:numPr>
          <w:ilvl w:val="1"/>
          <w:numId w:val="43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P</w:t>
      </w:r>
      <w:r w:rsidRPr="00BE4912">
        <w:rPr>
          <w:rFonts w:cs="Arial"/>
          <w:lang w:val="cs-CZ"/>
        </w:rPr>
        <w:t>okud v roce 2025 bude ze strany nositele SCLLD finanční milník splněn, změnou programového rámce IROP bude nositeli SCLLD přiděleno zbývajících 30</w:t>
      </w:r>
      <w:r>
        <w:rPr>
          <w:rFonts w:cs="Arial"/>
          <w:lang w:val="cs-CZ"/>
        </w:rPr>
        <w:t> </w:t>
      </w:r>
      <w:r w:rsidRPr="00BE4912">
        <w:rPr>
          <w:rFonts w:cs="Arial"/>
          <w:lang w:val="cs-CZ"/>
        </w:rPr>
        <w:t>% alokace</w:t>
      </w:r>
      <w:r>
        <w:rPr>
          <w:rFonts w:cs="Arial"/>
          <w:lang w:val="cs-CZ"/>
        </w:rPr>
        <w:t>.</w:t>
      </w:r>
    </w:p>
    <w:p w14:paraId="5046512F" w14:textId="26FC892B" w:rsidR="00B748BA" w:rsidRPr="00BE4912" w:rsidRDefault="00B748BA" w:rsidP="00B748BA">
      <w:pPr>
        <w:pStyle w:val="Odstavecseseznamem"/>
        <w:numPr>
          <w:ilvl w:val="1"/>
          <w:numId w:val="43"/>
        </w:numPr>
        <w:rPr>
          <w:rFonts w:eastAsia="Times New Roman" w:cs="Arial"/>
          <w:lang w:val="cs-CZ" w:eastAsia="cs-CZ"/>
        </w:rPr>
      </w:pPr>
      <w:r>
        <w:rPr>
          <w:rFonts w:cs="Arial"/>
          <w:lang w:val="cs-CZ"/>
        </w:rPr>
        <w:t>P</w:t>
      </w:r>
      <w:r w:rsidRPr="00BE4912">
        <w:rPr>
          <w:rFonts w:cs="Arial"/>
          <w:lang w:val="cs-CZ"/>
        </w:rPr>
        <w:t>okud v roce 2025 nebude ze strany nositele SCLLD finanční milník splněn, nebude zbývajících 30</w:t>
      </w:r>
      <w:r>
        <w:rPr>
          <w:rFonts w:cs="Arial"/>
          <w:lang w:val="cs-CZ"/>
        </w:rPr>
        <w:t xml:space="preserve"> </w:t>
      </w:r>
      <w:r w:rsidRPr="00BE4912">
        <w:rPr>
          <w:rFonts w:cs="Arial"/>
          <w:lang w:val="cs-CZ"/>
        </w:rPr>
        <w:t>% alokace nositeli SCLLD přiděleno</w:t>
      </w:r>
      <w:r w:rsidR="0080507A">
        <w:rPr>
          <w:rFonts w:cs="Arial"/>
          <w:lang w:val="cs-CZ"/>
        </w:rPr>
        <w:t xml:space="preserve"> a nositel SCLLD </w:t>
      </w:r>
      <w:r w:rsidR="00DF1557">
        <w:rPr>
          <w:rFonts w:cs="Arial"/>
          <w:lang w:val="cs-CZ"/>
        </w:rPr>
        <w:t xml:space="preserve">bude pokračovat </w:t>
      </w:r>
      <w:r w:rsidR="0080507A">
        <w:rPr>
          <w:rFonts w:cs="Arial"/>
          <w:lang w:val="cs-CZ"/>
        </w:rPr>
        <w:t>v dočerpání původně přidělených 70</w:t>
      </w:r>
      <w:r w:rsidR="00C81007">
        <w:rPr>
          <w:rFonts w:cs="Arial"/>
          <w:lang w:val="cs-CZ"/>
        </w:rPr>
        <w:t xml:space="preserve"> </w:t>
      </w:r>
      <w:r w:rsidR="0080507A">
        <w:rPr>
          <w:rFonts w:cs="Arial"/>
          <w:lang w:val="cs-CZ"/>
        </w:rPr>
        <w:t>% alokace</w:t>
      </w:r>
      <w:r w:rsidR="00D139BB">
        <w:rPr>
          <w:rFonts w:cs="Arial"/>
          <w:lang w:val="cs-CZ"/>
        </w:rPr>
        <w:t>.</w:t>
      </w:r>
    </w:p>
    <w:p w14:paraId="2BE18021" w14:textId="31C29B9B" w:rsidR="0066049D" w:rsidRPr="009441B2" w:rsidRDefault="009441B2" w:rsidP="009441B2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>
        <w:rPr>
          <w:rFonts w:eastAsia="Arial" w:cs="Arial"/>
          <w:szCs w:val="22"/>
          <w:lang w:val="cs-CZ" w:eastAsia="en-US"/>
        </w:rPr>
        <w:t xml:space="preserve">2. </w:t>
      </w:r>
      <w:r w:rsidR="005E1B1B" w:rsidRPr="009441B2">
        <w:rPr>
          <w:rFonts w:eastAsia="Arial" w:cs="Arial"/>
          <w:szCs w:val="22"/>
          <w:lang w:val="cs-CZ" w:eastAsia="en-US"/>
        </w:rPr>
        <w:t>Použije r</w:t>
      </w:r>
      <w:r w:rsidR="005B4807" w:rsidRPr="009441B2">
        <w:rPr>
          <w:rFonts w:eastAsia="Arial" w:cs="Arial"/>
          <w:szCs w:val="22"/>
          <w:lang w:val="cs-CZ" w:eastAsia="en-US"/>
        </w:rPr>
        <w:t xml:space="preserve">ezervované finanční prostředky pouze na úhradu </w:t>
      </w:r>
      <w:r w:rsidR="002569F4" w:rsidRPr="009441B2">
        <w:rPr>
          <w:rFonts w:eastAsia="Arial" w:cs="Arial"/>
          <w:szCs w:val="22"/>
          <w:lang w:val="cs-CZ" w:eastAsia="en-US"/>
        </w:rPr>
        <w:t xml:space="preserve">části způsobilých </w:t>
      </w:r>
      <w:r w:rsidR="005B4807" w:rsidRPr="009441B2">
        <w:rPr>
          <w:rFonts w:eastAsia="Arial" w:cs="Arial"/>
          <w:szCs w:val="22"/>
          <w:lang w:val="cs-CZ" w:eastAsia="en-US"/>
        </w:rPr>
        <w:t>výdajů integrovaných projektů</w:t>
      </w:r>
      <w:r w:rsidR="00495634" w:rsidRPr="009441B2">
        <w:rPr>
          <w:rFonts w:eastAsia="Arial" w:cs="Arial"/>
          <w:szCs w:val="22"/>
          <w:lang w:val="cs-CZ" w:eastAsia="en-US"/>
        </w:rPr>
        <w:t xml:space="preserve"> vybraných nositelem SCLLD v</w:t>
      </w:r>
      <w:r w:rsidR="0066049D" w:rsidRPr="009441B2">
        <w:rPr>
          <w:rFonts w:eastAsia="Arial" w:cs="Arial"/>
          <w:szCs w:val="22"/>
          <w:lang w:val="cs-CZ" w:eastAsia="en-US"/>
        </w:rPr>
        <w:t> </w:t>
      </w:r>
      <w:r w:rsidR="00495634" w:rsidRPr="009441B2">
        <w:rPr>
          <w:rFonts w:eastAsia="Arial" w:cs="Arial"/>
          <w:szCs w:val="22"/>
          <w:lang w:val="cs-CZ" w:eastAsia="en-US"/>
        </w:rPr>
        <w:t>souladu</w:t>
      </w:r>
      <w:r w:rsidR="0066049D" w:rsidRPr="009441B2">
        <w:rPr>
          <w:rFonts w:eastAsia="Arial" w:cs="Arial"/>
          <w:szCs w:val="22"/>
          <w:lang w:val="cs-CZ" w:eastAsia="en-US"/>
        </w:rPr>
        <w:t>:</w:t>
      </w:r>
    </w:p>
    <w:p w14:paraId="59AA1A19" w14:textId="3D4ACFAE" w:rsidR="0066049D" w:rsidRDefault="00495634" w:rsidP="0066049D">
      <w:pPr>
        <w:pStyle w:val="Odstavecseseznamem"/>
        <w:numPr>
          <w:ilvl w:val="1"/>
          <w:numId w:val="43"/>
        </w:numPr>
        <w:spacing w:before="0" w:after="200" w:line="240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 xml:space="preserve">s pravidly IROP, </w:t>
      </w:r>
    </w:p>
    <w:p w14:paraId="4BA9CD53" w14:textId="0D5E4160" w:rsidR="0066049D" w:rsidRDefault="00C3077A" w:rsidP="0066049D">
      <w:pPr>
        <w:pStyle w:val="Odstavecseseznamem"/>
        <w:numPr>
          <w:ilvl w:val="1"/>
          <w:numId w:val="43"/>
        </w:numPr>
        <w:spacing w:before="0" w:after="200" w:line="240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s podmínkami uvedenými v MP INRAP</w:t>
      </w:r>
      <w:r w:rsidR="00495634">
        <w:rPr>
          <w:rFonts w:cs="Arial"/>
          <w:lang w:val="cs-CZ"/>
        </w:rPr>
        <w:t xml:space="preserve">, </w:t>
      </w:r>
    </w:p>
    <w:p w14:paraId="23AC44CD" w14:textId="013EAD53" w:rsidR="0066049D" w:rsidRDefault="009441B2" w:rsidP="00DF1557">
      <w:pPr>
        <w:pStyle w:val="Odstavecseseznamem"/>
        <w:numPr>
          <w:ilvl w:val="1"/>
          <w:numId w:val="43"/>
        </w:numPr>
        <w:spacing w:before="0" w:after="200" w:line="240" w:lineRule="auto"/>
        <w:contextualSpacing w:val="0"/>
        <w:rPr>
          <w:rFonts w:cs="Arial"/>
          <w:lang w:val="cs-CZ"/>
        </w:rPr>
      </w:pPr>
      <w:r w:rsidRPr="00DF1557">
        <w:rPr>
          <w:rFonts w:cs="Arial"/>
          <w:lang w:val="cs-CZ"/>
        </w:rPr>
        <w:lastRenderedPageBreak/>
        <w:t xml:space="preserve">se </w:t>
      </w:r>
      <w:r w:rsidR="00495634" w:rsidRPr="00DF1557">
        <w:rPr>
          <w:rFonts w:cs="Arial"/>
          <w:lang w:val="cs-CZ"/>
        </w:rPr>
        <w:t>schváleným programovým rámcem</w:t>
      </w:r>
      <w:r w:rsidR="004C1FB4">
        <w:rPr>
          <w:rFonts w:cs="Arial"/>
          <w:lang w:val="cs-CZ"/>
        </w:rPr>
        <w:t xml:space="preserve"> IROP</w:t>
      </w:r>
      <w:r w:rsidR="00DF1557" w:rsidRPr="00DF1557">
        <w:rPr>
          <w:rFonts w:cs="Arial"/>
          <w:lang w:val="cs-CZ"/>
        </w:rPr>
        <w:t xml:space="preserve">, </w:t>
      </w:r>
    </w:p>
    <w:p w14:paraId="5EBFFD1A" w14:textId="0F1F7F13" w:rsidR="00F75315" w:rsidRPr="00DF1557" w:rsidRDefault="00C3077A" w:rsidP="00DF1557">
      <w:pPr>
        <w:pStyle w:val="Odstavecseseznamem"/>
        <w:numPr>
          <w:ilvl w:val="1"/>
          <w:numId w:val="43"/>
        </w:numPr>
        <w:spacing w:before="0" w:after="200" w:line="240" w:lineRule="auto"/>
        <w:contextualSpacing w:val="0"/>
        <w:rPr>
          <w:rFonts w:cs="Arial"/>
          <w:lang w:val="cs-CZ"/>
        </w:rPr>
      </w:pPr>
      <w:r w:rsidRPr="00DF1557">
        <w:rPr>
          <w:rFonts w:cs="Arial"/>
          <w:lang w:val="cs-CZ"/>
        </w:rPr>
        <w:t>s</w:t>
      </w:r>
      <w:r w:rsidR="00495634" w:rsidRPr="00DF1557">
        <w:rPr>
          <w:rFonts w:cs="Arial"/>
          <w:lang w:val="cs-CZ"/>
        </w:rPr>
        <w:t xml:space="preserve"> </w:t>
      </w:r>
      <w:r w:rsidRPr="00DF1557">
        <w:rPr>
          <w:rFonts w:cs="Arial"/>
          <w:lang w:val="cs-CZ"/>
        </w:rPr>
        <w:t xml:space="preserve">podmínkami stanovenými </w:t>
      </w:r>
      <w:r w:rsidR="00495634" w:rsidRPr="00DF1557">
        <w:rPr>
          <w:rFonts w:cs="Arial"/>
          <w:lang w:val="cs-CZ"/>
        </w:rPr>
        <w:t>v právním aktu o poskytnutí dotace a v souvisejících právních předpisech ČR a EU</w:t>
      </w:r>
      <w:r w:rsidR="00F75315" w:rsidRPr="00DF1557">
        <w:rPr>
          <w:rFonts w:cs="Arial"/>
          <w:lang w:val="cs-CZ"/>
        </w:rPr>
        <w:t xml:space="preserve">. </w:t>
      </w:r>
    </w:p>
    <w:p w14:paraId="0938EC93" w14:textId="2CEF2E2B" w:rsidR="005B4807" w:rsidRPr="003C265A" w:rsidRDefault="00F75315" w:rsidP="00F75315">
      <w:pPr>
        <w:spacing w:before="0" w:after="200" w:line="240" w:lineRule="auto"/>
        <w:ind w:left="357"/>
        <w:rPr>
          <w:rFonts w:cs="Arial"/>
          <w:lang w:val="cs-CZ"/>
        </w:rPr>
      </w:pPr>
      <w:r w:rsidRPr="00F75315">
        <w:rPr>
          <w:rFonts w:cs="Arial"/>
          <w:lang w:val="cs-CZ"/>
        </w:rPr>
        <w:t xml:space="preserve">Úhrada části způsobilých výdajů je </w:t>
      </w:r>
      <w:r w:rsidR="00096725">
        <w:rPr>
          <w:rFonts w:cs="Arial"/>
          <w:lang w:val="cs-CZ"/>
        </w:rPr>
        <w:t xml:space="preserve">stanovena </w:t>
      </w:r>
      <w:r w:rsidR="00495634" w:rsidRPr="00F75315">
        <w:rPr>
          <w:rFonts w:cs="Arial"/>
          <w:lang w:val="cs-CZ"/>
        </w:rPr>
        <w:t>do výše</w:t>
      </w:r>
      <w:r w:rsidR="005B4807" w:rsidRPr="00F75315">
        <w:rPr>
          <w:rFonts w:cs="Arial"/>
          <w:lang w:val="cs-CZ"/>
        </w:rPr>
        <w:t xml:space="preserve"> </w:t>
      </w:r>
      <w:r w:rsidR="00495634" w:rsidRPr="003C265A">
        <w:rPr>
          <w:rFonts w:cs="Arial"/>
          <w:lang w:val="cs-CZ"/>
        </w:rPr>
        <w:t>odpovídající podílu</w:t>
      </w:r>
      <w:r w:rsidR="009441B2">
        <w:rPr>
          <w:rFonts w:cs="Arial"/>
          <w:lang w:val="cs-CZ"/>
        </w:rPr>
        <w:t xml:space="preserve"> </w:t>
      </w:r>
      <w:r w:rsidR="0092012B" w:rsidRPr="003C265A">
        <w:rPr>
          <w:rFonts w:cs="Arial"/>
          <w:lang w:val="cs-CZ"/>
        </w:rPr>
        <w:t>EFRR</w:t>
      </w:r>
      <w:r w:rsidR="004A1A9F">
        <w:rPr>
          <w:rFonts w:cs="Arial"/>
          <w:lang w:val="cs-CZ"/>
        </w:rPr>
        <w:t xml:space="preserve"> </w:t>
      </w:r>
      <w:r w:rsidR="003E3C84">
        <w:rPr>
          <w:rFonts w:cs="Arial"/>
          <w:lang w:val="cs-CZ"/>
        </w:rPr>
        <w:t>uvedeného</w:t>
      </w:r>
      <w:r w:rsidR="004A1A9F">
        <w:rPr>
          <w:rFonts w:cs="Arial"/>
          <w:lang w:val="cs-CZ"/>
        </w:rPr>
        <w:t xml:space="preserve"> ve výzvě ŘO IROP</w:t>
      </w:r>
      <w:r w:rsidR="0092012B" w:rsidRPr="003C265A">
        <w:rPr>
          <w:rFonts w:cs="Arial"/>
          <w:lang w:val="cs-CZ"/>
        </w:rPr>
        <w:t xml:space="preserve"> </w:t>
      </w:r>
      <w:r w:rsidR="002569F4" w:rsidRPr="003C265A">
        <w:rPr>
          <w:rFonts w:cs="Arial"/>
          <w:lang w:val="cs-CZ"/>
        </w:rPr>
        <w:t>dle kategorie regionů</w:t>
      </w:r>
      <w:r w:rsidR="003E3C84">
        <w:rPr>
          <w:rFonts w:cs="Arial"/>
          <w:lang w:val="cs-CZ"/>
        </w:rPr>
        <w:t>.</w:t>
      </w:r>
      <w:r w:rsidR="002569F4" w:rsidRPr="003C265A">
        <w:rPr>
          <w:rFonts w:cs="Arial"/>
          <w:lang w:val="cs-CZ"/>
        </w:rPr>
        <w:t xml:space="preserve"> </w:t>
      </w:r>
    </w:p>
    <w:p w14:paraId="1A662802" w14:textId="001D0B3D" w:rsidR="004B0F26" w:rsidRPr="004B0F26" w:rsidRDefault="009441B2" w:rsidP="002A6941">
      <w:pPr>
        <w:pStyle w:val="Textkomente"/>
        <w:spacing w:before="0" w:after="200" w:line="240" w:lineRule="auto"/>
        <w:ind w:left="284" w:hanging="284"/>
        <w:rPr>
          <w:lang w:val="cs-CZ"/>
        </w:rPr>
      </w:pPr>
      <w:r w:rsidRPr="009441B2">
        <w:rPr>
          <w:rFonts w:eastAsia="Arial" w:cs="Arial"/>
          <w:szCs w:val="22"/>
          <w:lang w:val="cs-CZ" w:eastAsia="en-US"/>
        </w:rPr>
        <w:t>3</w:t>
      </w:r>
      <w:r w:rsidR="00684A38" w:rsidRPr="009441B2">
        <w:rPr>
          <w:rFonts w:eastAsia="Arial" w:cs="Arial"/>
          <w:szCs w:val="22"/>
          <w:lang w:val="cs-CZ" w:eastAsia="en-US"/>
        </w:rPr>
        <w:t xml:space="preserve">. </w:t>
      </w:r>
      <w:r w:rsidR="00684A38" w:rsidRPr="001A04AC">
        <w:rPr>
          <w:rFonts w:eastAsia="Arial" w:cs="Arial"/>
          <w:szCs w:val="22"/>
          <w:lang w:val="cs-CZ" w:eastAsia="en-US"/>
        </w:rPr>
        <w:t xml:space="preserve">Pro přechodové regiony </w:t>
      </w:r>
      <w:r w:rsidR="00703F72" w:rsidRPr="001A04AC">
        <w:rPr>
          <w:rFonts w:eastAsia="Arial" w:cs="Arial"/>
          <w:szCs w:val="22"/>
          <w:lang w:val="cs-CZ" w:eastAsia="en-US"/>
        </w:rPr>
        <w:t>zajistí</w:t>
      </w:r>
      <w:r w:rsidR="00684A38" w:rsidRPr="001A04AC">
        <w:rPr>
          <w:rFonts w:eastAsia="Arial" w:cs="Arial"/>
          <w:szCs w:val="22"/>
          <w:lang w:val="cs-CZ" w:eastAsia="en-US"/>
        </w:rPr>
        <w:t xml:space="preserve"> adekvátní výši prostředků </w:t>
      </w:r>
      <w:r w:rsidR="00812CD0" w:rsidRPr="001A04AC">
        <w:rPr>
          <w:rFonts w:eastAsia="Arial" w:cs="Arial"/>
          <w:szCs w:val="22"/>
          <w:lang w:val="cs-CZ" w:eastAsia="en-US"/>
        </w:rPr>
        <w:t xml:space="preserve">připadající na podíl </w:t>
      </w:r>
      <w:r w:rsidR="00684A38" w:rsidRPr="001A04AC">
        <w:rPr>
          <w:rFonts w:eastAsia="Arial" w:cs="Arial"/>
          <w:szCs w:val="22"/>
          <w:lang w:val="cs-CZ" w:eastAsia="en-US"/>
        </w:rPr>
        <w:t xml:space="preserve">státního rozpočtu </w:t>
      </w:r>
      <w:r w:rsidR="00812CD0" w:rsidRPr="001A04AC">
        <w:rPr>
          <w:rFonts w:eastAsia="Arial" w:cs="Arial"/>
          <w:szCs w:val="22"/>
          <w:lang w:val="cs-CZ" w:eastAsia="en-US"/>
        </w:rPr>
        <w:t>na financování</w:t>
      </w:r>
      <w:r w:rsidR="00684A38" w:rsidRPr="001A04AC">
        <w:rPr>
          <w:rFonts w:eastAsia="Arial" w:cs="Arial"/>
          <w:szCs w:val="22"/>
          <w:lang w:val="cs-CZ" w:eastAsia="en-US"/>
        </w:rPr>
        <w:t xml:space="preserve"> způsobilých výdajů integrovaných projektů v souladu s výzvou ŘO</w:t>
      </w:r>
      <w:r w:rsidR="00D9288B" w:rsidRPr="001A04AC">
        <w:rPr>
          <w:rFonts w:eastAsia="Arial" w:cs="Arial"/>
          <w:szCs w:val="22"/>
          <w:lang w:val="cs-CZ" w:eastAsia="en-US"/>
        </w:rPr>
        <w:t xml:space="preserve"> IROP</w:t>
      </w:r>
      <w:r w:rsidR="00B468BC">
        <w:rPr>
          <w:rFonts w:eastAsia="Arial" w:cs="Arial"/>
          <w:szCs w:val="22"/>
          <w:lang w:val="cs-CZ" w:eastAsia="en-US"/>
        </w:rPr>
        <w:t>.</w:t>
      </w:r>
      <w:r w:rsidR="001A04AC" w:rsidRPr="001A04AC">
        <w:rPr>
          <w:rFonts w:eastAsia="Arial" w:cs="Arial"/>
          <w:szCs w:val="22"/>
          <w:lang w:val="cs-CZ" w:eastAsia="en-US"/>
        </w:rPr>
        <w:t xml:space="preserve"> </w:t>
      </w:r>
      <w:r w:rsidR="00B468BC">
        <w:rPr>
          <w:rFonts w:eastAsia="Arial" w:cs="Arial"/>
          <w:szCs w:val="22"/>
          <w:lang w:val="cs-CZ" w:eastAsia="en-US"/>
        </w:rPr>
        <w:t>P</w:t>
      </w:r>
      <w:r w:rsidR="001A04AC" w:rsidRPr="001A04AC">
        <w:rPr>
          <w:rFonts w:eastAsia="Arial" w:cs="Arial"/>
          <w:szCs w:val="22"/>
          <w:lang w:val="cs-CZ" w:eastAsia="en-US"/>
        </w:rPr>
        <w:t>ro méně rozvinuté regiony není ze státního rozpočtu poskytovaná žádná podpora.</w:t>
      </w:r>
    </w:p>
    <w:p w14:paraId="4A6D1CC3" w14:textId="16E6D9A0" w:rsidR="00451BF9" w:rsidRPr="00D9288B" w:rsidRDefault="00D9288B" w:rsidP="00D9288B">
      <w:pPr>
        <w:pStyle w:val="Textkomente"/>
        <w:spacing w:before="0" w:after="200" w:line="240" w:lineRule="auto"/>
        <w:ind w:left="357" w:hanging="357"/>
        <w:rPr>
          <w:rFonts w:eastAsia="Arial" w:cs="Arial"/>
          <w:szCs w:val="22"/>
          <w:lang w:val="cs-CZ" w:eastAsia="en-US"/>
        </w:rPr>
      </w:pPr>
      <w:r w:rsidRPr="00D9288B">
        <w:rPr>
          <w:rFonts w:eastAsia="Arial" w:cs="Arial"/>
          <w:szCs w:val="22"/>
          <w:lang w:val="cs-CZ" w:eastAsia="en-US"/>
        </w:rPr>
        <w:t>4.</w:t>
      </w:r>
      <w:r>
        <w:rPr>
          <w:rFonts w:eastAsia="Arial" w:cs="Arial"/>
          <w:szCs w:val="22"/>
          <w:lang w:val="cs-CZ" w:eastAsia="en-US"/>
        </w:rPr>
        <w:t xml:space="preserve"> </w:t>
      </w:r>
      <w:r w:rsidRPr="00D9288B">
        <w:rPr>
          <w:rFonts w:eastAsia="Arial" w:cs="Arial"/>
          <w:szCs w:val="22"/>
          <w:lang w:val="cs-CZ" w:eastAsia="en-US"/>
        </w:rPr>
        <w:t xml:space="preserve"> </w:t>
      </w:r>
      <w:r w:rsidR="00451BF9" w:rsidRPr="00D9288B">
        <w:rPr>
          <w:rFonts w:eastAsia="Arial" w:cs="Arial"/>
          <w:szCs w:val="22"/>
          <w:lang w:val="cs-CZ" w:eastAsia="en-US"/>
        </w:rPr>
        <w:t>Má právo využívat ve svých informačních systémech údaje poskytnuté nositelem SCLLD v</w:t>
      </w:r>
      <w:r w:rsidR="003A53C5">
        <w:rPr>
          <w:rFonts w:eastAsia="Arial" w:cs="Arial"/>
          <w:szCs w:val="22"/>
          <w:lang w:val="cs-CZ" w:eastAsia="en-US"/>
        </w:rPr>
        <w:t> </w:t>
      </w:r>
      <w:r w:rsidR="00451BF9" w:rsidRPr="00D9288B">
        <w:rPr>
          <w:rFonts w:eastAsia="Arial" w:cs="Arial"/>
          <w:szCs w:val="22"/>
          <w:lang w:val="cs-CZ" w:eastAsia="en-US"/>
        </w:rPr>
        <w:t>souvislostí s realizací programového rámce</w:t>
      </w:r>
      <w:r w:rsidR="004C1FB4">
        <w:rPr>
          <w:rFonts w:eastAsia="Arial" w:cs="Arial"/>
          <w:szCs w:val="22"/>
          <w:lang w:val="cs-CZ" w:eastAsia="en-US"/>
        </w:rPr>
        <w:t xml:space="preserve"> IROP</w:t>
      </w:r>
      <w:r w:rsidR="00C410AC" w:rsidRPr="00D9288B">
        <w:rPr>
          <w:rFonts w:eastAsia="Arial" w:cs="Arial"/>
          <w:szCs w:val="22"/>
          <w:lang w:val="cs-CZ" w:eastAsia="en-US"/>
        </w:rPr>
        <w:t>.</w:t>
      </w:r>
    </w:p>
    <w:p w14:paraId="6B6825FA" w14:textId="39EACF3C" w:rsidR="005B4807" w:rsidRPr="0045374D" w:rsidRDefault="005B4807" w:rsidP="005B4807">
      <w:pPr>
        <w:spacing w:after="200"/>
        <w:rPr>
          <w:rFonts w:cs="Arial"/>
          <w:lang w:val="cs-CZ"/>
        </w:rPr>
      </w:pPr>
      <w:r w:rsidRPr="0045374D">
        <w:rPr>
          <w:rFonts w:cs="Arial"/>
          <w:lang w:val="cs-CZ"/>
        </w:rPr>
        <w:t xml:space="preserve">V případě nedodržení podmínek podle </w:t>
      </w:r>
      <w:r w:rsidR="00A9538B">
        <w:rPr>
          <w:rFonts w:cs="Arial"/>
          <w:lang w:val="cs-CZ"/>
        </w:rPr>
        <w:t>bodu</w:t>
      </w:r>
      <w:r w:rsidRPr="0045374D">
        <w:rPr>
          <w:rFonts w:cs="Arial"/>
          <w:lang w:val="cs-CZ"/>
        </w:rPr>
        <w:t xml:space="preserve"> </w:t>
      </w:r>
      <w:r w:rsidR="00451BF9" w:rsidRPr="0045374D">
        <w:rPr>
          <w:rFonts w:cs="Arial"/>
          <w:lang w:val="cs-CZ"/>
        </w:rPr>
        <w:t>I.</w:t>
      </w:r>
      <w:r w:rsidR="00A9538B">
        <w:rPr>
          <w:rFonts w:cs="Arial"/>
          <w:lang w:val="cs-CZ"/>
        </w:rPr>
        <w:t xml:space="preserve"> odstavec </w:t>
      </w:r>
      <w:r w:rsidR="00451BF9" w:rsidRPr="0045374D">
        <w:rPr>
          <w:rFonts w:cs="Arial"/>
          <w:lang w:val="cs-CZ"/>
        </w:rPr>
        <w:t>1</w:t>
      </w:r>
      <w:r w:rsidR="00C81007">
        <w:rPr>
          <w:rFonts w:cs="Arial"/>
          <w:lang w:val="cs-CZ"/>
        </w:rPr>
        <w:t xml:space="preserve">. </w:t>
      </w:r>
      <w:r w:rsidR="00E70DD1" w:rsidRPr="0045374D">
        <w:rPr>
          <w:rFonts w:cs="Arial"/>
          <w:lang w:val="cs-CZ"/>
        </w:rPr>
        <w:t>–</w:t>
      </w:r>
      <w:r w:rsidR="00C81007">
        <w:rPr>
          <w:rFonts w:cs="Arial"/>
          <w:lang w:val="cs-CZ"/>
        </w:rPr>
        <w:t xml:space="preserve"> </w:t>
      </w:r>
      <w:r w:rsidR="00536EBA">
        <w:rPr>
          <w:rFonts w:cs="Arial"/>
          <w:lang w:val="cs-CZ"/>
        </w:rPr>
        <w:t>6</w:t>
      </w:r>
      <w:r w:rsidR="00C81007">
        <w:rPr>
          <w:rFonts w:cs="Arial"/>
          <w:lang w:val="cs-CZ"/>
        </w:rPr>
        <w:t>.</w:t>
      </w:r>
      <w:r w:rsidR="00451BF9" w:rsidRPr="0045374D">
        <w:rPr>
          <w:rFonts w:cs="Arial"/>
          <w:lang w:val="cs-CZ"/>
        </w:rPr>
        <w:t xml:space="preserve"> </w:t>
      </w:r>
      <w:r w:rsidRPr="0045374D">
        <w:rPr>
          <w:rFonts w:cs="Arial"/>
          <w:lang w:val="cs-CZ"/>
        </w:rPr>
        <w:t>nebo podstatné změny podmínek, za nichž byl výše uveden</w:t>
      </w:r>
      <w:r w:rsidR="007134C4" w:rsidRPr="0045374D">
        <w:rPr>
          <w:rFonts w:cs="Arial"/>
          <w:lang w:val="cs-CZ"/>
        </w:rPr>
        <w:t>ý</w:t>
      </w:r>
      <w:r w:rsidRPr="0045374D">
        <w:rPr>
          <w:rFonts w:cs="Arial"/>
          <w:lang w:val="cs-CZ"/>
        </w:rPr>
        <w:t xml:space="preserve"> </w:t>
      </w:r>
      <w:r w:rsidR="007134C4" w:rsidRPr="0045374D">
        <w:rPr>
          <w:rFonts w:cs="Arial"/>
          <w:lang w:val="cs-CZ"/>
        </w:rPr>
        <w:t>programový rámec</w:t>
      </w:r>
      <w:r w:rsidRPr="0045374D">
        <w:rPr>
          <w:rFonts w:cs="Arial"/>
          <w:lang w:val="cs-CZ"/>
        </w:rPr>
        <w:t xml:space="preserve"> </w:t>
      </w:r>
      <w:r w:rsidR="004C1FB4">
        <w:rPr>
          <w:rFonts w:cs="Arial"/>
          <w:lang w:val="cs-CZ"/>
        </w:rPr>
        <w:t xml:space="preserve">IROP </w:t>
      </w:r>
      <w:r w:rsidRPr="0045374D">
        <w:rPr>
          <w:rFonts w:cs="Arial"/>
          <w:lang w:val="cs-CZ"/>
        </w:rPr>
        <w:t xml:space="preserve">schválen, je </w:t>
      </w:r>
      <w:r w:rsidR="00343299" w:rsidRPr="0045374D">
        <w:rPr>
          <w:rFonts w:cs="Arial"/>
          <w:lang w:val="cs-CZ"/>
        </w:rPr>
        <w:t xml:space="preserve">ŘO IROP </w:t>
      </w:r>
      <w:r w:rsidRPr="0045374D">
        <w:rPr>
          <w:rFonts w:cs="Arial"/>
          <w:lang w:val="cs-CZ"/>
        </w:rPr>
        <w:t>oprávněn snížit či zrušit rezervaci finančních prostředků</w:t>
      </w:r>
      <w:r w:rsidR="005F637C" w:rsidRPr="0045374D">
        <w:rPr>
          <w:rFonts w:cs="Arial"/>
          <w:lang w:val="cs-CZ"/>
        </w:rPr>
        <w:t xml:space="preserve"> uvedenou v </w:t>
      </w:r>
      <w:r w:rsidR="00A9538B">
        <w:rPr>
          <w:rFonts w:cs="Arial"/>
          <w:lang w:val="cs-CZ"/>
        </w:rPr>
        <w:t>bodu</w:t>
      </w:r>
      <w:r w:rsidR="005F637C" w:rsidRPr="0045374D">
        <w:rPr>
          <w:rFonts w:cs="Arial"/>
          <w:lang w:val="cs-CZ"/>
        </w:rPr>
        <w:t xml:space="preserve"> </w:t>
      </w:r>
      <w:r w:rsidR="00674A04">
        <w:rPr>
          <w:rFonts w:cs="Arial"/>
          <w:lang w:val="cs-CZ"/>
        </w:rPr>
        <w:t>II.</w:t>
      </w:r>
      <w:r w:rsidR="00A9538B">
        <w:rPr>
          <w:rFonts w:cs="Arial"/>
          <w:lang w:val="cs-CZ"/>
        </w:rPr>
        <w:t xml:space="preserve"> odstavec </w:t>
      </w:r>
      <w:r w:rsidR="00674A04">
        <w:rPr>
          <w:rFonts w:cs="Arial"/>
          <w:lang w:val="cs-CZ"/>
        </w:rPr>
        <w:t>1</w:t>
      </w:r>
      <w:r w:rsidRPr="0045374D">
        <w:rPr>
          <w:rFonts w:cs="Arial"/>
          <w:lang w:val="cs-CZ"/>
        </w:rPr>
        <w:t xml:space="preserve">. </w:t>
      </w:r>
      <w:r w:rsidR="005F637C" w:rsidRPr="0045374D">
        <w:rPr>
          <w:rFonts w:cs="Arial"/>
          <w:lang w:val="cs-CZ"/>
        </w:rPr>
        <w:t xml:space="preserve">Za podstatnou změnu podmínek se považuje zejména vznik okolností ovlivňujících výši rezervovaných prostředků </w:t>
      </w:r>
      <w:r w:rsidR="005C1894" w:rsidRPr="0045374D">
        <w:rPr>
          <w:rFonts w:cs="Arial"/>
          <w:lang w:val="cs-CZ"/>
        </w:rPr>
        <w:t>v</w:t>
      </w:r>
      <w:r w:rsidR="008B27D0">
        <w:rPr>
          <w:rFonts w:cs="Arial"/>
          <w:lang w:val="cs-CZ"/>
        </w:rPr>
        <w:t> </w:t>
      </w:r>
      <w:r w:rsidR="005C1894" w:rsidRPr="0045374D">
        <w:rPr>
          <w:rFonts w:cs="Arial"/>
          <w:lang w:val="cs-CZ"/>
        </w:rPr>
        <w:t>programovém období</w:t>
      </w:r>
      <w:r w:rsidR="005F637C" w:rsidRPr="0045374D">
        <w:rPr>
          <w:rFonts w:cs="Arial"/>
          <w:lang w:val="cs-CZ"/>
        </w:rPr>
        <w:t xml:space="preserve"> 2021–2027</w:t>
      </w:r>
      <w:r w:rsidR="00C410AC">
        <w:rPr>
          <w:rFonts w:cs="Arial"/>
          <w:lang w:val="cs-CZ"/>
        </w:rPr>
        <w:t xml:space="preserve"> a</w:t>
      </w:r>
      <w:r w:rsidR="005F637C" w:rsidRPr="0045374D">
        <w:rPr>
          <w:rFonts w:cs="Arial"/>
          <w:lang w:val="cs-CZ"/>
        </w:rPr>
        <w:t xml:space="preserve"> změna </w:t>
      </w:r>
      <w:r w:rsidR="005C1894" w:rsidRPr="0045374D">
        <w:rPr>
          <w:rFonts w:cs="Arial"/>
          <w:lang w:val="cs-CZ"/>
        </w:rPr>
        <w:t xml:space="preserve">relevantních </w:t>
      </w:r>
      <w:r w:rsidR="005F637C" w:rsidRPr="0045374D">
        <w:rPr>
          <w:rFonts w:cs="Arial"/>
          <w:lang w:val="cs-CZ"/>
        </w:rPr>
        <w:t>právních a metodických předpisů ovlivňující činnosti související s</w:t>
      </w:r>
      <w:r w:rsidR="00051EB5" w:rsidRPr="0045374D">
        <w:rPr>
          <w:rFonts w:cs="Arial"/>
          <w:lang w:val="cs-CZ"/>
        </w:rPr>
        <w:t xml:space="preserve"> poskytováním dotace.</w:t>
      </w:r>
    </w:p>
    <w:p w14:paraId="49F86465" w14:textId="77777777" w:rsidR="005B4807" w:rsidRPr="00544D5F" w:rsidRDefault="005B4807" w:rsidP="005B4807">
      <w:pPr>
        <w:rPr>
          <w:rFonts w:cs="Arial"/>
          <w:lang w:val="cs-CZ"/>
        </w:rPr>
      </w:pPr>
    </w:p>
    <w:p w14:paraId="5930624A" w14:textId="77777777" w:rsidR="005B4807" w:rsidRPr="00544D5F" w:rsidRDefault="005B4807" w:rsidP="005B4807">
      <w:pPr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S pozdravem </w:t>
      </w:r>
    </w:p>
    <w:p w14:paraId="3037846E" w14:textId="77777777" w:rsidR="005B4807" w:rsidRPr="00544D5F" w:rsidRDefault="005B4807" w:rsidP="005B4807">
      <w:pPr>
        <w:rPr>
          <w:rFonts w:cs="Arial"/>
          <w:lang w:val="cs-CZ"/>
        </w:rPr>
      </w:pPr>
    </w:p>
    <w:p w14:paraId="460910BA" w14:textId="77777777" w:rsidR="00040A44" w:rsidRDefault="00040A44" w:rsidP="00040A44">
      <w:pPr>
        <w:spacing w:line="240" w:lineRule="auto"/>
        <w:rPr>
          <w:rFonts w:cs="Arial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>……………………………………</w:t>
      </w:r>
    </w:p>
    <w:p w14:paraId="2C8F56C5" w14:textId="3F400B2E" w:rsidR="0033020C" w:rsidRPr="0033020C" w:rsidRDefault="00D9288B" w:rsidP="0033020C">
      <w:pPr>
        <w:ind w:left="5103"/>
        <w:jc w:val="center"/>
        <w:rPr>
          <w:rFonts w:cs="Arial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                                                  </w:t>
      </w:r>
      <w:r w:rsidR="0033020C">
        <w:rPr>
          <w:rFonts w:cs="Arial"/>
        </w:rPr>
        <w:t>Ing. Rostislav Mazal</w:t>
      </w:r>
    </w:p>
    <w:p w14:paraId="64D37C85" w14:textId="0C31BF72" w:rsidR="00040A44" w:rsidRPr="0033020C" w:rsidRDefault="0033020C" w:rsidP="00C81007">
      <w:pPr>
        <w:spacing w:before="0" w:after="0"/>
        <w:ind w:left="5103"/>
        <w:jc w:val="center"/>
        <w:rPr>
          <w:rFonts w:cs="Arial"/>
          <w:szCs w:val="22"/>
          <w:lang w:val="cs-CZ"/>
        </w:rPr>
      </w:pPr>
      <w:r w:rsidRPr="0033020C">
        <w:rPr>
          <w:rFonts w:cs="Arial"/>
          <w:lang w:val="cs-CZ"/>
        </w:rPr>
        <w:t xml:space="preserve">ředitel Odboru </w:t>
      </w:r>
      <w:r w:rsidR="00C747FB">
        <w:rPr>
          <w:rFonts w:cs="Arial"/>
          <w:lang w:val="cs-CZ"/>
        </w:rPr>
        <w:t>Ř</w:t>
      </w:r>
      <w:r w:rsidRPr="0033020C">
        <w:rPr>
          <w:rFonts w:cs="Arial"/>
          <w:lang w:val="cs-CZ"/>
        </w:rPr>
        <w:t xml:space="preserve">ídicího orgánu </w:t>
      </w:r>
      <w:r w:rsidR="00C81007">
        <w:rPr>
          <w:rFonts w:cs="Arial"/>
          <w:lang w:val="cs-CZ"/>
        </w:rPr>
        <w:t>IROP</w:t>
      </w:r>
    </w:p>
    <w:p w14:paraId="5CE037BE" w14:textId="1358274D" w:rsidR="005B4807" w:rsidRPr="00544D5F" w:rsidRDefault="005B4807" w:rsidP="005B4807">
      <w:pPr>
        <w:rPr>
          <w:rFonts w:cs="Arial"/>
          <w:lang w:val="cs-CZ"/>
        </w:rPr>
      </w:pPr>
    </w:p>
    <w:p w14:paraId="20C74E50" w14:textId="77777777" w:rsidR="005B4807" w:rsidRPr="00544D5F" w:rsidRDefault="005B4807" w:rsidP="005B4807">
      <w:pPr>
        <w:ind w:left="2832" w:firstLine="708"/>
        <w:rPr>
          <w:rFonts w:cs="Arial"/>
          <w:lang w:val="cs-CZ"/>
        </w:rPr>
      </w:pPr>
    </w:p>
    <w:p w14:paraId="1914282F" w14:textId="77777777" w:rsidR="005B4807" w:rsidRPr="00544D5F" w:rsidRDefault="005B4807" w:rsidP="005B4807">
      <w:pPr>
        <w:ind w:left="2832" w:firstLine="708"/>
        <w:rPr>
          <w:rFonts w:cs="Arial"/>
          <w:lang w:val="cs-CZ"/>
        </w:rPr>
      </w:pPr>
    </w:p>
    <w:p w14:paraId="4EA8E80A" w14:textId="77777777" w:rsidR="005B4807" w:rsidRPr="00544D5F" w:rsidRDefault="005B4807" w:rsidP="005B4807">
      <w:pPr>
        <w:rPr>
          <w:rFonts w:cs="Arial"/>
          <w:lang w:val="cs-CZ"/>
        </w:rPr>
      </w:pPr>
    </w:p>
    <w:p w14:paraId="212ED113" w14:textId="77777777" w:rsidR="005B4807" w:rsidRPr="00544D5F" w:rsidRDefault="005B4807" w:rsidP="005B4807">
      <w:pPr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Přílohy: </w:t>
      </w:r>
    </w:p>
    <w:p w14:paraId="1C179734" w14:textId="28436B56" w:rsidR="005B4807" w:rsidRPr="00544D5F" w:rsidRDefault="005B4807" w:rsidP="005B4807">
      <w:pPr>
        <w:pStyle w:val="Odstavecseseznamem"/>
        <w:numPr>
          <w:ilvl w:val="0"/>
          <w:numId w:val="45"/>
        </w:numPr>
        <w:spacing w:before="0" w:after="0" w:line="280" w:lineRule="exact"/>
        <w:contextualSpacing w:val="0"/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Finanční plán </w:t>
      </w:r>
      <w:r w:rsidR="003E5F16">
        <w:rPr>
          <w:rFonts w:cs="Arial"/>
          <w:lang w:val="cs-CZ"/>
        </w:rPr>
        <w:t xml:space="preserve">programového rámce </w:t>
      </w:r>
      <w:proofErr w:type="gramStart"/>
      <w:r w:rsidR="003E5F16">
        <w:rPr>
          <w:rFonts w:cs="Arial"/>
          <w:lang w:val="cs-CZ"/>
        </w:rPr>
        <w:t>IROP-</w:t>
      </w:r>
      <w:r w:rsidR="00DF7D42">
        <w:rPr>
          <w:rFonts w:cs="Arial"/>
          <w:lang w:val="cs-CZ"/>
        </w:rPr>
        <w:t xml:space="preserve"> </w:t>
      </w:r>
      <w:r w:rsidRPr="00544D5F">
        <w:rPr>
          <w:rFonts w:cs="Arial"/>
          <w:lang w:val="cs-CZ"/>
        </w:rPr>
        <w:t>CLLD</w:t>
      </w:r>
      <w:proofErr w:type="gramEnd"/>
    </w:p>
    <w:p w14:paraId="50105C70" w14:textId="069C1475" w:rsidR="005B4807" w:rsidRPr="00544D5F" w:rsidRDefault="005B4807" w:rsidP="005B4807">
      <w:pPr>
        <w:pStyle w:val="Odstavecseseznamem"/>
        <w:numPr>
          <w:ilvl w:val="0"/>
          <w:numId w:val="45"/>
        </w:numPr>
        <w:spacing w:before="0" w:after="0" w:line="280" w:lineRule="exact"/>
        <w:contextualSpacing w:val="0"/>
        <w:rPr>
          <w:rFonts w:cs="Arial"/>
          <w:lang w:val="cs-CZ"/>
        </w:rPr>
      </w:pPr>
      <w:r w:rsidRPr="00544D5F">
        <w:rPr>
          <w:rFonts w:cs="Arial"/>
          <w:lang w:val="cs-CZ"/>
        </w:rPr>
        <w:t xml:space="preserve">Indikátory výstupu </w:t>
      </w:r>
      <w:r w:rsidR="003E5F16">
        <w:rPr>
          <w:rFonts w:cs="Arial"/>
          <w:lang w:val="cs-CZ"/>
        </w:rPr>
        <w:t xml:space="preserve">programového rámce </w:t>
      </w:r>
      <w:proofErr w:type="gramStart"/>
      <w:r w:rsidR="003E5F16">
        <w:rPr>
          <w:rFonts w:cs="Arial"/>
          <w:lang w:val="cs-CZ"/>
        </w:rPr>
        <w:t xml:space="preserve">IROP- </w:t>
      </w:r>
      <w:r w:rsidRPr="00544D5F">
        <w:rPr>
          <w:rFonts w:cs="Arial"/>
          <w:lang w:val="cs-CZ"/>
        </w:rPr>
        <w:t>CLLD</w:t>
      </w:r>
      <w:proofErr w:type="gramEnd"/>
    </w:p>
    <w:p w14:paraId="710E1331" w14:textId="77777777" w:rsidR="005B4807" w:rsidRPr="00544D5F" w:rsidRDefault="005B4807" w:rsidP="005B4807">
      <w:pPr>
        <w:jc w:val="left"/>
        <w:rPr>
          <w:b/>
          <w:lang w:val="cs-CZ"/>
        </w:rPr>
      </w:pPr>
    </w:p>
    <w:p w14:paraId="29E60C01" w14:textId="77777777" w:rsidR="005B4807" w:rsidRPr="00544D5F" w:rsidRDefault="005B4807" w:rsidP="005B4807">
      <w:pPr>
        <w:pStyle w:val="Zhlav"/>
        <w:jc w:val="left"/>
        <w:rPr>
          <w:rFonts w:cs="Arial"/>
          <w:sz w:val="22"/>
          <w:szCs w:val="22"/>
          <w:lang w:val="cs-CZ"/>
        </w:rPr>
      </w:pPr>
    </w:p>
    <w:p w14:paraId="67EFEEA3" w14:textId="7E31366A" w:rsidR="00634BD8" w:rsidRPr="00BE4912" w:rsidRDefault="00051EB5" w:rsidP="008B2E77">
      <w:pPr>
        <w:rPr>
          <w:lang w:val="cs-CZ"/>
        </w:rPr>
      </w:pPr>
      <w:r w:rsidRPr="00BE4912">
        <w:rPr>
          <w:lang w:val="cs-CZ"/>
        </w:rPr>
        <w:t>Vážená paní</w:t>
      </w:r>
      <w:r w:rsidR="00D9288B">
        <w:rPr>
          <w:lang w:val="cs-CZ"/>
        </w:rPr>
        <w:t xml:space="preserve"> </w:t>
      </w:r>
      <w:r w:rsidRPr="00BE4912">
        <w:rPr>
          <w:lang w:val="cs-CZ"/>
        </w:rPr>
        <w:t>/</w:t>
      </w:r>
      <w:r w:rsidR="00D9288B">
        <w:rPr>
          <w:lang w:val="cs-CZ"/>
        </w:rPr>
        <w:t xml:space="preserve"> </w:t>
      </w:r>
      <w:r w:rsidRPr="00BE4912">
        <w:rPr>
          <w:lang w:val="cs-CZ"/>
        </w:rPr>
        <w:t>Vážený pan</w:t>
      </w:r>
    </w:p>
    <w:p w14:paraId="77E8C09D" w14:textId="48E5149A" w:rsidR="00051EB5" w:rsidRPr="00544D5F" w:rsidRDefault="00D9288B" w:rsidP="008B2E77">
      <w:pPr>
        <w:rPr>
          <w:lang w:val="cs-CZ"/>
        </w:rPr>
      </w:pPr>
      <w:r>
        <w:rPr>
          <w:lang w:val="cs-CZ"/>
        </w:rPr>
        <w:t>t</w:t>
      </w:r>
      <w:r w:rsidR="00793E93">
        <w:rPr>
          <w:lang w:val="cs-CZ"/>
        </w:rPr>
        <w:t>itul, j</w:t>
      </w:r>
      <w:r w:rsidR="00051EB5" w:rsidRPr="00544D5F">
        <w:rPr>
          <w:lang w:val="cs-CZ"/>
        </w:rPr>
        <w:t>méno statutárního orgánu</w:t>
      </w:r>
    </w:p>
    <w:p w14:paraId="5810365C" w14:textId="4A6A92A9" w:rsidR="00051EB5" w:rsidRPr="00544D5F" w:rsidRDefault="00D9288B" w:rsidP="008B2E77">
      <w:pPr>
        <w:rPr>
          <w:lang w:val="cs-CZ"/>
        </w:rPr>
      </w:pPr>
      <w:r>
        <w:rPr>
          <w:lang w:val="cs-CZ"/>
        </w:rPr>
        <w:t>f</w:t>
      </w:r>
      <w:r w:rsidR="00051EB5" w:rsidRPr="00544D5F">
        <w:rPr>
          <w:lang w:val="cs-CZ"/>
        </w:rPr>
        <w:t>unkce</w:t>
      </w:r>
    </w:p>
    <w:p w14:paraId="088B7480" w14:textId="6BEC2F7F" w:rsidR="00051EB5" w:rsidRPr="00544D5F" w:rsidRDefault="00051EB5" w:rsidP="008B2E77">
      <w:pPr>
        <w:rPr>
          <w:lang w:val="cs-CZ"/>
        </w:rPr>
      </w:pPr>
      <w:r w:rsidRPr="00544D5F">
        <w:rPr>
          <w:lang w:val="cs-CZ"/>
        </w:rPr>
        <w:t>adresa</w:t>
      </w:r>
    </w:p>
    <w:sectPr w:rsidR="00051EB5" w:rsidRPr="00544D5F" w:rsidSect="00CA3912">
      <w:footerReference w:type="default" r:id="rId13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FF8E" w14:textId="77777777" w:rsidR="0005422B" w:rsidRDefault="0005422B">
      <w:r>
        <w:separator/>
      </w:r>
    </w:p>
  </w:endnote>
  <w:endnote w:type="continuationSeparator" w:id="0">
    <w:p w14:paraId="6B04D365" w14:textId="77777777" w:rsidR="0005422B" w:rsidRDefault="000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58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4AAC6" w14:textId="3C51F61E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3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ECE0" w14:textId="77777777" w:rsidR="00C761D2" w:rsidRDefault="00C76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71149"/>
      <w:docPartObj>
        <w:docPartGallery w:val="Page Numbers (Bottom of Page)"/>
        <w:docPartUnique/>
      </w:docPartObj>
    </w:sdtPr>
    <w:sdtEndPr/>
    <w:sdtContent>
      <w:sdt>
        <w:sdtPr>
          <w:id w:val="1297480800"/>
          <w:docPartObj>
            <w:docPartGallery w:val="Page Numbers (Top of Page)"/>
            <w:docPartUnique/>
          </w:docPartObj>
        </w:sdtPr>
        <w:sdtEndPr/>
        <w:sdtContent>
          <w:p w14:paraId="2FD38AB3" w14:textId="3C44AB3A" w:rsidR="00C761D2" w:rsidRDefault="00C761D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3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33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70FC3" w14:textId="214594D2" w:rsidR="00C761D2" w:rsidRDefault="00C76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07EF" w14:textId="77777777" w:rsidR="0005422B" w:rsidRDefault="0005422B">
      <w:r>
        <w:separator/>
      </w:r>
    </w:p>
  </w:footnote>
  <w:footnote w:type="continuationSeparator" w:id="0">
    <w:p w14:paraId="0B577063" w14:textId="77777777" w:rsidR="0005422B" w:rsidRDefault="0005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3273" w14:textId="0F2792D4" w:rsidR="00CA3912" w:rsidRDefault="00CA3912" w:rsidP="00CA391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CD0A" w14:textId="406618B2" w:rsidR="00CA3912" w:rsidRPr="003A53C5" w:rsidRDefault="003A53C5" w:rsidP="003A53C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27CE3C2F" wp14:editId="7F41AE20">
          <wp:extent cx="5760720" cy="694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BE8AA"/>
    <w:multiLevelType w:val="singleLevel"/>
    <w:tmpl w:val="859BE8A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61B1CB1"/>
    <w:multiLevelType w:val="singleLevel"/>
    <w:tmpl w:val="861B1C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C222E25"/>
    <w:multiLevelType w:val="singleLevel"/>
    <w:tmpl w:val="DC222E2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4627F7"/>
    <w:multiLevelType w:val="singleLevel"/>
    <w:tmpl w:val="F24627F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E764F41"/>
    <w:multiLevelType w:val="singleLevel"/>
    <w:tmpl w:val="FE764F4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052694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32C4F74"/>
    <w:multiLevelType w:val="hybridMultilevel"/>
    <w:tmpl w:val="A972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8F8B"/>
    <w:multiLevelType w:val="singleLevel"/>
    <w:tmpl w:val="06808F8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8" w15:restartNumberingAfterBreak="0">
    <w:nsid w:val="0C5A1983"/>
    <w:multiLevelType w:val="hybridMultilevel"/>
    <w:tmpl w:val="BF5A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AFD"/>
    <w:multiLevelType w:val="multilevel"/>
    <w:tmpl w:val="397CB7D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833B50"/>
    <w:multiLevelType w:val="hybridMultilevel"/>
    <w:tmpl w:val="39DC2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2279D"/>
    <w:multiLevelType w:val="hybridMultilevel"/>
    <w:tmpl w:val="CBC86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35E96"/>
    <w:multiLevelType w:val="hybridMultilevel"/>
    <w:tmpl w:val="EA0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52B1A"/>
    <w:multiLevelType w:val="hybridMultilevel"/>
    <w:tmpl w:val="5D80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83E39"/>
    <w:multiLevelType w:val="hybridMultilevel"/>
    <w:tmpl w:val="8F94A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F41"/>
    <w:multiLevelType w:val="hybridMultilevel"/>
    <w:tmpl w:val="AFB40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D5660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7359314"/>
    <w:multiLevelType w:val="singleLevel"/>
    <w:tmpl w:val="2735931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8" w15:restartNumberingAfterBreak="0">
    <w:nsid w:val="3598487A"/>
    <w:multiLevelType w:val="hybridMultilevel"/>
    <w:tmpl w:val="D430CEC2"/>
    <w:lvl w:ilvl="0" w:tplc="C63093E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0252F"/>
    <w:multiLevelType w:val="hybridMultilevel"/>
    <w:tmpl w:val="5734E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B5DEA"/>
    <w:multiLevelType w:val="hybridMultilevel"/>
    <w:tmpl w:val="256A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2408E"/>
    <w:multiLevelType w:val="hybridMultilevel"/>
    <w:tmpl w:val="76BA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643A6"/>
    <w:multiLevelType w:val="hybridMultilevel"/>
    <w:tmpl w:val="DFA8B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232DB"/>
    <w:multiLevelType w:val="hybridMultilevel"/>
    <w:tmpl w:val="01D46346"/>
    <w:lvl w:ilvl="0" w:tplc="01F691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FB7F44"/>
    <w:multiLevelType w:val="hybridMultilevel"/>
    <w:tmpl w:val="36EEC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C7CAD"/>
    <w:multiLevelType w:val="multilevel"/>
    <w:tmpl w:val="F2F69014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C2F7129"/>
    <w:multiLevelType w:val="hybridMultilevel"/>
    <w:tmpl w:val="139A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C53F8"/>
    <w:multiLevelType w:val="hybridMultilevel"/>
    <w:tmpl w:val="1B62CDC6"/>
    <w:lvl w:ilvl="0" w:tplc="B6682898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A1DAA"/>
    <w:multiLevelType w:val="hybridMultilevel"/>
    <w:tmpl w:val="606C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EAC59"/>
    <w:multiLevelType w:val="singleLevel"/>
    <w:tmpl w:val="51CEAC59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1D22965"/>
    <w:multiLevelType w:val="hybridMultilevel"/>
    <w:tmpl w:val="987A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34C31"/>
    <w:multiLevelType w:val="hybridMultilevel"/>
    <w:tmpl w:val="4FB094B4"/>
    <w:lvl w:ilvl="0" w:tplc="C05E72EE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7E39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DB4DE13"/>
    <w:multiLevelType w:val="multilevel"/>
    <w:tmpl w:val="5DB4DE1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667C8F"/>
    <w:multiLevelType w:val="hybridMultilevel"/>
    <w:tmpl w:val="B7E2D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6" w15:restartNumberingAfterBreak="0">
    <w:nsid w:val="693618DF"/>
    <w:multiLevelType w:val="hybridMultilevel"/>
    <w:tmpl w:val="B0FEA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3496D"/>
    <w:multiLevelType w:val="multilevel"/>
    <w:tmpl w:val="6963496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B455B"/>
    <w:multiLevelType w:val="hybridMultilevel"/>
    <w:tmpl w:val="8B64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E7576"/>
    <w:multiLevelType w:val="hybridMultilevel"/>
    <w:tmpl w:val="E11C8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7175"/>
    <w:multiLevelType w:val="hybridMultilevel"/>
    <w:tmpl w:val="F1C47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9084F"/>
    <w:multiLevelType w:val="hybridMultilevel"/>
    <w:tmpl w:val="CBD0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8847A"/>
    <w:multiLevelType w:val="multilevel"/>
    <w:tmpl w:val="735884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522042"/>
    <w:multiLevelType w:val="hybridMultilevel"/>
    <w:tmpl w:val="81621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A6DC0"/>
    <w:multiLevelType w:val="hybridMultilevel"/>
    <w:tmpl w:val="90942A9C"/>
    <w:lvl w:ilvl="0" w:tplc="4D66BB0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33"/>
  </w:num>
  <w:num w:numId="4">
    <w:abstractNumId w:val="7"/>
  </w:num>
  <w:num w:numId="5">
    <w:abstractNumId w:val="1"/>
  </w:num>
  <w:num w:numId="6">
    <w:abstractNumId w:val="2"/>
  </w:num>
  <w:num w:numId="7">
    <w:abstractNumId w:val="29"/>
  </w:num>
  <w:num w:numId="8">
    <w:abstractNumId w:val="4"/>
  </w:num>
  <w:num w:numId="9">
    <w:abstractNumId w:val="3"/>
  </w:num>
  <w:num w:numId="10">
    <w:abstractNumId w:val="0"/>
  </w:num>
  <w:num w:numId="11">
    <w:abstractNumId w:val="32"/>
  </w:num>
  <w:num w:numId="12">
    <w:abstractNumId w:val="35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8"/>
  </w:num>
  <w:num w:numId="17">
    <w:abstractNumId w:val="43"/>
  </w:num>
  <w:num w:numId="18">
    <w:abstractNumId w:val="36"/>
  </w:num>
  <w:num w:numId="19">
    <w:abstractNumId w:val="19"/>
  </w:num>
  <w:num w:numId="20">
    <w:abstractNumId w:val="34"/>
  </w:num>
  <w:num w:numId="21">
    <w:abstractNumId w:val="22"/>
  </w:num>
  <w:num w:numId="22">
    <w:abstractNumId w:val="26"/>
  </w:num>
  <w:num w:numId="23">
    <w:abstractNumId w:val="11"/>
  </w:num>
  <w:num w:numId="24">
    <w:abstractNumId w:val="30"/>
  </w:num>
  <w:num w:numId="25">
    <w:abstractNumId w:val="6"/>
  </w:num>
  <w:num w:numId="26">
    <w:abstractNumId w:val="8"/>
  </w:num>
  <w:num w:numId="27">
    <w:abstractNumId w:val="39"/>
  </w:num>
  <w:num w:numId="28">
    <w:abstractNumId w:val="14"/>
  </w:num>
  <w:num w:numId="29">
    <w:abstractNumId w:val="13"/>
  </w:num>
  <w:num w:numId="30">
    <w:abstractNumId w:val="12"/>
  </w:num>
  <w:num w:numId="31">
    <w:abstractNumId w:val="40"/>
  </w:num>
  <w:num w:numId="32">
    <w:abstractNumId w:val="21"/>
  </w:num>
  <w:num w:numId="33">
    <w:abstractNumId w:val="41"/>
  </w:num>
  <w:num w:numId="34">
    <w:abstractNumId w:val="5"/>
  </w:num>
  <w:num w:numId="35">
    <w:abstractNumId w:val="16"/>
  </w:num>
  <w:num w:numId="36">
    <w:abstractNumId w:val="31"/>
  </w:num>
  <w:num w:numId="37">
    <w:abstractNumId w:val="37"/>
  </w:num>
  <w:num w:numId="38">
    <w:abstractNumId w:val="27"/>
  </w:num>
  <w:num w:numId="39">
    <w:abstractNumId w:val="10"/>
  </w:num>
  <w:num w:numId="40">
    <w:abstractNumId w:val="15"/>
  </w:num>
  <w:num w:numId="41">
    <w:abstractNumId w:val="44"/>
  </w:num>
  <w:num w:numId="42">
    <w:abstractNumId w:val="38"/>
  </w:num>
  <w:num w:numId="43">
    <w:abstractNumId w:val="23"/>
  </w:num>
  <w:num w:numId="44">
    <w:abstractNumId w:val="25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24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VerticalSpacing w:val="156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637B"/>
    <w:rsid w:val="00040A44"/>
    <w:rsid w:val="00051EB5"/>
    <w:rsid w:val="0005422B"/>
    <w:rsid w:val="00066C41"/>
    <w:rsid w:val="000854C1"/>
    <w:rsid w:val="00086C35"/>
    <w:rsid w:val="00096725"/>
    <w:rsid w:val="000A0DC4"/>
    <w:rsid w:val="000A52EE"/>
    <w:rsid w:val="000B4F3D"/>
    <w:rsid w:val="000B646B"/>
    <w:rsid w:val="000B6E14"/>
    <w:rsid w:val="000E07AF"/>
    <w:rsid w:val="000E4350"/>
    <w:rsid w:val="000E464F"/>
    <w:rsid w:val="0010063C"/>
    <w:rsid w:val="00106A15"/>
    <w:rsid w:val="0011139E"/>
    <w:rsid w:val="001348FA"/>
    <w:rsid w:val="00134A88"/>
    <w:rsid w:val="00137F80"/>
    <w:rsid w:val="001431BE"/>
    <w:rsid w:val="00157214"/>
    <w:rsid w:val="00172A27"/>
    <w:rsid w:val="00177C7B"/>
    <w:rsid w:val="00183879"/>
    <w:rsid w:val="00190662"/>
    <w:rsid w:val="00192EDA"/>
    <w:rsid w:val="00195BC7"/>
    <w:rsid w:val="00195CF8"/>
    <w:rsid w:val="001A04AC"/>
    <w:rsid w:val="001B358D"/>
    <w:rsid w:val="001C4433"/>
    <w:rsid w:val="001C7C1E"/>
    <w:rsid w:val="001D12B3"/>
    <w:rsid w:val="001D4951"/>
    <w:rsid w:val="001E1278"/>
    <w:rsid w:val="001E4F56"/>
    <w:rsid w:val="001E535D"/>
    <w:rsid w:val="00215E6E"/>
    <w:rsid w:val="00220C48"/>
    <w:rsid w:val="002233B9"/>
    <w:rsid w:val="00230E41"/>
    <w:rsid w:val="00235325"/>
    <w:rsid w:val="0024331C"/>
    <w:rsid w:val="002454E3"/>
    <w:rsid w:val="00253E93"/>
    <w:rsid w:val="002569F4"/>
    <w:rsid w:val="00264743"/>
    <w:rsid w:val="00270072"/>
    <w:rsid w:val="002846BC"/>
    <w:rsid w:val="00295EB2"/>
    <w:rsid w:val="00296718"/>
    <w:rsid w:val="002A6941"/>
    <w:rsid w:val="002B6096"/>
    <w:rsid w:val="002C1BB6"/>
    <w:rsid w:val="002C6C98"/>
    <w:rsid w:val="002D3A2A"/>
    <w:rsid w:val="002D5F2D"/>
    <w:rsid w:val="002E6514"/>
    <w:rsid w:val="002F67FD"/>
    <w:rsid w:val="0031505B"/>
    <w:rsid w:val="0033020C"/>
    <w:rsid w:val="003331D3"/>
    <w:rsid w:val="00343299"/>
    <w:rsid w:val="00356A13"/>
    <w:rsid w:val="00360B53"/>
    <w:rsid w:val="00367DF3"/>
    <w:rsid w:val="003950DF"/>
    <w:rsid w:val="003A53C5"/>
    <w:rsid w:val="003B708D"/>
    <w:rsid w:val="003C1AAD"/>
    <w:rsid w:val="003C265A"/>
    <w:rsid w:val="003D3451"/>
    <w:rsid w:val="003D73C8"/>
    <w:rsid w:val="003E3C84"/>
    <w:rsid w:val="003E5F16"/>
    <w:rsid w:val="003F43B1"/>
    <w:rsid w:val="003F6BCF"/>
    <w:rsid w:val="004002F3"/>
    <w:rsid w:val="0040092F"/>
    <w:rsid w:val="0040422F"/>
    <w:rsid w:val="00420EF3"/>
    <w:rsid w:val="00425EBC"/>
    <w:rsid w:val="00430A36"/>
    <w:rsid w:val="00446097"/>
    <w:rsid w:val="00446B78"/>
    <w:rsid w:val="004505C3"/>
    <w:rsid w:val="00451BF9"/>
    <w:rsid w:val="0045363B"/>
    <w:rsid w:val="0045374D"/>
    <w:rsid w:val="00456D51"/>
    <w:rsid w:val="004573EE"/>
    <w:rsid w:val="00471F8A"/>
    <w:rsid w:val="00477E53"/>
    <w:rsid w:val="00483CA1"/>
    <w:rsid w:val="00495634"/>
    <w:rsid w:val="004A1A9F"/>
    <w:rsid w:val="004B0F26"/>
    <w:rsid w:val="004B44F1"/>
    <w:rsid w:val="004B6F36"/>
    <w:rsid w:val="004B7C55"/>
    <w:rsid w:val="004C1FB4"/>
    <w:rsid w:val="004D23B2"/>
    <w:rsid w:val="004D573A"/>
    <w:rsid w:val="004D67F9"/>
    <w:rsid w:val="004D7D8F"/>
    <w:rsid w:val="004E3329"/>
    <w:rsid w:val="005130DC"/>
    <w:rsid w:val="00535FF3"/>
    <w:rsid w:val="00536EBA"/>
    <w:rsid w:val="005449F7"/>
    <w:rsid w:val="00544D5F"/>
    <w:rsid w:val="00545858"/>
    <w:rsid w:val="0055265C"/>
    <w:rsid w:val="00586B4A"/>
    <w:rsid w:val="00590F63"/>
    <w:rsid w:val="005939CA"/>
    <w:rsid w:val="005A4706"/>
    <w:rsid w:val="005B02E7"/>
    <w:rsid w:val="005B4807"/>
    <w:rsid w:val="005B5F59"/>
    <w:rsid w:val="005C1894"/>
    <w:rsid w:val="005C1DE1"/>
    <w:rsid w:val="005C71C5"/>
    <w:rsid w:val="005D3190"/>
    <w:rsid w:val="005D407F"/>
    <w:rsid w:val="005D6982"/>
    <w:rsid w:val="005E1B1B"/>
    <w:rsid w:val="005E2555"/>
    <w:rsid w:val="005F1ED8"/>
    <w:rsid w:val="005F637C"/>
    <w:rsid w:val="006027BC"/>
    <w:rsid w:val="00607D42"/>
    <w:rsid w:val="00616123"/>
    <w:rsid w:val="0062175D"/>
    <w:rsid w:val="00627E4A"/>
    <w:rsid w:val="00634BD8"/>
    <w:rsid w:val="00647552"/>
    <w:rsid w:val="00653A86"/>
    <w:rsid w:val="0066049D"/>
    <w:rsid w:val="00674A04"/>
    <w:rsid w:val="00684A38"/>
    <w:rsid w:val="0068669F"/>
    <w:rsid w:val="00691333"/>
    <w:rsid w:val="00697D59"/>
    <w:rsid w:val="006A4727"/>
    <w:rsid w:val="006A7F29"/>
    <w:rsid w:val="006B25B0"/>
    <w:rsid w:val="006C745D"/>
    <w:rsid w:val="006E6162"/>
    <w:rsid w:val="006F1C0C"/>
    <w:rsid w:val="00703F72"/>
    <w:rsid w:val="007134C4"/>
    <w:rsid w:val="0071449C"/>
    <w:rsid w:val="007225A9"/>
    <w:rsid w:val="00742208"/>
    <w:rsid w:val="00745AA4"/>
    <w:rsid w:val="00746488"/>
    <w:rsid w:val="00761473"/>
    <w:rsid w:val="007678AD"/>
    <w:rsid w:val="00782DB7"/>
    <w:rsid w:val="00784912"/>
    <w:rsid w:val="00793E93"/>
    <w:rsid w:val="007A7CA0"/>
    <w:rsid w:val="007B3869"/>
    <w:rsid w:val="007C5C51"/>
    <w:rsid w:val="007E30C7"/>
    <w:rsid w:val="00800338"/>
    <w:rsid w:val="00801EFF"/>
    <w:rsid w:val="0080507A"/>
    <w:rsid w:val="00812CD0"/>
    <w:rsid w:val="008212A2"/>
    <w:rsid w:val="00825E7C"/>
    <w:rsid w:val="008304BB"/>
    <w:rsid w:val="00840259"/>
    <w:rsid w:val="0084146B"/>
    <w:rsid w:val="008430F5"/>
    <w:rsid w:val="00854900"/>
    <w:rsid w:val="00863A2C"/>
    <w:rsid w:val="0086424F"/>
    <w:rsid w:val="0087420B"/>
    <w:rsid w:val="00897536"/>
    <w:rsid w:val="008A74F9"/>
    <w:rsid w:val="008B27D0"/>
    <w:rsid w:val="008B2E77"/>
    <w:rsid w:val="008B785B"/>
    <w:rsid w:val="008C45B3"/>
    <w:rsid w:val="008D097F"/>
    <w:rsid w:val="008D617A"/>
    <w:rsid w:val="008D7BA6"/>
    <w:rsid w:val="008E1091"/>
    <w:rsid w:val="008E16DB"/>
    <w:rsid w:val="008F131B"/>
    <w:rsid w:val="008F32E6"/>
    <w:rsid w:val="0090693B"/>
    <w:rsid w:val="00907EF0"/>
    <w:rsid w:val="0091240D"/>
    <w:rsid w:val="00913161"/>
    <w:rsid w:val="00913850"/>
    <w:rsid w:val="0092012B"/>
    <w:rsid w:val="00920B55"/>
    <w:rsid w:val="00933F11"/>
    <w:rsid w:val="009441B2"/>
    <w:rsid w:val="009679CF"/>
    <w:rsid w:val="00976866"/>
    <w:rsid w:val="00983243"/>
    <w:rsid w:val="00983AED"/>
    <w:rsid w:val="00986A5D"/>
    <w:rsid w:val="00996998"/>
    <w:rsid w:val="009975F7"/>
    <w:rsid w:val="009A74CF"/>
    <w:rsid w:val="009B62F4"/>
    <w:rsid w:val="009E4E54"/>
    <w:rsid w:val="009E602C"/>
    <w:rsid w:val="009F310B"/>
    <w:rsid w:val="009F5A26"/>
    <w:rsid w:val="00A05C1B"/>
    <w:rsid w:val="00A06386"/>
    <w:rsid w:val="00A11D03"/>
    <w:rsid w:val="00A15499"/>
    <w:rsid w:val="00A27C39"/>
    <w:rsid w:val="00A346DF"/>
    <w:rsid w:val="00A366A0"/>
    <w:rsid w:val="00A442B3"/>
    <w:rsid w:val="00A44CD9"/>
    <w:rsid w:val="00A45573"/>
    <w:rsid w:val="00A4640C"/>
    <w:rsid w:val="00A50621"/>
    <w:rsid w:val="00A56333"/>
    <w:rsid w:val="00A62E1F"/>
    <w:rsid w:val="00A679D6"/>
    <w:rsid w:val="00A730DB"/>
    <w:rsid w:val="00A80A84"/>
    <w:rsid w:val="00A8231C"/>
    <w:rsid w:val="00A831F3"/>
    <w:rsid w:val="00A91B09"/>
    <w:rsid w:val="00A93727"/>
    <w:rsid w:val="00A9538B"/>
    <w:rsid w:val="00AA4448"/>
    <w:rsid w:val="00AB5006"/>
    <w:rsid w:val="00AC1782"/>
    <w:rsid w:val="00AD0E98"/>
    <w:rsid w:val="00AF5783"/>
    <w:rsid w:val="00B0478F"/>
    <w:rsid w:val="00B06C96"/>
    <w:rsid w:val="00B12D47"/>
    <w:rsid w:val="00B17AC2"/>
    <w:rsid w:val="00B217E1"/>
    <w:rsid w:val="00B405B4"/>
    <w:rsid w:val="00B468BC"/>
    <w:rsid w:val="00B526F8"/>
    <w:rsid w:val="00B54C21"/>
    <w:rsid w:val="00B602EC"/>
    <w:rsid w:val="00B614BE"/>
    <w:rsid w:val="00B62B8C"/>
    <w:rsid w:val="00B66475"/>
    <w:rsid w:val="00B748BA"/>
    <w:rsid w:val="00B748DE"/>
    <w:rsid w:val="00B74C95"/>
    <w:rsid w:val="00B75A41"/>
    <w:rsid w:val="00B80CF9"/>
    <w:rsid w:val="00B9201F"/>
    <w:rsid w:val="00B97E5B"/>
    <w:rsid w:val="00BD515E"/>
    <w:rsid w:val="00BD7D78"/>
    <w:rsid w:val="00BE0434"/>
    <w:rsid w:val="00BE4912"/>
    <w:rsid w:val="00BE5ECA"/>
    <w:rsid w:val="00BF5D85"/>
    <w:rsid w:val="00C04B81"/>
    <w:rsid w:val="00C1227A"/>
    <w:rsid w:val="00C13B99"/>
    <w:rsid w:val="00C20062"/>
    <w:rsid w:val="00C21A61"/>
    <w:rsid w:val="00C264AA"/>
    <w:rsid w:val="00C3077A"/>
    <w:rsid w:val="00C410AC"/>
    <w:rsid w:val="00C43B78"/>
    <w:rsid w:val="00C662C8"/>
    <w:rsid w:val="00C73A33"/>
    <w:rsid w:val="00C747FB"/>
    <w:rsid w:val="00C761D2"/>
    <w:rsid w:val="00C81007"/>
    <w:rsid w:val="00C84991"/>
    <w:rsid w:val="00CA3912"/>
    <w:rsid w:val="00CB0425"/>
    <w:rsid w:val="00CB2516"/>
    <w:rsid w:val="00CB2B03"/>
    <w:rsid w:val="00CB5CEA"/>
    <w:rsid w:val="00CC0A3D"/>
    <w:rsid w:val="00CC5561"/>
    <w:rsid w:val="00CD7E07"/>
    <w:rsid w:val="00CF04AE"/>
    <w:rsid w:val="00D002D2"/>
    <w:rsid w:val="00D10040"/>
    <w:rsid w:val="00D139BB"/>
    <w:rsid w:val="00D221B1"/>
    <w:rsid w:val="00D24F61"/>
    <w:rsid w:val="00D37096"/>
    <w:rsid w:val="00D7219B"/>
    <w:rsid w:val="00D862C5"/>
    <w:rsid w:val="00D9288B"/>
    <w:rsid w:val="00DA1F9A"/>
    <w:rsid w:val="00DA2C46"/>
    <w:rsid w:val="00DA6593"/>
    <w:rsid w:val="00DB36C2"/>
    <w:rsid w:val="00DD2EF9"/>
    <w:rsid w:val="00DD3318"/>
    <w:rsid w:val="00DF1557"/>
    <w:rsid w:val="00DF194E"/>
    <w:rsid w:val="00DF61AA"/>
    <w:rsid w:val="00DF7D42"/>
    <w:rsid w:val="00E04ABF"/>
    <w:rsid w:val="00E247BD"/>
    <w:rsid w:val="00E324AE"/>
    <w:rsid w:val="00E363C4"/>
    <w:rsid w:val="00E54CD6"/>
    <w:rsid w:val="00E561FA"/>
    <w:rsid w:val="00E70DD1"/>
    <w:rsid w:val="00E724A7"/>
    <w:rsid w:val="00E72C55"/>
    <w:rsid w:val="00E75FF1"/>
    <w:rsid w:val="00E878A2"/>
    <w:rsid w:val="00E93254"/>
    <w:rsid w:val="00E9783D"/>
    <w:rsid w:val="00EA3AE4"/>
    <w:rsid w:val="00EB0EEC"/>
    <w:rsid w:val="00EB2759"/>
    <w:rsid w:val="00EC4B19"/>
    <w:rsid w:val="00EC6DA8"/>
    <w:rsid w:val="00EF1E8F"/>
    <w:rsid w:val="00F07BA9"/>
    <w:rsid w:val="00F11017"/>
    <w:rsid w:val="00F2059A"/>
    <w:rsid w:val="00F327E9"/>
    <w:rsid w:val="00F4302C"/>
    <w:rsid w:val="00F6012E"/>
    <w:rsid w:val="00F73272"/>
    <w:rsid w:val="00F75315"/>
    <w:rsid w:val="00F774CA"/>
    <w:rsid w:val="00F813F4"/>
    <w:rsid w:val="00FA0B23"/>
    <w:rsid w:val="00FB204F"/>
    <w:rsid w:val="00FC00D4"/>
    <w:rsid w:val="00FE0F7F"/>
    <w:rsid w:val="00FE23FE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2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2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2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basedOn w:val="Normln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ZhlavChar">
    <w:name w:val="Záhlaví Char"/>
    <w:link w:val="Zhlav"/>
    <w:uiPriority w:val="99"/>
    <w:rsid w:val="005B4807"/>
    <w:rPr>
      <w:rFonts w:ascii="Arial" w:eastAsiaTheme="minorEastAsia" w:hAnsi="Arial" w:cstheme="minorBidi"/>
      <w:sz w:val="18"/>
      <w:szCs w:val="18"/>
      <w:lang w:val="en-US" w:eastAsia="zh-CN"/>
    </w:rPr>
  </w:style>
  <w:style w:type="paragraph" w:styleId="Revize">
    <w:name w:val="Revision"/>
    <w:hidden/>
    <w:uiPriority w:val="99"/>
    <w:semiHidden/>
    <w:rsid w:val="00854900"/>
    <w:rPr>
      <w:rFonts w:ascii="Arial" w:eastAsiaTheme="minorEastAsia" w:hAnsi="Arial" w:cstheme="minorBidi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1E129F-4E93-4E83-AACC-9993ECABD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907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Landová Jana</cp:lastModifiedBy>
  <cp:revision>4</cp:revision>
  <dcterms:created xsi:type="dcterms:W3CDTF">2022-10-04T05:11:00Z</dcterms:created>
  <dcterms:modified xsi:type="dcterms:W3CDTF">2022-10-04T05:28:00Z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