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rPr>
          <w:caps/>
        </w:rPr>
      </w:pPr>
    </w:p>
    <w:p w14:paraId="7BB73889" w14:textId="786612E5" w:rsidR="00B677D5" w:rsidRDefault="00B677D5" w:rsidP="00747B45">
      <w:pPr>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cs="Arial"/>
          <w:b/>
          <w:bCs/>
          <w:color w:val="0B5294" w:themeColor="accent1" w:themeShade="BF"/>
          <w:sz w:val="36"/>
          <w:szCs w:val="36"/>
        </w:rPr>
      </w:pPr>
    </w:p>
    <w:p w14:paraId="5AB11488" w14:textId="339194C1" w:rsidR="008909F4" w:rsidRPr="00B84070" w:rsidRDefault="00B677D5" w:rsidP="00E77FBF">
      <w:pPr>
        <w:spacing w:after="0" w:line="240" w:lineRule="auto"/>
        <w:jc w:val="center"/>
        <w:rPr>
          <w:rFonts w:cs="Arial"/>
          <w:b/>
          <w:bCs/>
          <w:color w:val="0B5294" w:themeColor="accent1" w:themeShade="BF"/>
          <w:sz w:val="56"/>
          <w:szCs w:val="56"/>
        </w:rPr>
      </w:pPr>
      <w:r w:rsidRPr="00B84070">
        <w:rPr>
          <w:rFonts w:cs="Arial"/>
          <w:b/>
          <w:bCs/>
          <w:color w:val="0B5294" w:themeColor="accent1" w:themeShade="BF"/>
          <w:sz w:val="56"/>
          <w:szCs w:val="56"/>
        </w:rPr>
        <w:t>INTEGROVANÝ REGIONÁLNÍ OPERAČNÍ PROGRAM</w:t>
      </w:r>
    </w:p>
    <w:p w14:paraId="7BED6716" w14:textId="3B4D9588" w:rsidR="00B677D5" w:rsidRPr="00B84070" w:rsidRDefault="00B677D5" w:rsidP="00E77FBF">
      <w:pPr>
        <w:spacing w:line="240" w:lineRule="auto"/>
        <w:jc w:val="center"/>
        <w:rPr>
          <w:rFonts w:cs="Arial"/>
          <w:b/>
          <w:bCs/>
          <w:color w:val="0B5294" w:themeColor="accent1" w:themeShade="BF"/>
          <w:sz w:val="48"/>
          <w:szCs w:val="48"/>
        </w:rPr>
      </w:pPr>
      <w:r w:rsidRPr="00B84070">
        <w:rPr>
          <w:rFonts w:cs="Arial"/>
          <w:b/>
          <w:bCs/>
          <w:color w:val="0B5294" w:themeColor="accent1" w:themeShade="BF"/>
          <w:sz w:val="48"/>
          <w:szCs w:val="48"/>
        </w:rPr>
        <w:t>2021</w:t>
      </w:r>
      <w:r w:rsidR="002B181D" w:rsidRPr="00B84070">
        <w:rPr>
          <w:rFonts w:eastAsia="SimSun" w:cs="Arial"/>
          <w:b/>
          <w:bCs/>
          <w:color w:val="2F5496"/>
          <w:sz w:val="48"/>
          <w:szCs w:val="48"/>
        </w:rPr>
        <w:t>–</w:t>
      </w:r>
      <w:r w:rsidRPr="00B84070">
        <w:rPr>
          <w:rFonts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B84070" w:rsidRDefault="008909F4" w:rsidP="00E77FBF">
      <w:pPr>
        <w:pStyle w:val="Zkladnodstavec"/>
        <w:spacing w:line="312" w:lineRule="auto"/>
        <w:jc w:val="center"/>
        <w:rPr>
          <w:rFonts w:ascii="Arial" w:hAnsi="Arial" w:cs="Arial"/>
          <w:b/>
          <w:bCs/>
          <w:color w:val="0B5294" w:themeColor="accent1" w:themeShade="BF"/>
          <w:sz w:val="56"/>
          <w:szCs w:val="56"/>
        </w:rPr>
      </w:pPr>
      <w:r w:rsidRPr="00B84070">
        <w:rPr>
          <w:rFonts w:ascii="Arial" w:hAnsi="Arial" w:cs="Arial"/>
          <w:b/>
          <w:bCs/>
          <w:color w:val="0B5294" w:themeColor="accent1" w:themeShade="BF"/>
          <w:sz w:val="56"/>
          <w:szCs w:val="56"/>
        </w:rPr>
        <w:t>SPECIFICKÁ PRAVIDLA PRO ŽADATELE A PŘÍJEMCE</w:t>
      </w:r>
    </w:p>
    <w:p w14:paraId="66F2124D" w14:textId="77777777" w:rsidR="008909F4" w:rsidRPr="00B84070"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B84070">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6791EBA7" w:rsidR="00C321D5" w:rsidRPr="009036BD" w:rsidRDefault="009036BD" w:rsidP="00B84070">
      <w:pPr>
        <w:pStyle w:val="Zkladnodstavec"/>
        <w:jc w:val="center"/>
        <w:rPr>
          <w:rFonts w:ascii="Arial" w:hAnsi="Arial" w:cs="Arial"/>
          <w:b/>
          <w:bCs/>
          <w:smallCaps/>
          <w:color w:val="0B5294" w:themeColor="accent1" w:themeShade="BF"/>
          <w:sz w:val="44"/>
          <w:szCs w:val="44"/>
        </w:rPr>
      </w:pPr>
      <w:r>
        <w:rPr>
          <w:rFonts w:ascii="Arial" w:hAnsi="Arial" w:cs="Arial"/>
          <w:b/>
          <w:bCs/>
          <w:smallCaps/>
          <w:color w:val="0B5294" w:themeColor="accent1" w:themeShade="BF"/>
          <w:sz w:val="44"/>
          <w:szCs w:val="44"/>
        </w:rPr>
        <w:t>Osnova studie proveditelnosti</w:t>
      </w:r>
    </w:p>
    <w:p w14:paraId="4AE89922" w14:textId="77777777" w:rsidR="00C321D5" w:rsidRPr="00A13B54" w:rsidRDefault="00C321D5" w:rsidP="00C321D5">
      <w:pPr>
        <w:pStyle w:val="Zkladnodstavec"/>
        <w:rPr>
          <w:rFonts w:ascii="Arial" w:hAnsi="Arial" w:cs="Arial"/>
          <w:b/>
          <w:bCs/>
          <w:color w:val="0B5294" w:themeColor="accent1" w:themeShade="BF"/>
          <w:sz w:val="56"/>
          <w:szCs w:val="56"/>
        </w:rPr>
      </w:pPr>
    </w:p>
    <w:p w14:paraId="4FB5C67D" w14:textId="569DAD97" w:rsidR="00A30A8D" w:rsidRPr="004B44C3" w:rsidRDefault="00A30A8D" w:rsidP="00A30A8D">
      <w:pPr>
        <w:widowControl w:val="0"/>
        <w:autoSpaceDE w:val="0"/>
        <w:autoSpaceDN w:val="0"/>
        <w:adjustRightInd w:val="0"/>
        <w:spacing w:before="0" w:after="0" w:line="288" w:lineRule="auto"/>
        <w:jc w:val="center"/>
        <w:textAlignment w:val="center"/>
        <w:rPr>
          <w:rFonts w:eastAsia="MS Mincho" w:cs="Arial"/>
          <w:caps/>
          <w:sz w:val="32"/>
          <w:szCs w:val="32"/>
          <w:lang w:eastAsia="ja-JP"/>
        </w:rPr>
      </w:pPr>
      <w:r>
        <w:rPr>
          <w:rFonts w:eastAsia="MS Mincho" w:cs="Arial"/>
          <w:color w:val="000000"/>
          <w:sz w:val="32"/>
          <w:szCs w:val="32"/>
          <w:lang w:eastAsia="ja-JP"/>
        </w:rPr>
        <w:t>78</w:t>
      </w:r>
      <w:r w:rsidRPr="004B44C3">
        <w:rPr>
          <w:rFonts w:eastAsia="MS Mincho" w:cs="Arial"/>
          <w:color w:val="000000"/>
          <w:sz w:val="32"/>
          <w:szCs w:val="32"/>
          <w:lang w:eastAsia="ja-JP"/>
        </w:rPr>
        <w:t xml:space="preserve">. VÝZVA IROP – </w:t>
      </w:r>
      <w:proofErr w:type="spellStart"/>
      <w:r w:rsidR="00083BD5">
        <w:rPr>
          <w:rFonts w:eastAsia="MS Mincho" w:cs="Arial"/>
          <w:color w:val="000000"/>
          <w:sz w:val="32"/>
          <w:szCs w:val="32"/>
          <w:lang w:eastAsia="ja-JP"/>
        </w:rPr>
        <w:t>eHEALTH</w:t>
      </w:r>
      <w:proofErr w:type="spellEnd"/>
      <w:r w:rsidR="00083BD5" w:rsidRPr="004B44C3">
        <w:rPr>
          <w:rFonts w:eastAsia="MS Mincho" w:cs="Arial"/>
          <w:color w:val="000000"/>
          <w:sz w:val="32"/>
          <w:szCs w:val="32"/>
          <w:lang w:eastAsia="ja-JP"/>
        </w:rPr>
        <w:t xml:space="preserve"> – SC</w:t>
      </w:r>
      <w:r w:rsidRPr="004B44C3">
        <w:rPr>
          <w:rFonts w:eastAsia="MS Mincho" w:cs="Arial"/>
          <w:color w:val="000000"/>
          <w:sz w:val="32"/>
          <w:szCs w:val="32"/>
          <w:lang w:eastAsia="ja-JP"/>
        </w:rPr>
        <w:t xml:space="preserve"> 1.1 (MRR)</w:t>
      </w:r>
    </w:p>
    <w:p w14:paraId="0B8C7EAF" w14:textId="1D3055DE" w:rsidR="00A30A8D" w:rsidRDefault="00A30A8D" w:rsidP="00A30A8D">
      <w:pPr>
        <w:widowControl w:val="0"/>
        <w:autoSpaceDE w:val="0"/>
        <w:autoSpaceDN w:val="0"/>
        <w:adjustRightInd w:val="0"/>
        <w:spacing w:before="0" w:after="0" w:line="288" w:lineRule="auto"/>
        <w:jc w:val="center"/>
        <w:textAlignment w:val="center"/>
        <w:rPr>
          <w:rFonts w:eastAsia="MS Mincho" w:cs="Arial"/>
          <w:sz w:val="32"/>
          <w:szCs w:val="32"/>
          <w:lang w:eastAsia="ja-JP"/>
        </w:rPr>
      </w:pPr>
      <w:r>
        <w:rPr>
          <w:rFonts w:eastAsia="MS Mincho" w:cs="Arial"/>
          <w:color w:val="000000"/>
          <w:sz w:val="32"/>
          <w:szCs w:val="32"/>
          <w:lang w:eastAsia="ja-JP"/>
        </w:rPr>
        <w:t>79</w:t>
      </w:r>
      <w:r w:rsidRPr="004B44C3">
        <w:rPr>
          <w:rFonts w:eastAsia="MS Mincho" w:cs="Arial"/>
          <w:color w:val="000000"/>
          <w:sz w:val="32"/>
          <w:szCs w:val="32"/>
          <w:lang w:eastAsia="ja-JP"/>
        </w:rPr>
        <w:t xml:space="preserve">. VÝZVA IROP – </w:t>
      </w:r>
      <w:proofErr w:type="spellStart"/>
      <w:r w:rsidR="00083BD5">
        <w:rPr>
          <w:rFonts w:eastAsia="MS Mincho" w:cs="Arial"/>
          <w:color w:val="000000"/>
          <w:sz w:val="32"/>
          <w:szCs w:val="32"/>
          <w:lang w:eastAsia="ja-JP"/>
        </w:rPr>
        <w:t>eHEALTH</w:t>
      </w:r>
      <w:proofErr w:type="spellEnd"/>
      <w:r w:rsidR="00083BD5" w:rsidRPr="004B44C3">
        <w:rPr>
          <w:rFonts w:eastAsia="MS Mincho" w:cs="Arial"/>
          <w:color w:val="000000"/>
          <w:sz w:val="32"/>
          <w:szCs w:val="32"/>
          <w:lang w:eastAsia="ja-JP"/>
        </w:rPr>
        <w:t xml:space="preserve"> – SC</w:t>
      </w:r>
      <w:r w:rsidRPr="004B44C3">
        <w:rPr>
          <w:rFonts w:eastAsia="MS Mincho" w:cs="Arial"/>
          <w:sz w:val="32"/>
          <w:szCs w:val="32"/>
          <w:lang w:eastAsia="ja-JP"/>
        </w:rPr>
        <w:t xml:space="preserve"> 1.1 (PR)</w:t>
      </w:r>
    </w:p>
    <w:p w14:paraId="27E4A7D0" w14:textId="77777777" w:rsidR="00A30A8D" w:rsidRPr="004B44C3" w:rsidRDefault="00A30A8D" w:rsidP="00A30A8D">
      <w:pPr>
        <w:widowControl w:val="0"/>
        <w:autoSpaceDE w:val="0"/>
        <w:autoSpaceDN w:val="0"/>
        <w:adjustRightInd w:val="0"/>
        <w:spacing w:before="0" w:after="0" w:line="288" w:lineRule="auto"/>
        <w:jc w:val="center"/>
        <w:textAlignment w:val="center"/>
        <w:rPr>
          <w:rFonts w:eastAsia="MS Mincho" w:cs="Arial"/>
          <w:sz w:val="32"/>
          <w:szCs w:val="32"/>
          <w:lang w:eastAsia="ja-JP"/>
        </w:rPr>
      </w:pPr>
      <w:r>
        <w:rPr>
          <w:rFonts w:eastAsia="MS Mincho" w:cs="Arial"/>
          <w:sz w:val="32"/>
          <w:szCs w:val="32"/>
          <w:lang w:eastAsia="ja-JP"/>
        </w:rPr>
        <w:t xml:space="preserve">80. VÝZVA IROP – </w:t>
      </w:r>
      <w:proofErr w:type="spellStart"/>
      <w:r>
        <w:rPr>
          <w:rFonts w:eastAsia="MS Mincho" w:cs="Arial"/>
          <w:sz w:val="32"/>
          <w:szCs w:val="32"/>
          <w:lang w:eastAsia="ja-JP"/>
        </w:rPr>
        <w:t>eHEALTH</w:t>
      </w:r>
      <w:proofErr w:type="spellEnd"/>
      <w:r>
        <w:rPr>
          <w:rFonts w:eastAsia="MS Mincho" w:cs="Arial"/>
          <w:sz w:val="32"/>
          <w:szCs w:val="32"/>
          <w:lang w:eastAsia="ja-JP"/>
        </w:rPr>
        <w:t xml:space="preserve"> – SC 1.1 (ČR)</w:t>
      </w:r>
    </w:p>
    <w:p w14:paraId="38C9C578" w14:textId="0F4F6B4B" w:rsidR="00356501" w:rsidRDefault="008A4EC3" w:rsidP="008A4EC3">
      <w:pPr>
        <w:tabs>
          <w:tab w:val="center" w:pos="4535"/>
          <w:tab w:val="left" w:pos="8190"/>
        </w:tabs>
        <w:jc w:val="left"/>
        <w:rPr>
          <w:rFonts w:cs="Arial"/>
          <w:caps/>
          <w:color w:val="7F7F7F" w:themeColor="text1" w:themeTint="80"/>
          <w:sz w:val="32"/>
          <w:szCs w:val="32"/>
        </w:rPr>
        <w:sectPr w:rsidR="00356501" w:rsidSect="008A4EC3">
          <w:headerReference w:type="default" r:id="rId12"/>
          <w:footerReference w:type="default" r:id="rId13"/>
          <w:footerReference w:type="first" r:id="rId14"/>
          <w:pgSz w:w="11906" w:h="16838"/>
          <w:pgMar w:top="1418" w:right="1418" w:bottom="1418" w:left="1418" w:header="709" w:footer="709" w:gutter="0"/>
          <w:cols w:space="708"/>
          <w:titlePg/>
          <w:docGrid w:linePitch="360"/>
        </w:sectPr>
      </w:pPr>
      <w:r>
        <w:rPr>
          <w:rFonts w:cs="Arial"/>
          <w:caps/>
          <w:color w:val="7F7F7F" w:themeColor="text1" w:themeTint="80"/>
          <w:sz w:val="24"/>
          <w:szCs w:val="24"/>
        </w:rPr>
        <w:tab/>
      </w:r>
      <w:r w:rsidR="0028208C" w:rsidRPr="00B84070">
        <w:rPr>
          <w:rFonts w:cs="Arial"/>
          <w:caps/>
          <w:color w:val="7F7F7F" w:themeColor="text1" w:themeTint="80"/>
          <w:sz w:val="24"/>
          <w:szCs w:val="24"/>
        </w:rPr>
        <w:t>VERZE</w:t>
      </w:r>
      <w:r w:rsidR="0028208C">
        <w:rPr>
          <w:rFonts w:cs="Arial"/>
          <w:caps/>
          <w:color w:val="7F7F7F" w:themeColor="text1" w:themeTint="80"/>
          <w:sz w:val="32"/>
          <w:szCs w:val="32"/>
        </w:rPr>
        <w:t xml:space="preserve"> </w:t>
      </w:r>
      <w:r w:rsidR="00A30A8D">
        <w:rPr>
          <w:rFonts w:cs="Arial"/>
          <w:caps/>
          <w:color w:val="7F7F7F" w:themeColor="text1" w:themeTint="80"/>
          <w:sz w:val="32"/>
          <w:szCs w:val="32"/>
        </w:rPr>
        <w:t>1</w:t>
      </w:r>
      <w:r>
        <w:rPr>
          <w:rFonts w:cs="Arial"/>
          <w:caps/>
          <w:color w:val="7F7F7F" w:themeColor="text1" w:themeTint="80"/>
          <w:sz w:val="32"/>
          <w:szCs w:val="32"/>
        </w:rPr>
        <w:tab/>
      </w:r>
    </w:p>
    <w:p w14:paraId="4F0E356F" w14:textId="792C6FCB" w:rsidR="00747B45" w:rsidRDefault="00747B45" w:rsidP="00E77FBF">
      <w:pPr>
        <w:jc w:val="center"/>
        <w:rPr>
          <w:rFonts w:cs="Arial"/>
          <w:caps/>
          <w:color w:val="7F7F7F" w:themeColor="text1" w:themeTint="80"/>
          <w:sz w:val="32"/>
          <w:szCs w:val="32"/>
        </w:rPr>
      </w:pPr>
    </w:p>
    <w:sdt>
      <w:sdtPr>
        <w:rPr>
          <w:rFonts w:ascii="Arial" w:eastAsiaTheme="minorEastAsia" w:hAnsi="Arial" w:cstheme="minorBidi"/>
          <w:caps w:val="0"/>
          <w:color w:val="auto"/>
          <w:sz w:val="22"/>
          <w:szCs w:val="20"/>
          <w:lang w:eastAsia="zh-CN"/>
        </w:rPr>
        <w:id w:val="1436027847"/>
        <w:docPartObj>
          <w:docPartGallery w:val="Table of Contents"/>
          <w:docPartUnique/>
        </w:docPartObj>
      </w:sdtPr>
      <w:sdtEndPr>
        <w:rPr>
          <w:b/>
          <w:bCs/>
        </w:rPr>
      </w:sdtEndPr>
      <w:sdtContent>
        <w:p w14:paraId="4B9E8112" w14:textId="0DAE51F4" w:rsidR="00083BD5" w:rsidRPr="00F2236B" w:rsidRDefault="00612573">
          <w:pPr>
            <w:pStyle w:val="Nadpisobsahu"/>
            <w:rPr>
              <w:rFonts w:ascii="Arial" w:hAnsi="Arial" w:cs="Arial"/>
            </w:rPr>
          </w:pPr>
          <w:r w:rsidRPr="00612573">
            <w:rPr>
              <w:rFonts w:ascii="Arial" w:hAnsi="Arial" w:cs="Arial"/>
              <w:caps w:val="0"/>
            </w:rPr>
            <w:t>OBSAH</w:t>
          </w:r>
        </w:p>
        <w:p w14:paraId="3CD189AD" w14:textId="026102C7" w:rsidR="009F0267" w:rsidRDefault="00083BD5">
          <w:pPr>
            <w:pStyle w:val="Obsah1"/>
            <w:rPr>
              <w:rFonts w:asciiTheme="minorHAnsi" w:hAnsiTheme="minorHAnsi"/>
              <w:noProof/>
              <w:szCs w:val="22"/>
              <w:lang w:eastAsia="cs-CZ"/>
            </w:rPr>
          </w:pPr>
          <w:r w:rsidRPr="00F2236B">
            <w:rPr>
              <w:rFonts w:cs="Arial"/>
              <w:sz w:val="24"/>
              <w:szCs w:val="24"/>
            </w:rPr>
            <w:fldChar w:fldCharType="begin"/>
          </w:r>
          <w:r w:rsidRPr="00F2236B">
            <w:rPr>
              <w:rFonts w:cs="Arial"/>
              <w:sz w:val="24"/>
              <w:szCs w:val="24"/>
            </w:rPr>
            <w:instrText xml:space="preserve"> TOC \o "1-3" \h \z \u </w:instrText>
          </w:r>
          <w:r w:rsidRPr="00F2236B">
            <w:rPr>
              <w:rFonts w:cs="Arial"/>
              <w:sz w:val="24"/>
              <w:szCs w:val="24"/>
            </w:rPr>
            <w:fldChar w:fldCharType="separate"/>
          </w:r>
          <w:hyperlink w:anchor="_Toc148607150" w:history="1">
            <w:r w:rsidR="009F0267" w:rsidRPr="009238B6">
              <w:rPr>
                <w:rStyle w:val="Hypertextovodkaz"/>
                <w:noProof/>
              </w:rPr>
              <w:t>1.</w:t>
            </w:r>
            <w:r w:rsidR="009F0267">
              <w:rPr>
                <w:rFonts w:asciiTheme="minorHAnsi" w:hAnsiTheme="minorHAnsi"/>
                <w:noProof/>
                <w:szCs w:val="22"/>
                <w:lang w:eastAsia="cs-CZ"/>
              </w:rPr>
              <w:tab/>
            </w:r>
            <w:r w:rsidR="009F0267" w:rsidRPr="009238B6">
              <w:rPr>
                <w:rStyle w:val="Hypertextovodkaz"/>
                <w:noProof/>
              </w:rPr>
              <w:t>Úvodní informace o zpracovateli studie proveditelnosti</w:t>
            </w:r>
            <w:r w:rsidR="009F0267">
              <w:rPr>
                <w:noProof/>
                <w:webHidden/>
              </w:rPr>
              <w:tab/>
            </w:r>
            <w:r w:rsidR="009F0267">
              <w:rPr>
                <w:noProof/>
                <w:webHidden/>
              </w:rPr>
              <w:fldChar w:fldCharType="begin"/>
            </w:r>
            <w:r w:rsidR="009F0267">
              <w:rPr>
                <w:noProof/>
                <w:webHidden/>
              </w:rPr>
              <w:instrText xml:space="preserve"> PAGEREF _Toc148607150 \h </w:instrText>
            </w:r>
            <w:r w:rsidR="009F0267">
              <w:rPr>
                <w:noProof/>
                <w:webHidden/>
              </w:rPr>
            </w:r>
            <w:r w:rsidR="009F0267">
              <w:rPr>
                <w:noProof/>
                <w:webHidden/>
              </w:rPr>
              <w:fldChar w:fldCharType="separate"/>
            </w:r>
            <w:r w:rsidR="009F0267">
              <w:rPr>
                <w:noProof/>
                <w:webHidden/>
              </w:rPr>
              <w:t>3</w:t>
            </w:r>
            <w:r w:rsidR="009F0267">
              <w:rPr>
                <w:noProof/>
                <w:webHidden/>
              </w:rPr>
              <w:fldChar w:fldCharType="end"/>
            </w:r>
          </w:hyperlink>
        </w:p>
        <w:p w14:paraId="4D9B7EB9" w14:textId="3CF29C0B" w:rsidR="009F0267" w:rsidRDefault="00172B40">
          <w:pPr>
            <w:pStyle w:val="Obsah1"/>
            <w:rPr>
              <w:rFonts w:asciiTheme="minorHAnsi" w:hAnsiTheme="minorHAnsi"/>
              <w:noProof/>
              <w:szCs w:val="22"/>
              <w:lang w:eastAsia="cs-CZ"/>
            </w:rPr>
          </w:pPr>
          <w:hyperlink w:anchor="_Toc148607151" w:history="1">
            <w:r w:rsidR="009F0267" w:rsidRPr="009238B6">
              <w:rPr>
                <w:rStyle w:val="Hypertextovodkaz"/>
                <w:noProof/>
              </w:rPr>
              <w:t>2.</w:t>
            </w:r>
            <w:r w:rsidR="009F0267">
              <w:rPr>
                <w:rFonts w:asciiTheme="minorHAnsi" w:hAnsiTheme="minorHAnsi"/>
                <w:noProof/>
                <w:szCs w:val="22"/>
                <w:lang w:eastAsia="cs-CZ"/>
              </w:rPr>
              <w:tab/>
            </w:r>
            <w:r w:rsidR="009F0267" w:rsidRPr="009238B6">
              <w:rPr>
                <w:rStyle w:val="Hypertextovodkaz"/>
                <w:noProof/>
              </w:rPr>
              <w:t>Základní informace o žadateli</w:t>
            </w:r>
            <w:r w:rsidR="009F0267">
              <w:rPr>
                <w:noProof/>
                <w:webHidden/>
              </w:rPr>
              <w:tab/>
            </w:r>
            <w:r w:rsidR="009F0267">
              <w:rPr>
                <w:noProof/>
                <w:webHidden/>
              </w:rPr>
              <w:fldChar w:fldCharType="begin"/>
            </w:r>
            <w:r w:rsidR="009F0267">
              <w:rPr>
                <w:noProof/>
                <w:webHidden/>
              </w:rPr>
              <w:instrText xml:space="preserve"> PAGEREF _Toc148607151 \h </w:instrText>
            </w:r>
            <w:r w:rsidR="009F0267">
              <w:rPr>
                <w:noProof/>
                <w:webHidden/>
              </w:rPr>
            </w:r>
            <w:r w:rsidR="009F0267">
              <w:rPr>
                <w:noProof/>
                <w:webHidden/>
              </w:rPr>
              <w:fldChar w:fldCharType="separate"/>
            </w:r>
            <w:r w:rsidR="009F0267">
              <w:rPr>
                <w:noProof/>
                <w:webHidden/>
              </w:rPr>
              <w:t>3</w:t>
            </w:r>
            <w:r w:rsidR="009F0267">
              <w:rPr>
                <w:noProof/>
                <w:webHidden/>
              </w:rPr>
              <w:fldChar w:fldCharType="end"/>
            </w:r>
          </w:hyperlink>
        </w:p>
        <w:p w14:paraId="615966FB" w14:textId="6ECB4F81" w:rsidR="009F0267" w:rsidRDefault="00172B40">
          <w:pPr>
            <w:pStyle w:val="Obsah1"/>
            <w:rPr>
              <w:rFonts w:asciiTheme="minorHAnsi" w:hAnsiTheme="minorHAnsi"/>
              <w:noProof/>
              <w:szCs w:val="22"/>
              <w:lang w:eastAsia="cs-CZ"/>
            </w:rPr>
          </w:pPr>
          <w:hyperlink w:anchor="_Toc148607152" w:history="1">
            <w:r w:rsidR="009F0267" w:rsidRPr="009238B6">
              <w:rPr>
                <w:rStyle w:val="Hypertextovodkaz"/>
                <w:noProof/>
              </w:rPr>
              <w:t>3.</w:t>
            </w:r>
            <w:r w:rsidR="009F0267">
              <w:rPr>
                <w:rFonts w:asciiTheme="minorHAnsi" w:hAnsiTheme="minorHAnsi"/>
                <w:noProof/>
                <w:szCs w:val="22"/>
                <w:lang w:eastAsia="cs-CZ"/>
              </w:rPr>
              <w:tab/>
            </w:r>
            <w:r w:rsidR="009F0267" w:rsidRPr="009238B6">
              <w:rPr>
                <w:rStyle w:val="Hypertextovodkaz"/>
                <w:noProof/>
              </w:rPr>
              <w:t>Charakteristika projektu a jeho soulad s programem</w:t>
            </w:r>
            <w:r w:rsidR="009F0267">
              <w:rPr>
                <w:noProof/>
                <w:webHidden/>
              </w:rPr>
              <w:tab/>
            </w:r>
            <w:r w:rsidR="009F0267">
              <w:rPr>
                <w:noProof/>
                <w:webHidden/>
              </w:rPr>
              <w:fldChar w:fldCharType="begin"/>
            </w:r>
            <w:r w:rsidR="009F0267">
              <w:rPr>
                <w:noProof/>
                <w:webHidden/>
              </w:rPr>
              <w:instrText xml:space="preserve"> PAGEREF _Toc148607152 \h </w:instrText>
            </w:r>
            <w:r w:rsidR="009F0267">
              <w:rPr>
                <w:noProof/>
                <w:webHidden/>
              </w:rPr>
            </w:r>
            <w:r w:rsidR="009F0267">
              <w:rPr>
                <w:noProof/>
                <w:webHidden/>
              </w:rPr>
              <w:fldChar w:fldCharType="separate"/>
            </w:r>
            <w:r w:rsidR="009F0267">
              <w:rPr>
                <w:noProof/>
                <w:webHidden/>
              </w:rPr>
              <w:t>3</w:t>
            </w:r>
            <w:r w:rsidR="009F0267">
              <w:rPr>
                <w:noProof/>
                <w:webHidden/>
              </w:rPr>
              <w:fldChar w:fldCharType="end"/>
            </w:r>
          </w:hyperlink>
        </w:p>
        <w:p w14:paraId="3DD09AFA" w14:textId="1262F215" w:rsidR="009F0267" w:rsidRDefault="00172B40">
          <w:pPr>
            <w:pStyle w:val="Obsah1"/>
            <w:rPr>
              <w:rFonts w:asciiTheme="minorHAnsi" w:hAnsiTheme="minorHAnsi"/>
              <w:noProof/>
              <w:szCs w:val="22"/>
              <w:lang w:eastAsia="cs-CZ"/>
            </w:rPr>
          </w:pPr>
          <w:hyperlink w:anchor="_Toc148607153" w:history="1">
            <w:r w:rsidR="009F0267" w:rsidRPr="009238B6">
              <w:rPr>
                <w:rStyle w:val="Hypertextovodkaz"/>
                <w:noProof/>
              </w:rPr>
              <w:t>4.</w:t>
            </w:r>
            <w:r w:rsidR="009F0267">
              <w:rPr>
                <w:rFonts w:asciiTheme="minorHAnsi" w:hAnsiTheme="minorHAnsi"/>
                <w:noProof/>
                <w:szCs w:val="22"/>
                <w:lang w:eastAsia="cs-CZ"/>
              </w:rPr>
              <w:tab/>
            </w:r>
            <w:r w:rsidR="009F0267" w:rsidRPr="009238B6">
              <w:rPr>
                <w:rStyle w:val="Hypertextovodkaz"/>
                <w:noProof/>
              </w:rPr>
              <w:t>Podrobný popis projektu</w:t>
            </w:r>
            <w:r w:rsidR="009F0267">
              <w:rPr>
                <w:noProof/>
                <w:webHidden/>
              </w:rPr>
              <w:tab/>
            </w:r>
            <w:r w:rsidR="009F0267">
              <w:rPr>
                <w:noProof/>
                <w:webHidden/>
              </w:rPr>
              <w:fldChar w:fldCharType="begin"/>
            </w:r>
            <w:r w:rsidR="009F0267">
              <w:rPr>
                <w:noProof/>
                <w:webHidden/>
              </w:rPr>
              <w:instrText xml:space="preserve"> PAGEREF _Toc148607153 \h </w:instrText>
            </w:r>
            <w:r w:rsidR="009F0267">
              <w:rPr>
                <w:noProof/>
                <w:webHidden/>
              </w:rPr>
            </w:r>
            <w:r w:rsidR="009F0267">
              <w:rPr>
                <w:noProof/>
                <w:webHidden/>
              </w:rPr>
              <w:fldChar w:fldCharType="separate"/>
            </w:r>
            <w:r w:rsidR="009F0267">
              <w:rPr>
                <w:noProof/>
                <w:webHidden/>
              </w:rPr>
              <w:t>6</w:t>
            </w:r>
            <w:r w:rsidR="009F0267">
              <w:rPr>
                <w:noProof/>
                <w:webHidden/>
              </w:rPr>
              <w:fldChar w:fldCharType="end"/>
            </w:r>
          </w:hyperlink>
        </w:p>
        <w:p w14:paraId="06D642F6" w14:textId="6F291E0C" w:rsidR="009F0267" w:rsidRDefault="00172B40" w:rsidP="009F0267">
          <w:pPr>
            <w:pStyle w:val="Obsah2"/>
            <w:rPr>
              <w:rFonts w:asciiTheme="minorHAnsi" w:hAnsiTheme="minorHAnsi"/>
              <w:noProof/>
              <w:szCs w:val="22"/>
              <w:lang w:eastAsia="cs-CZ"/>
            </w:rPr>
          </w:pPr>
          <w:hyperlink w:anchor="_Toc148607154" w:history="1">
            <w:r w:rsidR="009F0267" w:rsidRPr="009238B6">
              <w:rPr>
                <w:rStyle w:val="Hypertextovodkaz"/>
                <w:noProof/>
              </w:rPr>
              <w:t>4.1</w:t>
            </w:r>
            <w:r w:rsidR="009F0267">
              <w:rPr>
                <w:rFonts w:asciiTheme="minorHAnsi" w:hAnsiTheme="minorHAnsi"/>
                <w:noProof/>
                <w:szCs w:val="22"/>
                <w:lang w:eastAsia="cs-CZ"/>
              </w:rPr>
              <w:tab/>
            </w:r>
            <w:r w:rsidR="009F0267" w:rsidRPr="009238B6">
              <w:rPr>
                <w:rStyle w:val="Hypertextovodkaz"/>
                <w:noProof/>
              </w:rPr>
              <w:t>Podrobný popis výchozího stavu</w:t>
            </w:r>
            <w:r w:rsidR="009F0267">
              <w:rPr>
                <w:noProof/>
                <w:webHidden/>
              </w:rPr>
              <w:tab/>
            </w:r>
            <w:r w:rsidR="009F0267">
              <w:rPr>
                <w:noProof/>
                <w:webHidden/>
              </w:rPr>
              <w:fldChar w:fldCharType="begin"/>
            </w:r>
            <w:r w:rsidR="009F0267">
              <w:rPr>
                <w:noProof/>
                <w:webHidden/>
              </w:rPr>
              <w:instrText xml:space="preserve"> PAGEREF _Toc148607154 \h </w:instrText>
            </w:r>
            <w:r w:rsidR="009F0267">
              <w:rPr>
                <w:noProof/>
                <w:webHidden/>
              </w:rPr>
            </w:r>
            <w:r w:rsidR="009F0267">
              <w:rPr>
                <w:noProof/>
                <w:webHidden/>
              </w:rPr>
              <w:fldChar w:fldCharType="separate"/>
            </w:r>
            <w:r w:rsidR="009F0267">
              <w:rPr>
                <w:noProof/>
                <w:webHidden/>
              </w:rPr>
              <w:t>6</w:t>
            </w:r>
            <w:r w:rsidR="009F0267">
              <w:rPr>
                <w:noProof/>
                <w:webHidden/>
              </w:rPr>
              <w:fldChar w:fldCharType="end"/>
            </w:r>
          </w:hyperlink>
        </w:p>
        <w:p w14:paraId="64D39E8C" w14:textId="33335C7A" w:rsidR="009F0267" w:rsidRDefault="00172B40" w:rsidP="009F0267">
          <w:pPr>
            <w:pStyle w:val="Obsah2"/>
            <w:rPr>
              <w:rFonts w:asciiTheme="minorHAnsi" w:hAnsiTheme="minorHAnsi"/>
              <w:noProof/>
              <w:szCs w:val="22"/>
              <w:lang w:eastAsia="cs-CZ"/>
            </w:rPr>
          </w:pPr>
          <w:hyperlink w:anchor="_Toc148607155" w:history="1">
            <w:r w:rsidR="009F0267" w:rsidRPr="009238B6">
              <w:rPr>
                <w:rStyle w:val="Hypertextovodkaz"/>
                <w:noProof/>
              </w:rPr>
              <w:t>4.2</w:t>
            </w:r>
            <w:r w:rsidR="009F0267">
              <w:rPr>
                <w:rFonts w:asciiTheme="minorHAnsi" w:hAnsiTheme="minorHAnsi"/>
                <w:noProof/>
                <w:szCs w:val="22"/>
                <w:lang w:eastAsia="cs-CZ"/>
              </w:rPr>
              <w:tab/>
            </w:r>
            <w:r w:rsidR="009F0267" w:rsidRPr="009238B6">
              <w:rPr>
                <w:rStyle w:val="Hypertextovodkaz"/>
                <w:noProof/>
              </w:rPr>
              <w:t xml:space="preserve"> Popis jednotlivých částí projektu</w:t>
            </w:r>
            <w:r w:rsidR="009F0267">
              <w:rPr>
                <w:noProof/>
                <w:webHidden/>
              </w:rPr>
              <w:tab/>
            </w:r>
            <w:r w:rsidR="009F0267">
              <w:rPr>
                <w:noProof/>
                <w:webHidden/>
              </w:rPr>
              <w:fldChar w:fldCharType="begin"/>
            </w:r>
            <w:r w:rsidR="009F0267">
              <w:rPr>
                <w:noProof/>
                <w:webHidden/>
              </w:rPr>
              <w:instrText xml:space="preserve"> PAGEREF _Toc148607155 \h </w:instrText>
            </w:r>
            <w:r w:rsidR="009F0267">
              <w:rPr>
                <w:noProof/>
                <w:webHidden/>
              </w:rPr>
            </w:r>
            <w:r w:rsidR="009F0267">
              <w:rPr>
                <w:noProof/>
                <w:webHidden/>
              </w:rPr>
              <w:fldChar w:fldCharType="separate"/>
            </w:r>
            <w:r w:rsidR="009F0267">
              <w:rPr>
                <w:noProof/>
                <w:webHidden/>
              </w:rPr>
              <w:t>6</w:t>
            </w:r>
            <w:r w:rsidR="009F0267">
              <w:rPr>
                <w:noProof/>
                <w:webHidden/>
              </w:rPr>
              <w:fldChar w:fldCharType="end"/>
            </w:r>
          </w:hyperlink>
        </w:p>
        <w:p w14:paraId="25765021" w14:textId="65339306" w:rsidR="009F0267" w:rsidRDefault="00172B40" w:rsidP="009F0267">
          <w:pPr>
            <w:pStyle w:val="Obsah2"/>
            <w:rPr>
              <w:rFonts w:asciiTheme="minorHAnsi" w:hAnsiTheme="minorHAnsi"/>
              <w:noProof/>
              <w:szCs w:val="22"/>
              <w:lang w:eastAsia="cs-CZ"/>
            </w:rPr>
          </w:pPr>
          <w:hyperlink w:anchor="_Toc148607156" w:history="1">
            <w:r w:rsidR="009F0267" w:rsidRPr="009238B6">
              <w:rPr>
                <w:rStyle w:val="Hypertextovodkaz"/>
                <w:noProof/>
              </w:rPr>
              <w:t>4.3</w:t>
            </w:r>
            <w:r w:rsidR="009F0267">
              <w:rPr>
                <w:rFonts w:asciiTheme="minorHAnsi" w:hAnsiTheme="minorHAnsi"/>
                <w:noProof/>
                <w:szCs w:val="22"/>
                <w:lang w:eastAsia="cs-CZ"/>
              </w:rPr>
              <w:tab/>
            </w:r>
            <w:r w:rsidR="009F0267" w:rsidRPr="009238B6">
              <w:rPr>
                <w:rStyle w:val="Hypertextovodkaz"/>
                <w:noProof/>
              </w:rPr>
              <w:t xml:space="preserve"> Odůvodnění potřebnosti a účelnosti investice</w:t>
            </w:r>
            <w:r w:rsidR="009F0267">
              <w:rPr>
                <w:noProof/>
                <w:webHidden/>
              </w:rPr>
              <w:tab/>
            </w:r>
            <w:r w:rsidR="009F0267">
              <w:rPr>
                <w:noProof/>
                <w:webHidden/>
              </w:rPr>
              <w:fldChar w:fldCharType="begin"/>
            </w:r>
            <w:r w:rsidR="009F0267">
              <w:rPr>
                <w:noProof/>
                <w:webHidden/>
              </w:rPr>
              <w:instrText xml:space="preserve"> PAGEREF _Toc148607156 \h </w:instrText>
            </w:r>
            <w:r w:rsidR="009F0267">
              <w:rPr>
                <w:noProof/>
                <w:webHidden/>
              </w:rPr>
            </w:r>
            <w:r w:rsidR="009F0267">
              <w:rPr>
                <w:noProof/>
                <w:webHidden/>
              </w:rPr>
              <w:fldChar w:fldCharType="separate"/>
            </w:r>
            <w:r w:rsidR="009F0267">
              <w:rPr>
                <w:noProof/>
                <w:webHidden/>
              </w:rPr>
              <w:t>7</w:t>
            </w:r>
            <w:r w:rsidR="009F0267">
              <w:rPr>
                <w:noProof/>
                <w:webHidden/>
              </w:rPr>
              <w:fldChar w:fldCharType="end"/>
            </w:r>
          </w:hyperlink>
        </w:p>
        <w:p w14:paraId="46ECD1B6" w14:textId="1A03CA9D" w:rsidR="009F0267" w:rsidRDefault="00172B40" w:rsidP="009F0267">
          <w:pPr>
            <w:pStyle w:val="Obsah2"/>
            <w:rPr>
              <w:rFonts w:asciiTheme="minorHAnsi" w:hAnsiTheme="minorHAnsi"/>
              <w:noProof/>
              <w:szCs w:val="22"/>
              <w:lang w:eastAsia="cs-CZ"/>
            </w:rPr>
          </w:pPr>
          <w:hyperlink w:anchor="_Toc148607157" w:history="1">
            <w:r w:rsidR="009F0267" w:rsidRPr="009238B6">
              <w:rPr>
                <w:rStyle w:val="Hypertextovodkaz"/>
                <w:noProof/>
              </w:rPr>
              <w:t>4.4</w:t>
            </w:r>
            <w:r w:rsidR="009F0267">
              <w:rPr>
                <w:rFonts w:asciiTheme="minorHAnsi" w:hAnsiTheme="minorHAnsi"/>
                <w:noProof/>
                <w:szCs w:val="22"/>
                <w:lang w:eastAsia="cs-CZ"/>
              </w:rPr>
              <w:tab/>
            </w:r>
            <w:r w:rsidR="009F0267" w:rsidRPr="009238B6">
              <w:rPr>
                <w:rStyle w:val="Hypertextovodkaz"/>
                <w:noProof/>
              </w:rPr>
              <w:t>Harmonogram realizace projektu</w:t>
            </w:r>
            <w:r w:rsidR="009F0267">
              <w:rPr>
                <w:noProof/>
                <w:webHidden/>
              </w:rPr>
              <w:tab/>
            </w:r>
            <w:r w:rsidR="009F0267">
              <w:rPr>
                <w:noProof/>
                <w:webHidden/>
              </w:rPr>
              <w:fldChar w:fldCharType="begin"/>
            </w:r>
            <w:r w:rsidR="009F0267">
              <w:rPr>
                <w:noProof/>
                <w:webHidden/>
              </w:rPr>
              <w:instrText xml:space="preserve"> PAGEREF _Toc148607157 \h </w:instrText>
            </w:r>
            <w:r w:rsidR="009F0267">
              <w:rPr>
                <w:noProof/>
                <w:webHidden/>
              </w:rPr>
            </w:r>
            <w:r w:rsidR="009F0267">
              <w:rPr>
                <w:noProof/>
                <w:webHidden/>
              </w:rPr>
              <w:fldChar w:fldCharType="separate"/>
            </w:r>
            <w:r w:rsidR="009F0267">
              <w:rPr>
                <w:noProof/>
                <w:webHidden/>
              </w:rPr>
              <w:t>8</w:t>
            </w:r>
            <w:r w:rsidR="009F0267">
              <w:rPr>
                <w:noProof/>
                <w:webHidden/>
              </w:rPr>
              <w:fldChar w:fldCharType="end"/>
            </w:r>
          </w:hyperlink>
        </w:p>
        <w:p w14:paraId="06361726" w14:textId="0F3242AB" w:rsidR="009F0267" w:rsidRDefault="00172B40" w:rsidP="009F0267">
          <w:pPr>
            <w:pStyle w:val="Obsah2"/>
            <w:rPr>
              <w:rFonts w:asciiTheme="minorHAnsi" w:hAnsiTheme="minorHAnsi"/>
              <w:noProof/>
              <w:szCs w:val="22"/>
              <w:lang w:eastAsia="cs-CZ"/>
            </w:rPr>
          </w:pPr>
          <w:hyperlink w:anchor="_Toc148607158" w:history="1">
            <w:r w:rsidR="009F0267" w:rsidRPr="009238B6">
              <w:rPr>
                <w:rStyle w:val="Hypertextovodkaz"/>
                <w:noProof/>
              </w:rPr>
              <w:t>4.5</w:t>
            </w:r>
            <w:r w:rsidR="009F0267">
              <w:rPr>
                <w:rFonts w:asciiTheme="minorHAnsi" w:hAnsiTheme="minorHAnsi"/>
                <w:noProof/>
                <w:szCs w:val="22"/>
                <w:lang w:eastAsia="cs-CZ"/>
              </w:rPr>
              <w:tab/>
            </w:r>
            <w:r w:rsidR="009F0267" w:rsidRPr="009238B6">
              <w:rPr>
                <w:rStyle w:val="Hypertextovodkaz"/>
                <w:noProof/>
              </w:rPr>
              <w:t xml:space="preserve"> Připravenost projektu k realizaci</w:t>
            </w:r>
            <w:r w:rsidR="009F0267">
              <w:rPr>
                <w:noProof/>
                <w:webHidden/>
              </w:rPr>
              <w:tab/>
            </w:r>
            <w:r w:rsidR="009F0267">
              <w:rPr>
                <w:noProof/>
                <w:webHidden/>
              </w:rPr>
              <w:fldChar w:fldCharType="begin"/>
            </w:r>
            <w:r w:rsidR="009F0267">
              <w:rPr>
                <w:noProof/>
                <w:webHidden/>
              </w:rPr>
              <w:instrText xml:space="preserve"> PAGEREF _Toc148607158 \h </w:instrText>
            </w:r>
            <w:r w:rsidR="009F0267">
              <w:rPr>
                <w:noProof/>
                <w:webHidden/>
              </w:rPr>
            </w:r>
            <w:r w:rsidR="009F0267">
              <w:rPr>
                <w:noProof/>
                <w:webHidden/>
              </w:rPr>
              <w:fldChar w:fldCharType="separate"/>
            </w:r>
            <w:r w:rsidR="009F0267">
              <w:rPr>
                <w:noProof/>
                <w:webHidden/>
              </w:rPr>
              <w:t>8</w:t>
            </w:r>
            <w:r w:rsidR="009F0267">
              <w:rPr>
                <w:noProof/>
                <w:webHidden/>
              </w:rPr>
              <w:fldChar w:fldCharType="end"/>
            </w:r>
          </w:hyperlink>
        </w:p>
        <w:p w14:paraId="6422D316" w14:textId="0305A5A7" w:rsidR="009F0267" w:rsidRDefault="00172B40">
          <w:pPr>
            <w:pStyle w:val="Obsah1"/>
            <w:rPr>
              <w:rFonts w:asciiTheme="minorHAnsi" w:hAnsiTheme="minorHAnsi"/>
              <w:noProof/>
              <w:szCs w:val="22"/>
              <w:lang w:eastAsia="cs-CZ"/>
            </w:rPr>
          </w:pPr>
          <w:hyperlink w:anchor="_Toc148607159" w:history="1">
            <w:r w:rsidR="009F0267" w:rsidRPr="009238B6">
              <w:rPr>
                <w:rStyle w:val="Hypertextovodkaz"/>
                <w:noProof/>
              </w:rPr>
              <w:t>5.</w:t>
            </w:r>
            <w:r w:rsidR="009F0267">
              <w:rPr>
                <w:rFonts w:asciiTheme="minorHAnsi" w:hAnsiTheme="minorHAnsi"/>
                <w:noProof/>
                <w:szCs w:val="22"/>
                <w:lang w:eastAsia="cs-CZ"/>
              </w:rPr>
              <w:tab/>
            </w:r>
            <w:r w:rsidR="009F0267" w:rsidRPr="009238B6">
              <w:rPr>
                <w:rStyle w:val="Hypertextovodkaz"/>
                <w:noProof/>
              </w:rPr>
              <w:t>Prokázání právních vztahů</w:t>
            </w:r>
            <w:r w:rsidR="009F0267">
              <w:rPr>
                <w:noProof/>
                <w:webHidden/>
              </w:rPr>
              <w:tab/>
            </w:r>
            <w:r w:rsidR="009F0267">
              <w:rPr>
                <w:noProof/>
                <w:webHidden/>
              </w:rPr>
              <w:fldChar w:fldCharType="begin"/>
            </w:r>
            <w:r w:rsidR="009F0267">
              <w:rPr>
                <w:noProof/>
                <w:webHidden/>
              </w:rPr>
              <w:instrText xml:space="preserve"> PAGEREF _Toc148607159 \h </w:instrText>
            </w:r>
            <w:r w:rsidR="009F0267">
              <w:rPr>
                <w:noProof/>
                <w:webHidden/>
              </w:rPr>
            </w:r>
            <w:r w:rsidR="009F0267">
              <w:rPr>
                <w:noProof/>
                <w:webHidden/>
              </w:rPr>
              <w:fldChar w:fldCharType="separate"/>
            </w:r>
            <w:r w:rsidR="009F0267">
              <w:rPr>
                <w:noProof/>
                <w:webHidden/>
              </w:rPr>
              <w:t>8</w:t>
            </w:r>
            <w:r w:rsidR="009F0267">
              <w:rPr>
                <w:noProof/>
                <w:webHidden/>
              </w:rPr>
              <w:fldChar w:fldCharType="end"/>
            </w:r>
          </w:hyperlink>
        </w:p>
        <w:p w14:paraId="2708DB5F" w14:textId="570354DD" w:rsidR="009F0267" w:rsidRDefault="00172B40">
          <w:pPr>
            <w:pStyle w:val="Obsah1"/>
            <w:rPr>
              <w:rFonts w:asciiTheme="minorHAnsi" w:hAnsiTheme="minorHAnsi"/>
              <w:noProof/>
              <w:szCs w:val="22"/>
              <w:lang w:eastAsia="cs-CZ"/>
            </w:rPr>
          </w:pPr>
          <w:hyperlink w:anchor="_Toc148607160" w:history="1">
            <w:r w:rsidR="009F0267" w:rsidRPr="009238B6">
              <w:rPr>
                <w:rStyle w:val="Hypertextovodkaz"/>
                <w:noProof/>
              </w:rPr>
              <w:t>6.</w:t>
            </w:r>
            <w:r w:rsidR="009F0267">
              <w:rPr>
                <w:rFonts w:asciiTheme="minorHAnsi" w:hAnsiTheme="minorHAnsi"/>
                <w:noProof/>
                <w:szCs w:val="22"/>
                <w:lang w:eastAsia="cs-CZ"/>
              </w:rPr>
              <w:tab/>
            </w:r>
            <w:r w:rsidR="009F0267" w:rsidRPr="009238B6">
              <w:rPr>
                <w:rStyle w:val="Hypertextovodkaz"/>
                <w:noProof/>
              </w:rPr>
              <w:t>Soulad projektu s principy zajišťujícími rovné příležitosti a nediskriminaci a s principy udržitelného rozvoje (horizontální principy)</w:t>
            </w:r>
            <w:r w:rsidR="009F0267">
              <w:rPr>
                <w:noProof/>
                <w:webHidden/>
              </w:rPr>
              <w:tab/>
            </w:r>
            <w:r w:rsidR="009F0267">
              <w:rPr>
                <w:noProof/>
                <w:webHidden/>
              </w:rPr>
              <w:fldChar w:fldCharType="begin"/>
            </w:r>
            <w:r w:rsidR="009F0267">
              <w:rPr>
                <w:noProof/>
                <w:webHidden/>
              </w:rPr>
              <w:instrText xml:space="preserve"> PAGEREF _Toc148607160 \h </w:instrText>
            </w:r>
            <w:r w:rsidR="009F0267">
              <w:rPr>
                <w:noProof/>
                <w:webHidden/>
              </w:rPr>
            </w:r>
            <w:r w:rsidR="009F0267">
              <w:rPr>
                <w:noProof/>
                <w:webHidden/>
              </w:rPr>
              <w:fldChar w:fldCharType="separate"/>
            </w:r>
            <w:r w:rsidR="009F0267">
              <w:rPr>
                <w:noProof/>
                <w:webHidden/>
              </w:rPr>
              <w:t>9</w:t>
            </w:r>
            <w:r w:rsidR="009F0267">
              <w:rPr>
                <w:noProof/>
                <w:webHidden/>
              </w:rPr>
              <w:fldChar w:fldCharType="end"/>
            </w:r>
          </w:hyperlink>
        </w:p>
        <w:p w14:paraId="19D47FF7" w14:textId="6B614E30" w:rsidR="009F0267" w:rsidRDefault="00172B40" w:rsidP="009F0267">
          <w:pPr>
            <w:pStyle w:val="Obsah2"/>
            <w:rPr>
              <w:rFonts w:asciiTheme="minorHAnsi" w:hAnsiTheme="minorHAnsi"/>
              <w:noProof/>
              <w:szCs w:val="22"/>
              <w:lang w:eastAsia="cs-CZ"/>
            </w:rPr>
          </w:pPr>
          <w:hyperlink w:anchor="_Toc148607161" w:history="1">
            <w:r w:rsidR="009F0267" w:rsidRPr="009238B6">
              <w:rPr>
                <w:rStyle w:val="Hypertextovodkaz"/>
                <w:noProof/>
              </w:rPr>
              <w:t>6.1</w:t>
            </w:r>
            <w:r w:rsidR="009F0267">
              <w:rPr>
                <w:rFonts w:asciiTheme="minorHAnsi" w:hAnsiTheme="minorHAnsi"/>
                <w:noProof/>
                <w:szCs w:val="22"/>
                <w:lang w:eastAsia="cs-CZ"/>
              </w:rPr>
              <w:tab/>
            </w:r>
            <w:r w:rsidR="009F0267" w:rsidRPr="009238B6">
              <w:rPr>
                <w:rStyle w:val="Hypertextovodkaz"/>
                <w:noProof/>
              </w:rPr>
              <w:t>Soulad projektu s principy zajišťujícími rovné příležitosti a nediskriminaci</w:t>
            </w:r>
            <w:r w:rsidR="009F0267">
              <w:rPr>
                <w:noProof/>
                <w:webHidden/>
              </w:rPr>
              <w:tab/>
            </w:r>
            <w:r w:rsidR="009F0267">
              <w:rPr>
                <w:noProof/>
                <w:webHidden/>
              </w:rPr>
              <w:fldChar w:fldCharType="begin"/>
            </w:r>
            <w:r w:rsidR="009F0267">
              <w:rPr>
                <w:noProof/>
                <w:webHidden/>
              </w:rPr>
              <w:instrText xml:space="preserve"> PAGEREF _Toc148607161 \h </w:instrText>
            </w:r>
            <w:r w:rsidR="009F0267">
              <w:rPr>
                <w:noProof/>
                <w:webHidden/>
              </w:rPr>
            </w:r>
            <w:r w:rsidR="009F0267">
              <w:rPr>
                <w:noProof/>
                <w:webHidden/>
              </w:rPr>
              <w:fldChar w:fldCharType="separate"/>
            </w:r>
            <w:r w:rsidR="009F0267">
              <w:rPr>
                <w:noProof/>
                <w:webHidden/>
              </w:rPr>
              <w:t>9</w:t>
            </w:r>
            <w:r w:rsidR="009F0267">
              <w:rPr>
                <w:noProof/>
                <w:webHidden/>
              </w:rPr>
              <w:fldChar w:fldCharType="end"/>
            </w:r>
          </w:hyperlink>
        </w:p>
        <w:p w14:paraId="083DDFE8" w14:textId="71999886" w:rsidR="009F0267" w:rsidRDefault="00172B40">
          <w:pPr>
            <w:pStyle w:val="Obsah1"/>
            <w:rPr>
              <w:rFonts w:asciiTheme="minorHAnsi" w:hAnsiTheme="minorHAnsi"/>
              <w:noProof/>
              <w:szCs w:val="22"/>
              <w:lang w:eastAsia="cs-CZ"/>
            </w:rPr>
          </w:pPr>
          <w:hyperlink w:anchor="_Toc148607162" w:history="1">
            <w:r w:rsidR="009F0267" w:rsidRPr="009238B6">
              <w:rPr>
                <w:rStyle w:val="Hypertextovodkaz"/>
                <w:noProof/>
              </w:rPr>
              <w:t>7.</w:t>
            </w:r>
            <w:r w:rsidR="009F0267">
              <w:rPr>
                <w:rFonts w:asciiTheme="minorHAnsi" w:hAnsiTheme="minorHAnsi"/>
                <w:noProof/>
                <w:szCs w:val="22"/>
                <w:lang w:eastAsia="cs-CZ"/>
              </w:rPr>
              <w:tab/>
            </w:r>
            <w:r w:rsidR="009F0267" w:rsidRPr="009238B6">
              <w:rPr>
                <w:rStyle w:val="Hypertextovodkaz"/>
                <w:noProof/>
              </w:rPr>
              <w:t>Výstupy a výsledky projektu</w:t>
            </w:r>
            <w:r w:rsidR="009F0267">
              <w:rPr>
                <w:noProof/>
                <w:webHidden/>
              </w:rPr>
              <w:tab/>
            </w:r>
            <w:r w:rsidR="009F0267">
              <w:rPr>
                <w:noProof/>
                <w:webHidden/>
              </w:rPr>
              <w:fldChar w:fldCharType="begin"/>
            </w:r>
            <w:r w:rsidR="009F0267">
              <w:rPr>
                <w:noProof/>
                <w:webHidden/>
              </w:rPr>
              <w:instrText xml:space="preserve"> PAGEREF _Toc148607162 \h </w:instrText>
            </w:r>
            <w:r w:rsidR="009F0267">
              <w:rPr>
                <w:noProof/>
                <w:webHidden/>
              </w:rPr>
            </w:r>
            <w:r w:rsidR="009F0267">
              <w:rPr>
                <w:noProof/>
                <w:webHidden/>
              </w:rPr>
              <w:fldChar w:fldCharType="separate"/>
            </w:r>
            <w:r w:rsidR="009F0267">
              <w:rPr>
                <w:noProof/>
                <w:webHidden/>
              </w:rPr>
              <w:t>10</w:t>
            </w:r>
            <w:r w:rsidR="009F0267">
              <w:rPr>
                <w:noProof/>
                <w:webHidden/>
              </w:rPr>
              <w:fldChar w:fldCharType="end"/>
            </w:r>
          </w:hyperlink>
        </w:p>
        <w:p w14:paraId="48C36B19" w14:textId="4C22A696" w:rsidR="009F0267" w:rsidRDefault="00172B40">
          <w:pPr>
            <w:pStyle w:val="Obsah1"/>
            <w:rPr>
              <w:rFonts w:asciiTheme="minorHAnsi" w:hAnsiTheme="minorHAnsi"/>
              <w:noProof/>
              <w:szCs w:val="22"/>
              <w:lang w:eastAsia="cs-CZ"/>
            </w:rPr>
          </w:pPr>
          <w:hyperlink w:anchor="_Toc148607163" w:history="1">
            <w:r w:rsidR="009F0267" w:rsidRPr="009238B6">
              <w:rPr>
                <w:rStyle w:val="Hypertextovodkaz"/>
                <w:noProof/>
              </w:rPr>
              <w:t>8.</w:t>
            </w:r>
            <w:r w:rsidR="009F0267">
              <w:rPr>
                <w:rFonts w:asciiTheme="minorHAnsi" w:hAnsiTheme="minorHAnsi"/>
                <w:noProof/>
                <w:szCs w:val="22"/>
                <w:lang w:eastAsia="cs-CZ"/>
              </w:rPr>
              <w:tab/>
            </w:r>
            <w:r w:rsidR="009F0267" w:rsidRPr="009238B6">
              <w:rPr>
                <w:rStyle w:val="Hypertextovodkaz"/>
                <w:noProof/>
              </w:rPr>
              <w:t>Způsob stanovení cen</w:t>
            </w:r>
            <w:r w:rsidR="009F0267">
              <w:rPr>
                <w:noProof/>
                <w:webHidden/>
              </w:rPr>
              <w:tab/>
            </w:r>
            <w:r w:rsidR="009F0267">
              <w:rPr>
                <w:noProof/>
                <w:webHidden/>
              </w:rPr>
              <w:fldChar w:fldCharType="begin"/>
            </w:r>
            <w:r w:rsidR="009F0267">
              <w:rPr>
                <w:noProof/>
                <w:webHidden/>
              </w:rPr>
              <w:instrText xml:space="preserve"> PAGEREF _Toc148607163 \h </w:instrText>
            </w:r>
            <w:r w:rsidR="009F0267">
              <w:rPr>
                <w:noProof/>
                <w:webHidden/>
              </w:rPr>
            </w:r>
            <w:r w:rsidR="009F0267">
              <w:rPr>
                <w:noProof/>
                <w:webHidden/>
              </w:rPr>
              <w:fldChar w:fldCharType="separate"/>
            </w:r>
            <w:r w:rsidR="009F0267">
              <w:rPr>
                <w:noProof/>
                <w:webHidden/>
              </w:rPr>
              <w:t>10</w:t>
            </w:r>
            <w:r w:rsidR="009F0267">
              <w:rPr>
                <w:noProof/>
                <w:webHidden/>
              </w:rPr>
              <w:fldChar w:fldCharType="end"/>
            </w:r>
          </w:hyperlink>
        </w:p>
        <w:p w14:paraId="0BF0712E" w14:textId="1D02499D" w:rsidR="009F0267" w:rsidRDefault="00172B40">
          <w:pPr>
            <w:pStyle w:val="Obsah1"/>
            <w:rPr>
              <w:rFonts w:asciiTheme="minorHAnsi" w:hAnsiTheme="minorHAnsi"/>
              <w:noProof/>
              <w:szCs w:val="22"/>
              <w:lang w:eastAsia="cs-CZ"/>
            </w:rPr>
          </w:pPr>
          <w:hyperlink w:anchor="_Toc148607164" w:history="1">
            <w:r w:rsidR="009F0267" w:rsidRPr="009238B6">
              <w:rPr>
                <w:rStyle w:val="Hypertextovodkaz"/>
                <w:noProof/>
              </w:rPr>
              <w:t>9.</w:t>
            </w:r>
            <w:r w:rsidR="009F0267">
              <w:rPr>
                <w:rFonts w:asciiTheme="minorHAnsi" w:hAnsiTheme="minorHAnsi"/>
                <w:noProof/>
                <w:szCs w:val="22"/>
                <w:lang w:eastAsia="cs-CZ"/>
              </w:rPr>
              <w:tab/>
            </w:r>
            <w:r w:rsidR="009F0267" w:rsidRPr="009238B6">
              <w:rPr>
                <w:rStyle w:val="Hypertextovodkaz"/>
                <w:noProof/>
              </w:rPr>
              <w:t>Zajištění udržitelnosti projektu</w:t>
            </w:r>
            <w:r w:rsidR="009F0267">
              <w:rPr>
                <w:noProof/>
                <w:webHidden/>
              </w:rPr>
              <w:tab/>
            </w:r>
            <w:r w:rsidR="009F0267">
              <w:rPr>
                <w:noProof/>
                <w:webHidden/>
              </w:rPr>
              <w:fldChar w:fldCharType="begin"/>
            </w:r>
            <w:r w:rsidR="009F0267">
              <w:rPr>
                <w:noProof/>
                <w:webHidden/>
              </w:rPr>
              <w:instrText xml:space="preserve"> PAGEREF _Toc148607164 \h </w:instrText>
            </w:r>
            <w:r w:rsidR="009F0267">
              <w:rPr>
                <w:noProof/>
                <w:webHidden/>
              </w:rPr>
            </w:r>
            <w:r w:rsidR="009F0267">
              <w:rPr>
                <w:noProof/>
                <w:webHidden/>
              </w:rPr>
              <w:fldChar w:fldCharType="separate"/>
            </w:r>
            <w:r w:rsidR="009F0267">
              <w:rPr>
                <w:noProof/>
                <w:webHidden/>
              </w:rPr>
              <w:t>14</w:t>
            </w:r>
            <w:r w:rsidR="009F0267">
              <w:rPr>
                <w:noProof/>
                <w:webHidden/>
              </w:rPr>
              <w:fldChar w:fldCharType="end"/>
            </w:r>
          </w:hyperlink>
        </w:p>
        <w:p w14:paraId="2232B60C" w14:textId="1076EFC3" w:rsidR="009F0267" w:rsidRDefault="00172B40">
          <w:pPr>
            <w:pStyle w:val="Obsah1"/>
            <w:rPr>
              <w:rFonts w:asciiTheme="minorHAnsi" w:hAnsiTheme="minorHAnsi"/>
              <w:noProof/>
              <w:szCs w:val="22"/>
              <w:lang w:eastAsia="cs-CZ"/>
            </w:rPr>
          </w:pPr>
          <w:hyperlink w:anchor="_Toc148607165" w:history="1">
            <w:r w:rsidR="009F0267" w:rsidRPr="009238B6">
              <w:rPr>
                <w:rStyle w:val="Hypertextovodkaz"/>
                <w:noProof/>
              </w:rPr>
              <w:t>10.</w:t>
            </w:r>
            <w:r w:rsidR="009F0267">
              <w:rPr>
                <w:rFonts w:asciiTheme="minorHAnsi" w:hAnsiTheme="minorHAnsi"/>
                <w:noProof/>
                <w:szCs w:val="22"/>
                <w:lang w:eastAsia="cs-CZ"/>
              </w:rPr>
              <w:tab/>
            </w:r>
            <w:r w:rsidR="009F0267" w:rsidRPr="009238B6">
              <w:rPr>
                <w:rStyle w:val="Hypertextovodkaz"/>
                <w:noProof/>
              </w:rPr>
              <w:t>Veřejná podpora</w:t>
            </w:r>
            <w:r w:rsidR="009F0267">
              <w:rPr>
                <w:noProof/>
                <w:webHidden/>
              </w:rPr>
              <w:tab/>
            </w:r>
            <w:r w:rsidR="009F0267">
              <w:rPr>
                <w:noProof/>
                <w:webHidden/>
              </w:rPr>
              <w:fldChar w:fldCharType="begin"/>
            </w:r>
            <w:r w:rsidR="009F0267">
              <w:rPr>
                <w:noProof/>
                <w:webHidden/>
              </w:rPr>
              <w:instrText xml:space="preserve"> PAGEREF _Toc148607165 \h </w:instrText>
            </w:r>
            <w:r w:rsidR="009F0267">
              <w:rPr>
                <w:noProof/>
                <w:webHidden/>
              </w:rPr>
            </w:r>
            <w:r w:rsidR="009F0267">
              <w:rPr>
                <w:noProof/>
                <w:webHidden/>
              </w:rPr>
              <w:fldChar w:fldCharType="separate"/>
            </w:r>
            <w:r w:rsidR="009F0267">
              <w:rPr>
                <w:noProof/>
                <w:webHidden/>
              </w:rPr>
              <w:t>14</w:t>
            </w:r>
            <w:r w:rsidR="009F0267">
              <w:rPr>
                <w:noProof/>
                <w:webHidden/>
              </w:rPr>
              <w:fldChar w:fldCharType="end"/>
            </w:r>
          </w:hyperlink>
        </w:p>
        <w:p w14:paraId="0E7EB704" w14:textId="38857106" w:rsidR="009F0267" w:rsidRDefault="00172B40">
          <w:pPr>
            <w:pStyle w:val="Obsah1"/>
            <w:rPr>
              <w:rFonts w:asciiTheme="minorHAnsi" w:hAnsiTheme="minorHAnsi"/>
              <w:noProof/>
              <w:szCs w:val="22"/>
              <w:lang w:eastAsia="cs-CZ"/>
            </w:rPr>
          </w:pPr>
          <w:hyperlink w:anchor="_Toc148607166" w:history="1">
            <w:r w:rsidR="009F0267" w:rsidRPr="009238B6">
              <w:rPr>
                <w:rStyle w:val="Hypertextovodkaz"/>
                <w:noProof/>
              </w:rPr>
              <w:t>11.</w:t>
            </w:r>
            <w:r w:rsidR="009F0267">
              <w:rPr>
                <w:rFonts w:asciiTheme="minorHAnsi" w:hAnsiTheme="minorHAnsi"/>
                <w:noProof/>
                <w:szCs w:val="22"/>
                <w:lang w:eastAsia="cs-CZ"/>
              </w:rPr>
              <w:tab/>
            </w:r>
            <w:r w:rsidR="009F0267" w:rsidRPr="009238B6">
              <w:rPr>
                <w:rStyle w:val="Hypertextovodkaz"/>
                <w:noProof/>
              </w:rPr>
              <w:t>Finanční analýza</w:t>
            </w:r>
            <w:r w:rsidR="009F0267">
              <w:rPr>
                <w:noProof/>
                <w:webHidden/>
              </w:rPr>
              <w:tab/>
            </w:r>
            <w:r w:rsidR="009F0267">
              <w:rPr>
                <w:noProof/>
                <w:webHidden/>
              </w:rPr>
              <w:fldChar w:fldCharType="begin"/>
            </w:r>
            <w:r w:rsidR="009F0267">
              <w:rPr>
                <w:noProof/>
                <w:webHidden/>
              </w:rPr>
              <w:instrText xml:space="preserve"> PAGEREF _Toc148607166 \h </w:instrText>
            </w:r>
            <w:r w:rsidR="009F0267">
              <w:rPr>
                <w:noProof/>
                <w:webHidden/>
              </w:rPr>
            </w:r>
            <w:r w:rsidR="009F0267">
              <w:rPr>
                <w:noProof/>
                <w:webHidden/>
              </w:rPr>
              <w:fldChar w:fldCharType="separate"/>
            </w:r>
            <w:r w:rsidR="009F0267">
              <w:rPr>
                <w:noProof/>
                <w:webHidden/>
              </w:rPr>
              <w:t>16</w:t>
            </w:r>
            <w:r w:rsidR="009F0267">
              <w:rPr>
                <w:noProof/>
                <w:webHidden/>
              </w:rPr>
              <w:fldChar w:fldCharType="end"/>
            </w:r>
          </w:hyperlink>
        </w:p>
        <w:p w14:paraId="1ACA6350" w14:textId="66136A1D" w:rsidR="00083BD5" w:rsidRDefault="00083BD5">
          <w:r w:rsidRPr="00F2236B">
            <w:rPr>
              <w:rFonts w:cs="Arial"/>
              <w:b/>
              <w:bCs/>
              <w:sz w:val="24"/>
              <w:szCs w:val="24"/>
            </w:rPr>
            <w:fldChar w:fldCharType="end"/>
          </w:r>
        </w:p>
      </w:sdtContent>
    </w:sdt>
    <w:p w14:paraId="1EDABC72" w14:textId="77777777" w:rsidR="0051543C" w:rsidRPr="00A13B54" w:rsidRDefault="0051543C" w:rsidP="00747B45">
      <w:pPr>
        <w:rPr>
          <w:rFonts w:cs="Arial"/>
          <w:caps/>
          <w:color w:val="7F7F7F" w:themeColor="text1" w:themeTint="80"/>
          <w:sz w:val="32"/>
          <w:szCs w:val="32"/>
        </w:rPr>
      </w:pPr>
    </w:p>
    <w:bookmarkEnd w:id="0"/>
    <w:bookmarkEnd w:id="1"/>
    <w:bookmarkEnd w:id="2"/>
    <w:bookmarkEnd w:id="3"/>
    <w:bookmarkEnd w:id="4"/>
    <w:p w14:paraId="6E9F4FC2" w14:textId="0198D50C" w:rsidR="00F02008" w:rsidRPr="006A11C3" w:rsidRDefault="00FF75E8" w:rsidP="006A11C3">
      <w:pPr>
        <w:pStyle w:val="Nadpis1"/>
      </w:pPr>
      <w:r w:rsidRPr="002B5FF0">
        <w:br w:type="page"/>
      </w:r>
      <w:bookmarkStart w:id="5" w:name="_Toc148607150"/>
      <w:r w:rsidR="00F02008" w:rsidRPr="006A11C3">
        <w:lastRenderedPageBreak/>
        <w:t>Ú</w:t>
      </w:r>
      <w:r w:rsidR="006A11C3" w:rsidRPr="006A11C3">
        <w:t>vodní informace 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rPr>
                <w:rFonts w:cs="Arial"/>
                <w:b/>
                <w:bCs/>
              </w:rPr>
            </w:pPr>
            <w:r w:rsidRPr="00D53E71">
              <w:rPr>
                <w:rFonts w:cs="Arial"/>
                <w:b/>
                <w:bCs/>
              </w:rPr>
              <w:t>Obchodní jméno, sídlo, IČ</w:t>
            </w:r>
            <w:r w:rsidR="00782449" w:rsidRPr="00D53E71">
              <w:rPr>
                <w:rFonts w:cs="Arial"/>
                <w:b/>
                <w:bCs/>
              </w:rPr>
              <w:t>O</w:t>
            </w:r>
            <w:r w:rsidRPr="00D53E71">
              <w:rPr>
                <w:rFonts w:cs="Arial"/>
                <w:b/>
                <w:bCs/>
              </w:rPr>
              <w:t xml:space="preserve"> a DIČ zpracovatele</w:t>
            </w:r>
            <w:r w:rsidR="00F97122" w:rsidRPr="00D53E71">
              <w:rPr>
                <w:rFonts w:cs="Arial"/>
                <w:b/>
                <w:bCs/>
              </w:rPr>
              <w:t xml:space="preserve"> </w:t>
            </w:r>
          </w:p>
        </w:tc>
        <w:tc>
          <w:tcPr>
            <w:tcW w:w="5131" w:type="dxa"/>
            <w:vAlign w:val="center"/>
          </w:tcPr>
          <w:p w14:paraId="1CA9ADD4" w14:textId="77777777" w:rsidR="0023363A" w:rsidRPr="00C321D5" w:rsidRDefault="0023363A" w:rsidP="00FB3F61">
            <w:pPr>
              <w:rPr>
                <w:rFonts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rPr>
                <w:rFonts w:cs="Arial"/>
                <w:b/>
                <w:bCs/>
              </w:rPr>
            </w:pPr>
            <w:r w:rsidRPr="00D53E71">
              <w:rPr>
                <w:rFonts w:cs="Arial"/>
                <w:b/>
                <w:bCs/>
              </w:rPr>
              <w:t>Členové zpracovatelského týmu, jejich role a kontakty</w:t>
            </w:r>
          </w:p>
        </w:tc>
        <w:tc>
          <w:tcPr>
            <w:tcW w:w="5131" w:type="dxa"/>
            <w:vAlign w:val="center"/>
          </w:tcPr>
          <w:p w14:paraId="1398FE71" w14:textId="77777777" w:rsidR="009066E9" w:rsidRPr="00C321D5" w:rsidRDefault="009066E9" w:rsidP="00FB3F61">
            <w:pPr>
              <w:rPr>
                <w:rFonts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rPr>
                <w:rFonts w:cs="Arial"/>
                <w:b/>
                <w:bCs/>
              </w:rPr>
            </w:pPr>
            <w:r w:rsidRPr="00D53E71">
              <w:rPr>
                <w:rFonts w:cs="Arial"/>
                <w:b/>
                <w:bCs/>
              </w:rPr>
              <w:t>Datum vypracování</w:t>
            </w:r>
          </w:p>
        </w:tc>
        <w:tc>
          <w:tcPr>
            <w:tcW w:w="5131" w:type="dxa"/>
            <w:vAlign w:val="center"/>
          </w:tcPr>
          <w:p w14:paraId="404DB4DA" w14:textId="77777777" w:rsidR="009066E9" w:rsidRPr="00C321D5" w:rsidRDefault="009066E9" w:rsidP="00FB3F61">
            <w:pPr>
              <w:rPr>
                <w:rFonts w:cs="Arial"/>
              </w:rPr>
            </w:pPr>
          </w:p>
        </w:tc>
      </w:tr>
    </w:tbl>
    <w:p w14:paraId="61338759" w14:textId="4EAE6DEE" w:rsidR="008A5F96" w:rsidRPr="00A13B54" w:rsidRDefault="008A5F96" w:rsidP="006A11C3">
      <w:pPr>
        <w:pStyle w:val="Nadpis1"/>
      </w:pPr>
      <w:bookmarkStart w:id="6" w:name="_Toc148607151"/>
      <w:r w:rsidRPr="00A13B54">
        <w:t>Z</w:t>
      </w:r>
      <w:r w:rsidR="006A11C3">
        <w:t>ákladní informace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rPr>
                <w:rFonts w:cs="Arial"/>
                <w:b/>
                <w:bCs/>
              </w:rPr>
            </w:pPr>
            <w:r w:rsidRPr="00D53E71">
              <w:rPr>
                <w:rFonts w:cs="Arial"/>
                <w:b/>
                <w:bCs/>
              </w:rPr>
              <w:t>Obchodní jméno, sídlo, IČ</w:t>
            </w:r>
            <w:r w:rsidR="0052519F" w:rsidRPr="00D53E71">
              <w:rPr>
                <w:rFonts w:cs="Arial"/>
                <w:b/>
                <w:bCs/>
              </w:rPr>
              <w:t>O</w:t>
            </w:r>
            <w:r w:rsidRPr="00D53E71">
              <w:rPr>
                <w:rFonts w:cs="Arial"/>
                <w:b/>
                <w:bCs/>
              </w:rPr>
              <w:t xml:space="preserve"> a DIČ </w:t>
            </w:r>
            <w:r w:rsidR="00B275A4" w:rsidRPr="00D53E71">
              <w:rPr>
                <w:rFonts w:cs="Arial"/>
                <w:b/>
                <w:bCs/>
              </w:rPr>
              <w:t>žadatele</w:t>
            </w:r>
          </w:p>
        </w:tc>
        <w:tc>
          <w:tcPr>
            <w:tcW w:w="5131" w:type="dxa"/>
            <w:vAlign w:val="center"/>
          </w:tcPr>
          <w:p w14:paraId="6E522A75" w14:textId="77777777" w:rsidR="000446C1" w:rsidRPr="00C321D5" w:rsidRDefault="000446C1" w:rsidP="00D53E71">
            <w:pPr>
              <w:rPr>
                <w:rFonts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rPr>
                <w:rFonts w:cs="Arial"/>
                <w:b/>
                <w:bCs/>
              </w:rPr>
            </w:pPr>
            <w:r w:rsidRPr="00D53E71">
              <w:rPr>
                <w:rFonts w:cs="Arial"/>
                <w:b/>
                <w:bCs/>
              </w:rPr>
              <w:t>Jméno, příjmení a kontakt na statutárního zástupce</w:t>
            </w:r>
          </w:p>
        </w:tc>
        <w:tc>
          <w:tcPr>
            <w:tcW w:w="5131" w:type="dxa"/>
            <w:vAlign w:val="center"/>
          </w:tcPr>
          <w:p w14:paraId="4D8B24D7" w14:textId="77777777" w:rsidR="000446C1" w:rsidRPr="00C321D5" w:rsidRDefault="000446C1" w:rsidP="00D53E71">
            <w:pPr>
              <w:rPr>
                <w:rFonts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rPr>
                <w:rFonts w:cs="Arial"/>
                <w:b/>
                <w:bCs/>
              </w:rPr>
            </w:pPr>
            <w:r w:rsidRPr="00D53E71">
              <w:rPr>
                <w:rFonts w:cs="Arial"/>
                <w:b/>
                <w:bCs/>
              </w:rPr>
              <w:t>Jméno, příjmení a kontakt na kontaktní osobu pro projekt</w:t>
            </w:r>
          </w:p>
        </w:tc>
        <w:tc>
          <w:tcPr>
            <w:tcW w:w="5131" w:type="dxa"/>
            <w:vAlign w:val="center"/>
          </w:tcPr>
          <w:p w14:paraId="7D9DB069" w14:textId="77777777" w:rsidR="00B275A4" w:rsidRPr="00C321D5" w:rsidRDefault="00B275A4" w:rsidP="00D53E71">
            <w:pPr>
              <w:rPr>
                <w:rFonts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rPr>
                <w:rFonts w:cs="Arial"/>
              </w:rPr>
            </w:pPr>
            <w:r w:rsidRPr="00D53E71">
              <w:rPr>
                <w:rFonts w:cs="Arial"/>
                <w:b/>
                <w:bCs/>
              </w:rPr>
              <w:t>N</w:t>
            </w:r>
            <w:r w:rsidR="0000057B" w:rsidRPr="00D53E71">
              <w:rPr>
                <w:rFonts w:cs="Arial"/>
                <w:b/>
                <w:bCs/>
              </w:rPr>
              <w:t>árok na odpočet DPH na vstupu</w:t>
            </w:r>
            <w:r w:rsidR="00B275A4" w:rsidRPr="00D53E71">
              <w:rPr>
                <w:rFonts w:cs="Arial"/>
                <w:b/>
                <w:bCs/>
              </w:rPr>
              <w:t xml:space="preserve"> </w:t>
            </w:r>
            <w:r w:rsidRPr="00D53E71">
              <w:rPr>
                <w:rFonts w:cs="Arial"/>
                <w:b/>
                <w:bCs/>
              </w:rPr>
              <w:t>ve vztahu ke způsobilým výdajům projektu</w:t>
            </w:r>
            <w:r w:rsidRPr="00C321D5">
              <w:rPr>
                <w:rFonts w:cs="Arial"/>
              </w:rPr>
              <w:t xml:space="preserve"> </w:t>
            </w:r>
            <w:r w:rsidR="00B275A4" w:rsidRPr="00C321D5">
              <w:rPr>
                <w:rFonts w:cs="Arial"/>
              </w:rPr>
              <w:t>(Ano x Ne)</w:t>
            </w:r>
          </w:p>
        </w:tc>
        <w:tc>
          <w:tcPr>
            <w:tcW w:w="5131" w:type="dxa"/>
            <w:vAlign w:val="center"/>
          </w:tcPr>
          <w:p w14:paraId="3B949F1C" w14:textId="77777777" w:rsidR="00B275A4" w:rsidRPr="00C321D5" w:rsidRDefault="00B275A4" w:rsidP="00D53E71">
            <w:pPr>
              <w:rPr>
                <w:rFonts w:cs="Arial"/>
              </w:rPr>
            </w:pPr>
          </w:p>
        </w:tc>
      </w:tr>
    </w:tbl>
    <w:p w14:paraId="481F8B8C" w14:textId="54275018" w:rsidR="009A32B0" w:rsidRPr="009E5789" w:rsidRDefault="00B8276E" w:rsidP="006A11C3">
      <w:pPr>
        <w:pStyle w:val="Nadpis1"/>
      </w:pPr>
      <w:bookmarkStart w:id="7" w:name="_Toc148607152"/>
      <w:r w:rsidRPr="00A13B54">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cs="Arial"/>
                <w:b/>
                <w:bCs/>
              </w:rPr>
            </w:pPr>
            <w:r w:rsidRPr="00C321D5">
              <w:rPr>
                <w:rFonts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B84070" w:rsidRDefault="00F85978" w:rsidP="00D64944">
            <w:pPr>
              <w:pStyle w:val="Odstavecseseznamem"/>
              <w:spacing w:before="240"/>
              <w:ind w:left="0"/>
              <w:rPr>
                <w:rFonts w:cs="Arial"/>
                <w:b/>
                <w:bCs/>
                <w:i/>
                <w:iCs/>
              </w:rPr>
            </w:pPr>
            <w:r w:rsidRPr="00B84070">
              <w:rPr>
                <w:rFonts w:cs="Arial"/>
                <w:i/>
                <w:iCs/>
              </w:rPr>
              <w:t>Uveďte název projektu</w:t>
            </w:r>
            <w:r w:rsidR="00A13B54" w:rsidRPr="00B84070">
              <w:rPr>
                <w:rFonts w:cs="Arial"/>
                <w:i/>
                <w:iCs/>
              </w:rPr>
              <w:t>.</w:t>
            </w:r>
            <w:r w:rsidRPr="00B84070">
              <w:rPr>
                <w:rFonts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cs="Arial"/>
                <w:b/>
                <w:bCs/>
              </w:rPr>
            </w:pPr>
            <w:r w:rsidRPr="00C321D5">
              <w:rPr>
                <w:rFonts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F9C4D89" w14:textId="77777777" w:rsidR="00F85978" w:rsidRDefault="00E77FBF" w:rsidP="00D64944">
            <w:pPr>
              <w:pStyle w:val="Odstavecseseznamem"/>
              <w:spacing w:before="240"/>
              <w:ind w:left="0"/>
              <w:rPr>
                <w:rFonts w:cs="Arial"/>
                <w:i/>
                <w:iCs/>
              </w:rPr>
            </w:pPr>
            <w:r>
              <w:rPr>
                <w:rFonts w:cs="Arial"/>
                <w:i/>
                <w:iCs/>
              </w:rPr>
              <w:t xml:space="preserve">Uveďte </w:t>
            </w:r>
            <w:r w:rsidRPr="00E77FBF">
              <w:rPr>
                <w:rFonts w:cs="Arial"/>
                <w:i/>
                <w:iCs/>
              </w:rPr>
              <w:t>obec, na jejímž území budou vznikat výstupy projektu.</w:t>
            </w:r>
          </w:p>
          <w:p w14:paraId="36679A79" w14:textId="14ADDF35" w:rsidR="004B3B60" w:rsidRPr="00B84070" w:rsidRDefault="00987178" w:rsidP="00027407">
            <w:pPr>
              <w:spacing w:after="0" w:line="240" w:lineRule="auto"/>
              <w:contextualSpacing/>
              <w:rPr>
                <w:rFonts w:cs="Arial"/>
                <w:b/>
                <w:bCs/>
                <w:i/>
                <w:iCs/>
              </w:rPr>
            </w:pPr>
            <w:r>
              <w:rPr>
                <w:rFonts w:cs="Arial"/>
                <w:i/>
                <w:iCs/>
              </w:rPr>
              <w:t xml:space="preserve">V případě výzvy č. </w:t>
            </w:r>
            <w:r w:rsidR="00BD7DE1">
              <w:rPr>
                <w:rFonts w:cs="Arial"/>
                <w:i/>
                <w:iCs/>
              </w:rPr>
              <w:t>80</w:t>
            </w:r>
            <w:r w:rsidR="004B3B60" w:rsidRPr="008E4742">
              <w:rPr>
                <w:rFonts w:cs="Arial"/>
                <w:i/>
                <w:iCs/>
              </w:rPr>
              <w:t xml:space="preserve"> </w:t>
            </w:r>
            <w:r w:rsidR="004B3B60">
              <w:rPr>
                <w:rFonts w:cs="Arial"/>
                <w:i/>
                <w:iCs/>
              </w:rPr>
              <w:t xml:space="preserve">současně </w:t>
            </w:r>
            <w:r w:rsidR="004B3B60" w:rsidRPr="008E4742">
              <w:rPr>
                <w:rFonts w:cs="Arial"/>
                <w:i/>
                <w:iCs/>
              </w:rPr>
              <w:t>uveďte popis celoplošné dostupnosti</w:t>
            </w:r>
            <w:r w:rsidR="00595EB7">
              <w:rPr>
                <w:rFonts w:cs="Arial"/>
                <w:i/>
                <w:iCs/>
              </w:rPr>
              <w:t xml:space="preserve"> </w:t>
            </w:r>
            <w:r w:rsidR="00595EB7" w:rsidRPr="00460C2F">
              <w:t>včetně způsobu využití služeb informačního systému uživateli na celorepublikové úrovni</w:t>
            </w:r>
            <w:r w:rsidR="004B3B60">
              <w:rPr>
                <w:rFonts w:cs="Arial"/>
                <w:i/>
                <w:iCs/>
              </w:rPr>
              <w:t>, viz kapitola 2.5 Specifických pravidel</w:t>
            </w:r>
            <w:r w:rsidR="004B3B60" w:rsidRPr="008E4742">
              <w:rPr>
                <w:rFonts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cs="Arial"/>
                <w:b/>
                <w:bCs/>
              </w:rPr>
            </w:pPr>
            <w:r w:rsidRPr="00C321D5">
              <w:rPr>
                <w:rFonts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0E014CF6" w:rsidR="00F85978" w:rsidRPr="00B84070" w:rsidRDefault="00F85978" w:rsidP="00E22E83">
            <w:pPr>
              <w:pStyle w:val="Odstavecseseznamem"/>
              <w:spacing w:before="240"/>
              <w:ind w:left="0"/>
              <w:rPr>
                <w:rFonts w:cs="Arial"/>
                <w:b/>
                <w:bCs/>
                <w:i/>
                <w:iCs/>
              </w:rPr>
            </w:pPr>
            <w:r w:rsidRPr="00B84070">
              <w:rPr>
                <w:rFonts w:cs="Arial"/>
                <w:i/>
                <w:iCs/>
              </w:rPr>
              <w:t>Uveďte cíl projektu a popis vazby cíl</w:t>
            </w:r>
            <w:r w:rsidR="00E22E83">
              <w:rPr>
                <w:rFonts w:cs="Arial"/>
                <w:i/>
                <w:iCs/>
              </w:rPr>
              <w:t>e</w:t>
            </w:r>
            <w:r w:rsidRPr="00B84070">
              <w:rPr>
                <w:rFonts w:cs="Arial"/>
                <w:i/>
                <w:iCs/>
              </w:rPr>
              <w:t xml:space="preserve"> projektu na podporované aktivity </w:t>
            </w:r>
            <w:r w:rsidR="008C7E74" w:rsidRPr="00B84070">
              <w:rPr>
                <w:rFonts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cs="Arial"/>
                <w:b/>
                <w:bCs/>
              </w:rPr>
            </w:pPr>
            <w:r w:rsidRPr="00C321D5">
              <w:rPr>
                <w:rFonts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B84070" w:rsidRDefault="008C7E74" w:rsidP="00D64944">
            <w:pPr>
              <w:pStyle w:val="Odstavecseseznamem"/>
              <w:spacing w:before="240"/>
              <w:ind w:left="0"/>
              <w:rPr>
                <w:rFonts w:cs="Arial"/>
                <w:b/>
                <w:bCs/>
                <w:i/>
                <w:iCs/>
              </w:rPr>
            </w:pPr>
            <w:r w:rsidRPr="00B84070">
              <w:rPr>
                <w:rFonts w:cs="Arial"/>
                <w:i/>
                <w:iCs/>
              </w:rPr>
              <w:t>Popište</w:t>
            </w:r>
            <w:r w:rsidR="00F85978" w:rsidRPr="00B84070">
              <w:rPr>
                <w:rFonts w:cs="Arial"/>
                <w:i/>
                <w:iCs/>
              </w:rPr>
              <w:t xml:space="preserve"> relevantní cílové skupiny</w:t>
            </w:r>
            <w:r w:rsidRPr="00B84070">
              <w:rPr>
                <w:rFonts w:cs="Arial"/>
                <w:i/>
                <w:iCs/>
              </w:rPr>
              <w:t>.</w:t>
            </w:r>
            <w:r w:rsidR="00F85978" w:rsidRPr="00B84070">
              <w:rPr>
                <w:rFonts w:cs="Arial"/>
                <w:i/>
                <w:iCs/>
              </w:rPr>
              <w:t xml:space="preserve"> </w:t>
            </w:r>
            <w:r w:rsidR="001F3907" w:rsidRPr="00B84070">
              <w:rPr>
                <w:rFonts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cs="Arial"/>
                <w:b/>
                <w:bCs/>
              </w:rPr>
            </w:pPr>
            <w:r w:rsidRPr="008058E1">
              <w:rPr>
                <w:rFonts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0C880" w14:textId="77777777" w:rsidR="00E77FBF" w:rsidRDefault="009021D4" w:rsidP="00D64944">
            <w:pPr>
              <w:pStyle w:val="Odstavecseseznamem"/>
              <w:spacing w:before="240"/>
              <w:ind w:left="0"/>
              <w:rPr>
                <w:rFonts w:cs="Arial"/>
                <w:i/>
                <w:iCs/>
              </w:rPr>
            </w:pPr>
            <w:r w:rsidRPr="00B84070">
              <w:rPr>
                <w:rFonts w:cs="Arial"/>
                <w:i/>
                <w:iCs/>
              </w:rPr>
              <w:t xml:space="preserve">Popište případné vazby, pokud </w:t>
            </w:r>
            <w:r w:rsidR="00225221" w:rsidRPr="00B84070">
              <w:rPr>
                <w:rFonts w:cs="Arial"/>
                <w:i/>
                <w:iCs/>
              </w:rPr>
              <w:t>se projekt váže na další rea</w:t>
            </w:r>
            <w:r w:rsidR="00E77FBF">
              <w:rPr>
                <w:rFonts w:cs="Arial"/>
                <w:i/>
                <w:iCs/>
              </w:rPr>
              <w:t>lizované či plánované projekty.</w:t>
            </w:r>
          </w:p>
          <w:p w14:paraId="1A6EA74B" w14:textId="780C402F" w:rsidR="00BD7DE1" w:rsidRDefault="00BD7DE1" w:rsidP="00D64944">
            <w:pPr>
              <w:pStyle w:val="Odstavecseseznamem"/>
              <w:spacing w:before="240"/>
              <w:ind w:left="0"/>
              <w:rPr>
                <w:rFonts w:cs="Arial"/>
                <w:i/>
                <w:iCs/>
              </w:rPr>
            </w:pPr>
            <w:r w:rsidRPr="00CC0D57">
              <w:rPr>
                <w:rFonts w:cs="Arial"/>
                <w:i/>
                <w:iCs/>
              </w:rPr>
              <w:t>Žadatel zhodnotí zejména riziko dvojího financování v souvislostí podpory ICT technologií ze SC 1.1</w:t>
            </w:r>
            <w:r w:rsidR="004827E5">
              <w:rPr>
                <w:rFonts w:cs="Arial"/>
                <w:i/>
                <w:iCs/>
              </w:rPr>
              <w:t xml:space="preserve"> a SC 2.1</w:t>
            </w:r>
            <w:r w:rsidR="00BE4628">
              <w:rPr>
                <w:rFonts w:cs="Arial"/>
                <w:i/>
                <w:iCs/>
              </w:rPr>
              <w:t xml:space="preserve"> a NPO (viz doplňkovost v textu výzvy)</w:t>
            </w:r>
            <w:r w:rsidRPr="00CC0D57">
              <w:rPr>
                <w:rFonts w:cs="Arial"/>
                <w:i/>
                <w:iCs/>
              </w:rPr>
              <w:t xml:space="preserve">. V případě, že žadatel </w:t>
            </w:r>
            <w:r w:rsidRPr="00CC0D57">
              <w:rPr>
                <w:rFonts w:cs="Arial"/>
                <w:b/>
                <w:i/>
                <w:iCs/>
              </w:rPr>
              <w:t>plánuje</w:t>
            </w:r>
            <w:r w:rsidRPr="00CC0D57">
              <w:rPr>
                <w:rFonts w:cs="Arial"/>
                <w:i/>
                <w:iCs/>
              </w:rPr>
              <w:t xml:space="preserve">, případně již </w:t>
            </w:r>
            <w:r w:rsidRPr="00CC0D57">
              <w:rPr>
                <w:rFonts w:cs="Arial"/>
                <w:b/>
                <w:i/>
                <w:iCs/>
              </w:rPr>
              <w:t>realizuje</w:t>
            </w:r>
            <w:r w:rsidRPr="00CC0D57">
              <w:rPr>
                <w:rFonts w:cs="Arial"/>
                <w:i/>
                <w:iCs/>
              </w:rPr>
              <w:t xml:space="preserve"> projekt ve SC 1.1</w:t>
            </w:r>
            <w:r w:rsidR="00BE4628">
              <w:rPr>
                <w:rFonts w:cs="Arial"/>
                <w:i/>
                <w:iCs/>
              </w:rPr>
              <w:t xml:space="preserve">/ SC 2.1 / </w:t>
            </w:r>
            <w:r w:rsidR="00BE4628">
              <w:rPr>
                <w:rFonts w:cs="Arial"/>
                <w:i/>
                <w:iCs/>
              </w:rPr>
              <w:lastRenderedPageBreak/>
              <w:t>NPO</w:t>
            </w:r>
            <w:r w:rsidRPr="00CC0D57">
              <w:rPr>
                <w:rFonts w:cs="Arial"/>
                <w:i/>
                <w:iCs/>
              </w:rPr>
              <w:t>, uvede vymezení uplatňovaných finančních prostředků a jednoznačnou identifikaci takového projektu/projektů, případně záměrů.</w:t>
            </w:r>
          </w:p>
          <w:p w14:paraId="4BB4B180" w14:textId="53375BCE" w:rsidR="00BE4628" w:rsidRPr="00B84070" w:rsidRDefault="00BE4628" w:rsidP="00BE4628">
            <w:pPr>
              <w:spacing w:before="240"/>
              <w:rPr>
                <w:rFonts w:cs="Arial"/>
                <w:i/>
                <w:iCs/>
              </w:rPr>
            </w:pPr>
            <w:r w:rsidRPr="00BE4628">
              <w:rPr>
                <w:rFonts w:cs="Arial"/>
                <w:i/>
                <w:iCs/>
              </w:rPr>
              <w:t>UPOZORNĚNÍ: Příjemce nesmí na předfinancování a výdaje projektu hrazené z IROP (netýká se</w:t>
            </w:r>
            <w:r>
              <w:rPr>
                <w:rFonts w:cs="Arial"/>
                <w:i/>
                <w:iCs/>
              </w:rPr>
              <w:t xml:space="preserve"> </w:t>
            </w:r>
            <w:r w:rsidRPr="00BE4628">
              <w:rPr>
                <w:rFonts w:cs="Arial"/>
                <w:i/>
                <w:iCs/>
              </w:rPr>
              <w:t>vlastního podílu příjemce) čerpat dotaci z jiných projektů, financovaných z IROP,</w:t>
            </w:r>
            <w:r>
              <w:rPr>
                <w:rFonts w:cs="Arial"/>
                <w:i/>
                <w:iCs/>
              </w:rPr>
              <w:t xml:space="preserve"> </w:t>
            </w:r>
            <w:r w:rsidRPr="00BE4628">
              <w:rPr>
                <w:rFonts w:cs="Arial"/>
                <w:i/>
                <w:iCs/>
              </w:rPr>
              <w:t>z jiného programu ani z jiných prostředků krytých z rozpočtu EU nebo českého</w:t>
            </w:r>
            <w:r>
              <w:rPr>
                <w:rFonts w:cs="Arial"/>
                <w:i/>
                <w:iCs/>
              </w:rPr>
              <w:t xml:space="preserve"> </w:t>
            </w:r>
            <w:r w:rsidRPr="00BE4628">
              <w:rPr>
                <w:rFonts w:cs="Arial"/>
                <w:i/>
                <w:iCs/>
              </w:rPr>
              <w:t>dotačního programu/titulu. Dále není možné využít ani finančních mechanismů</w:t>
            </w:r>
            <w:r>
              <w:rPr>
                <w:rFonts w:cs="Arial"/>
                <w:i/>
                <w:iCs/>
              </w:rPr>
              <w:t xml:space="preserve"> </w:t>
            </w:r>
            <w:r w:rsidRPr="00BE4628">
              <w:rPr>
                <w:rFonts w:cs="Arial"/>
                <w:i/>
                <w:iCs/>
              </w:rPr>
              <w:t>Evropského hospodářského prostoru, Norska, Programu švýcarsko-české spolupráce</w:t>
            </w:r>
            <w:r>
              <w:rPr>
                <w:rFonts w:cs="Arial"/>
                <w:i/>
                <w:iCs/>
              </w:rPr>
              <w:t xml:space="preserve"> </w:t>
            </w:r>
            <w:r w:rsidRPr="00BE4628">
              <w:rPr>
                <w:rFonts w:cs="Arial"/>
                <w:i/>
                <w:iCs/>
              </w:rPr>
              <w:t>a nástrojů finančního inženýrství.</w:t>
            </w:r>
            <w:r>
              <w:rPr>
                <w:rFonts w:cs="Arial"/>
                <w:i/>
                <w:iCs/>
              </w:rPr>
              <w:t xml:space="preserve"> Více viz Obecná pravidla pro žadatele a příjemce, kapitola 7.1.</w:t>
            </w:r>
          </w:p>
        </w:tc>
      </w:tr>
    </w:tbl>
    <w:p w14:paraId="53E7C24D" w14:textId="77777777" w:rsidR="005D7A80" w:rsidRDefault="005D7A80" w:rsidP="005D7A80">
      <w:pPr>
        <w:sectPr w:rsidR="005D7A80" w:rsidSect="00732258">
          <w:headerReference w:type="even" r:id="rId15"/>
          <w:head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050744E2" w14:textId="5EFDCC6E" w:rsidR="005D7A80" w:rsidRDefault="005D7A80" w:rsidP="005D7A80"/>
    <w:tbl>
      <w:tblPr>
        <w:tblStyle w:val="Mkatabulky"/>
        <w:tblpPr w:leftFromText="141" w:rightFromText="141" w:vertAnchor="text" w:horzAnchor="margin" w:tblpY="99"/>
        <w:tblW w:w="0" w:type="auto"/>
        <w:tblLook w:val="04A0" w:firstRow="1" w:lastRow="0" w:firstColumn="1" w:lastColumn="0" w:noHBand="0" w:noVBand="1"/>
      </w:tblPr>
      <w:tblGrid>
        <w:gridCol w:w="4360"/>
        <w:gridCol w:w="2850"/>
        <w:gridCol w:w="1726"/>
        <w:gridCol w:w="1726"/>
        <w:gridCol w:w="3332"/>
      </w:tblGrid>
      <w:tr w:rsidR="008A4EC3" w14:paraId="7AE5FBA5" w14:textId="77777777" w:rsidTr="008A4EC3">
        <w:tc>
          <w:tcPr>
            <w:tcW w:w="0" w:type="auto"/>
            <w:gridSpan w:val="5"/>
            <w:shd w:val="clear" w:color="auto" w:fill="C0D7F1" w:themeFill="text2" w:themeFillTint="33"/>
          </w:tcPr>
          <w:p w14:paraId="3F140049" w14:textId="77777777" w:rsidR="008A4EC3" w:rsidRPr="00DA16F7" w:rsidRDefault="008A4EC3" w:rsidP="008A4EC3">
            <w:pPr>
              <w:tabs>
                <w:tab w:val="left" w:pos="0"/>
              </w:tabs>
              <w:jc w:val="center"/>
              <w:rPr>
                <w:rFonts w:cs="Arial"/>
                <w:b/>
                <w:bCs/>
                <w:sz w:val="22"/>
                <w:szCs w:val="22"/>
              </w:rPr>
            </w:pPr>
            <w:r w:rsidRPr="00DA16F7">
              <w:rPr>
                <w:rFonts w:cs="Arial"/>
                <w:b/>
                <w:bCs/>
                <w:sz w:val="22"/>
                <w:szCs w:val="22"/>
              </w:rPr>
              <w:t>Informace o podpořeném zařízení/subjektu, který bude konzumovat služby poskytované zřizovatelem nebo zakladatelem v rámci projektu</w:t>
            </w:r>
          </w:p>
          <w:p w14:paraId="7D5BD7B1" w14:textId="77777777" w:rsidR="008A4EC3" w:rsidRPr="00DA16F7" w:rsidRDefault="008A4EC3" w:rsidP="008A4EC3">
            <w:pPr>
              <w:tabs>
                <w:tab w:val="left" w:pos="0"/>
              </w:tabs>
              <w:jc w:val="center"/>
              <w:rPr>
                <w:rFonts w:cs="Arial"/>
                <w:i/>
                <w:iCs/>
                <w:sz w:val="22"/>
                <w:szCs w:val="22"/>
              </w:rPr>
            </w:pPr>
            <w:r w:rsidRPr="00DA16F7">
              <w:rPr>
                <w:rFonts w:cs="Arial"/>
                <w:i/>
                <w:iCs/>
                <w:sz w:val="22"/>
                <w:szCs w:val="22"/>
              </w:rPr>
              <w:t>(platí pro výzvy č. 78 a 79)</w:t>
            </w:r>
          </w:p>
          <w:p w14:paraId="476EA613" w14:textId="77777777" w:rsidR="008A4EC3" w:rsidRPr="00DA16F7" w:rsidRDefault="008A4EC3" w:rsidP="008A4EC3">
            <w:pPr>
              <w:tabs>
                <w:tab w:val="left" w:pos="0"/>
              </w:tabs>
              <w:jc w:val="center"/>
              <w:rPr>
                <w:rFonts w:cs="Arial"/>
                <w:b/>
                <w:bCs/>
                <w:szCs w:val="22"/>
              </w:rPr>
            </w:pPr>
            <w:r w:rsidRPr="00DA16F7">
              <w:rPr>
                <w:rFonts w:cs="Arial"/>
                <w:i/>
                <w:iCs/>
                <w:szCs w:val="22"/>
              </w:rPr>
              <w:t>Např. zřizovatel či zakladatel poskytovatele zdravotních služeb uvede každého poskytovatele zdravotních služeb, pro kterého je projekt realizován.</w:t>
            </w:r>
          </w:p>
        </w:tc>
      </w:tr>
      <w:tr w:rsidR="00ED723D" w14:paraId="0521EA97" w14:textId="77777777" w:rsidTr="00ED723D">
        <w:tc>
          <w:tcPr>
            <w:tcW w:w="4390" w:type="dxa"/>
            <w:shd w:val="clear" w:color="auto" w:fill="C0D7F1" w:themeFill="text2" w:themeFillTint="33"/>
            <w:vAlign w:val="center"/>
          </w:tcPr>
          <w:p w14:paraId="63F3D37D" w14:textId="636E75D6" w:rsidR="003F349A" w:rsidRDefault="003F349A" w:rsidP="003F349A">
            <w:pPr>
              <w:jc w:val="center"/>
            </w:pPr>
            <w:r>
              <w:t>Název poskytovatele zdravotních služeb</w:t>
            </w:r>
          </w:p>
        </w:tc>
        <w:tc>
          <w:tcPr>
            <w:tcW w:w="2835" w:type="dxa"/>
            <w:shd w:val="clear" w:color="auto" w:fill="C0D7F1" w:themeFill="text2" w:themeFillTint="33"/>
            <w:vAlign w:val="center"/>
          </w:tcPr>
          <w:p w14:paraId="1C0547A4" w14:textId="4241C713" w:rsidR="003F349A" w:rsidRPr="00DA16F7" w:rsidRDefault="003F349A" w:rsidP="003F349A">
            <w:pPr>
              <w:jc w:val="center"/>
            </w:pPr>
            <w:r w:rsidRPr="00DA16F7">
              <w:t>částka CZV která bude čerpána na poskytovatele zdravotních služeb</w:t>
            </w:r>
            <w:r>
              <w:t xml:space="preserve"> (Kč)</w:t>
            </w:r>
          </w:p>
        </w:tc>
        <w:tc>
          <w:tcPr>
            <w:tcW w:w="1701" w:type="dxa"/>
            <w:shd w:val="clear" w:color="auto" w:fill="C0D7F1" w:themeFill="text2" w:themeFillTint="33"/>
            <w:vAlign w:val="center"/>
          </w:tcPr>
          <w:p w14:paraId="119A2144" w14:textId="6444480E" w:rsidR="003F349A" w:rsidRDefault="003F349A" w:rsidP="003F349A">
            <w:pPr>
              <w:jc w:val="center"/>
            </w:pPr>
            <w:r w:rsidRPr="00DA16F7">
              <w:rPr>
                <w:szCs w:val="22"/>
              </w:rPr>
              <w:t>IČZ</w:t>
            </w:r>
          </w:p>
        </w:tc>
        <w:tc>
          <w:tcPr>
            <w:tcW w:w="1701" w:type="dxa"/>
            <w:shd w:val="clear" w:color="auto" w:fill="C0D7F1" w:themeFill="text2" w:themeFillTint="33"/>
            <w:vAlign w:val="center"/>
          </w:tcPr>
          <w:p w14:paraId="60FAFA81" w14:textId="507F2478" w:rsidR="003F349A" w:rsidRPr="00DA16F7" w:rsidRDefault="003F349A" w:rsidP="003F349A">
            <w:pPr>
              <w:jc w:val="center"/>
              <w:rPr>
                <w:szCs w:val="22"/>
              </w:rPr>
            </w:pPr>
            <w:r>
              <w:t>IČO</w:t>
            </w:r>
          </w:p>
        </w:tc>
        <w:tc>
          <w:tcPr>
            <w:tcW w:w="3367" w:type="dxa"/>
            <w:shd w:val="clear" w:color="auto" w:fill="C0D7F1" w:themeFill="text2" w:themeFillTint="33"/>
            <w:vAlign w:val="center"/>
          </w:tcPr>
          <w:p w14:paraId="176907AC" w14:textId="4458797A" w:rsidR="003F349A" w:rsidRPr="00DA16F7" w:rsidRDefault="003F349A" w:rsidP="003F349A">
            <w:pPr>
              <w:jc w:val="center"/>
              <w:rPr>
                <w:szCs w:val="22"/>
              </w:rPr>
            </w:pPr>
            <w:r w:rsidRPr="00DA16F7">
              <w:rPr>
                <w:szCs w:val="22"/>
              </w:rPr>
              <w:t>Sídlo</w:t>
            </w:r>
            <w:r>
              <w:rPr>
                <w:szCs w:val="22"/>
              </w:rPr>
              <w:t xml:space="preserve"> (adresa, č.p., název obce, PSČ) </w:t>
            </w:r>
          </w:p>
        </w:tc>
      </w:tr>
      <w:tr w:rsidR="00ED723D" w14:paraId="603412AB" w14:textId="77777777" w:rsidTr="00ED723D">
        <w:tc>
          <w:tcPr>
            <w:tcW w:w="4390" w:type="dxa"/>
            <w:vAlign w:val="center"/>
          </w:tcPr>
          <w:p w14:paraId="56AB7608" w14:textId="1C7D1BB5" w:rsidR="003F349A" w:rsidRPr="003F349A" w:rsidRDefault="003F349A" w:rsidP="003F349A">
            <w:pPr>
              <w:jc w:val="center"/>
              <w:rPr>
                <w:i/>
                <w:iCs/>
              </w:rPr>
            </w:pPr>
            <w:r w:rsidRPr="003F349A">
              <w:rPr>
                <w:i/>
                <w:iCs/>
              </w:rPr>
              <w:t>Nemocnice A</w:t>
            </w:r>
          </w:p>
        </w:tc>
        <w:tc>
          <w:tcPr>
            <w:tcW w:w="2835" w:type="dxa"/>
            <w:vAlign w:val="center"/>
          </w:tcPr>
          <w:p w14:paraId="0ADC01FA" w14:textId="3A6E3EE2" w:rsidR="003F349A" w:rsidRPr="003F349A" w:rsidRDefault="003F349A" w:rsidP="003F349A">
            <w:pPr>
              <w:jc w:val="center"/>
              <w:rPr>
                <w:i/>
                <w:iCs/>
              </w:rPr>
            </w:pPr>
            <w:r w:rsidRPr="003F349A">
              <w:rPr>
                <w:i/>
                <w:iCs/>
              </w:rPr>
              <w:t>3 500 000,00</w:t>
            </w:r>
          </w:p>
        </w:tc>
        <w:tc>
          <w:tcPr>
            <w:tcW w:w="1701" w:type="dxa"/>
            <w:vAlign w:val="center"/>
          </w:tcPr>
          <w:p w14:paraId="35448AF8" w14:textId="074B0E5A" w:rsidR="003F349A" w:rsidRPr="003F349A" w:rsidRDefault="003F349A" w:rsidP="003F349A">
            <w:pPr>
              <w:jc w:val="center"/>
              <w:rPr>
                <w:i/>
                <w:iCs/>
              </w:rPr>
            </w:pPr>
            <w:r w:rsidRPr="008E2830">
              <w:rPr>
                <w:i/>
                <w:iCs/>
              </w:rPr>
              <w:t>51100256</w:t>
            </w:r>
          </w:p>
        </w:tc>
        <w:tc>
          <w:tcPr>
            <w:tcW w:w="1701" w:type="dxa"/>
            <w:vAlign w:val="center"/>
          </w:tcPr>
          <w:p w14:paraId="219419F2" w14:textId="77C60870" w:rsidR="003F349A" w:rsidRPr="003F349A" w:rsidRDefault="003F349A" w:rsidP="003F349A">
            <w:pPr>
              <w:jc w:val="center"/>
              <w:rPr>
                <w:i/>
                <w:iCs/>
              </w:rPr>
            </w:pPr>
            <w:r>
              <w:rPr>
                <w:i/>
                <w:iCs/>
              </w:rPr>
              <w:t>12345678</w:t>
            </w:r>
          </w:p>
        </w:tc>
        <w:tc>
          <w:tcPr>
            <w:tcW w:w="3367" w:type="dxa"/>
            <w:vAlign w:val="center"/>
          </w:tcPr>
          <w:p w14:paraId="49B42830" w14:textId="6A41F08E" w:rsidR="003F349A" w:rsidRPr="003F349A" w:rsidRDefault="003F349A" w:rsidP="003F349A">
            <w:pPr>
              <w:jc w:val="center"/>
              <w:rPr>
                <w:i/>
                <w:iCs/>
              </w:rPr>
            </w:pPr>
            <w:r>
              <w:rPr>
                <w:i/>
                <w:iCs/>
              </w:rPr>
              <w:t>…</w:t>
            </w:r>
          </w:p>
        </w:tc>
      </w:tr>
      <w:tr w:rsidR="00ED723D" w14:paraId="6DA75EFF" w14:textId="77777777" w:rsidTr="00ED723D">
        <w:tc>
          <w:tcPr>
            <w:tcW w:w="4390" w:type="dxa"/>
            <w:vAlign w:val="center"/>
          </w:tcPr>
          <w:p w14:paraId="23FF90D4" w14:textId="454CFD79" w:rsidR="003F349A" w:rsidRPr="003F349A" w:rsidRDefault="003F349A" w:rsidP="003F349A">
            <w:pPr>
              <w:jc w:val="center"/>
              <w:rPr>
                <w:i/>
                <w:iCs/>
              </w:rPr>
            </w:pPr>
            <w:r w:rsidRPr="003F349A">
              <w:rPr>
                <w:i/>
                <w:iCs/>
              </w:rPr>
              <w:t>Nemocnice B</w:t>
            </w:r>
          </w:p>
        </w:tc>
        <w:tc>
          <w:tcPr>
            <w:tcW w:w="2835" w:type="dxa"/>
            <w:vAlign w:val="center"/>
          </w:tcPr>
          <w:p w14:paraId="1E63D4C8" w14:textId="6DB41A3C" w:rsidR="003F349A" w:rsidRPr="003F349A" w:rsidRDefault="003F349A" w:rsidP="003F349A">
            <w:pPr>
              <w:jc w:val="center"/>
              <w:rPr>
                <w:i/>
                <w:iCs/>
              </w:rPr>
            </w:pPr>
            <w:r w:rsidRPr="003F349A">
              <w:rPr>
                <w:i/>
                <w:iCs/>
              </w:rPr>
              <w:t>6 000 000,00</w:t>
            </w:r>
          </w:p>
        </w:tc>
        <w:tc>
          <w:tcPr>
            <w:tcW w:w="1701" w:type="dxa"/>
            <w:vAlign w:val="center"/>
          </w:tcPr>
          <w:p w14:paraId="76E6C63C" w14:textId="6DAA0441" w:rsidR="003F349A" w:rsidRPr="003F349A" w:rsidRDefault="003F349A" w:rsidP="003F349A">
            <w:pPr>
              <w:jc w:val="center"/>
              <w:rPr>
                <w:i/>
                <w:iCs/>
              </w:rPr>
            </w:pPr>
            <w:r w:rsidRPr="008E2830">
              <w:rPr>
                <w:i/>
                <w:iCs/>
              </w:rPr>
              <w:t>51100287</w:t>
            </w:r>
          </w:p>
        </w:tc>
        <w:tc>
          <w:tcPr>
            <w:tcW w:w="1701" w:type="dxa"/>
            <w:vAlign w:val="center"/>
          </w:tcPr>
          <w:p w14:paraId="0E4FD3E0" w14:textId="18739CCD" w:rsidR="003F349A" w:rsidRPr="003F349A" w:rsidRDefault="003F349A" w:rsidP="003F349A">
            <w:pPr>
              <w:jc w:val="center"/>
              <w:rPr>
                <w:i/>
                <w:iCs/>
              </w:rPr>
            </w:pPr>
            <w:r>
              <w:rPr>
                <w:i/>
                <w:iCs/>
              </w:rPr>
              <w:t>91234567</w:t>
            </w:r>
          </w:p>
        </w:tc>
        <w:tc>
          <w:tcPr>
            <w:tcW w:w="3367" w:type="dxa"/>
            <w:vAlign w:val="center"/>
          </w:tcPr>
          <w:p w14:paraId="277FF764" w14:textId="42AA7643" w:rsidR="003F349A" w:rsidRPr="00ED723D" w:rsidRDefault="003F349A" w:rsidP="003F349A">
            <w:pPr>
              <w:jc w:val="center"/>
              <w:rPr>
                <w:i/>
                <w:iCs/>
              </w:rPr>
            </w:pPr>
            <w:r>
              <w:rPr>
                <w:i/>
                <w:iCs/>
              </w:rPr>
              <w:t>…</w:t>
            </w:r>
          </w:p>
        </w:tc>
      </w:tr>
      <w:tr w:rsidR="00ED723D" w14:paraId="6C71A9CF" w14:textId="77777777" w:rsidTr="00ED723D">
        <w:tc>
          <w:tcPr>
            <w:tcW w:w="4390" w:type="dxa"/>
          </w:tcPr>
          <w:p w14:paraId="5A666033" w14:textId="40446231" w:rsidR="008A4EC3" w:rsidRDefault="008A4EC3" w:rsidP="008A4EC3"/>
        </w:tc>
        <w:tc>
          <w:tcPr>
            <w:tcW w:w="2835" w:type="dxa"/>
          </w:tcPr>
          <w:p w14:paraId="24856629" w14:textId="77777777" w:rsidR="008A4EC3" w:rsidRDefault="008A4EC3" w:rsidP="008A4EC3"/>
        </w:tc>
        <w:tc>
          <w:tcPr>
            <w:tcW w:w="1701" w:type="dxa"/>
          </w:tcPr>
          <w:p w14:paraId="2CAD005F" w14:textId="77777777" w:rsidR="008A4EC3" w:rsidRDefault="008A4EC3" w:rsidP="008A4EC3"/>
        </w:tc>
        <w:tc>
          <w:tcPr>
            <w:tcW w:w="1701" w:type="dxa"/>
          </w:tcPr>
          <w:p w14:paraId="03F40F50" w14:textId="77777777" w:rsidR="008A4EC3" w:rsidRDefault="008A4EC3" w:rsidP="008A4EC3"/>
        </w:tc>
        <w:tc>
          <w:tcPr>
            <w:tcW w:w="3367" w:type="dxa"/>
          </w:tcPr>
          <w:p w14:paraId="44FC1886" w14:textId="77777777" w:rsidR="008A4EC3" w:rsidRDefault="008A4EC3" w:rsidP="008A4EC3"/>
        </w:tc>
      </w:tr>
      <w:tr w:rsidR="003F349A" w14:paraId="15C0FEE9" w14:textId="77777777" w:rsidTr="00ED723D">
        <w:tc>
          <w:tcPr>
            <w:tcW w:w="4390" w:type="dxa"/>
          </w:tcPr>
          <w:p w14:paraId="3CB69872" w14:textId="77777777" w:rsidR="003F349A" w:rsidRDefault="003F349A" w:rsidP="008A4EC3"/>
        </w:tc>
        <w:tc>
          <w:tcPr>
            <w:tcW w:w="2835" w:type="dxa"/>
          </w:tcPr>
          <w:p w14:paraId="44031771" w14:textId="77777777" w:rsidR="003F349A" w:rsidRDefault="003F349A" w:rsidP="008A4EC3"/>
        </w:tc>
        <w:tc>
          <w:tcPr>
            <w:tcW w:w="1701" w:type="dxa"/>
          </w:tcPr>
          <w:p w14:paraId="45A73593" w14:textId="77777777" w:rsidR="003F349A" w:rsidRDefault="003F349A" w:rsidP="008A4EC3"/>
        </w:tc>
        <w:tc>
          <w:tcPr>
            <w:tcW w:w="1701" w:type="dxa"/>
          </w:tcPr>
          <w:p w14:paraId="3ABF14FB" w14:textId="77777777" w:rsidR="003F349A" w:rsidRDefault="003F349A" w:rsidP="008A4EC3"/>
        </w:tc>
        <w:tc>
          <w:tcPr>
            <w:tcW w:w="3367" w:type="dxa"/>
          </w:tcPr>
          <w:p w14:paraId="4F94AD16" w14:textId="77777777" w:rsidR="003F349A" w:rsidRDefault="003F349A" w:rsidP="008A4EC3"/>
        </w:tc>
      </w:tr>
    </w:tbl>
    <w:p w14:paraId="528D05A8" w14:textId="79D21B1B" w:rsidR="00ED723D" w:rsidRPr="00172B40" w:rsidRDefault="003F349A" w:rsidP="005D7A80">
      <w:pPr>
        <w:rPr>
          <w:i/>
          <w:iCs/>
          <w:sz w:val="20"/>
        </w:rPr>
      </w:pPr>
      <w:r w:rsidRPr="00172B40">
        <w:rPr>
          <w:i/>
          <w:iCs/>
          <w:sz w:val="20"/>
        </w:rPr>
        <w:t>Pozn</w:t>
      </w:r>
      <w:r w:rsidR="00ED723D" w:rsidRPr="00172B40">
        <w:rPr>
          <w:i/>
          <w:iCs/>
          <w:sz w:val="20"/>
        </w:rPr>
        <w:t>ámka:</w:t>
      </w:r>
      <w:r w:rsidRPr="00172B40">
        <w:rPr>
          <w:i/>
          <w:iCs/>
          <w:sz w:val="20"/>
        </w:rPr>
        <w:t xml:space="preserve"> </w:t>
      </w:r>
      <w:r w:rsidRPr="00172B40">
        <w:rPr>
          <w:rStyle w:val="Siln"/>
          <w:b w:val="0"/>
          <w:i/>
          <w:iCs/>
          <w:sz w:val="20"/>
        </w:rPr>
        <w:t>IČZ</w:t>
      </w:r>
      <w:r w:rsidRPr="00172B40">
        <w:rPr>
          <w:i/>
          <w:iCs/>
          <w:sz w:val="20"/>
        </w:rPr>
        <w:t xml:space="preserve"> je identifikační číslo poskytovatele zdravotních služeb</w:t>
      </w:r>
      <w:r w:rsidR="00ED723D" w:rsidRPr="00172B40">
        <w:rPr>
          <w:i/>
          <w:iCs/>
          <w:sz w:val="20"/>
        </w:rPr>
        <w:t>.</w:t>
      </w:r>
    </w:p>
    <w:p w14:paraId="5F8EE446" w14:textId="5E2E15C1" w:rsidR="00ED723D" w:rsidRPr="00172B40" w:rsidRDefault="003F349A" w:rsidP="00ED723D">
      <w:pPr>
        <w:rPr>
          <w:bCs/>
          <w:i/>
          <w:sz w:val="20"/>
        </w:rPr>
      </w:pPr>
      <w:r w:rsidRPr="00172B40">
        <w:rPr>
          <w:i/>
          <w:iCs/>
          <w:sz w:val="20"/>
        </w:rPr>
        <w:t>Pozn</w:t>
      </w:r>
      <w:r w:rsidR="00ED723D" w:rsidRPr="00172B40">
        <w:rPr>
          <w:i/>
          <w:iCs/>
          <w:sz w:val="20"/>
        </w:rPr>
        <w:t xml:space="preserve">ámka II: </w:t>
      </w:r>
      <w:r w:rsidR="00ED723D" w:rsidRPr="00172B40">
        <w:rPr>
          <w:bCs/>
          <w:i/>
          <w:sz w:val="20"/>
        </w:rPr>
        <w:t>V tabulce jsou uvedeny příklady. Žadatel příklady odstraní a vyplní podle projektu. V případě potřeby přidejte řádky.</w:t>
      </w:r>
    </w:p>
    <w:p w14:paraId="51BFE289" w14:textId="07D83FA7" w:rsidR="003F349A" w:rsidRPr="00ED723D" w:rsidRDefault="003F349A" w:rsidP="005D7A80">
      <w:pPr>
        <w:rPr>
          <w:i/>
          <w:iCs/>
        </w:rPr>
      </w:pPr>
    </w:p>
    <w:p w14:paraId="49987A91" w14:textId="77777777" w:rsidR="005D7A80" w:rsidRPr="005D7A80" w:rsidRDefault="005D7A80" w:rsidP="00DA16F7"/>
    <w:p w14:paraId="325945E5" w14:textId="099E7FAA" w:rsidR="005D7A80" w:rsidRDefault="005D7A80" w:rsidP="005D7A80"/>
    <w:p w14:paraId="20945422" w14:textId="2EF7217A" w:rsidR="00DA16F7" w:rsidRDefault="00DA16F7" w:rsidP="005D7A80"/>
    <w:p w14:paraId="59CC1F28" w14:textId="77777777" w:rsidR="00DA16F7" w:rsidRDefault="00DA16F7" w:rsidP="005D7A80"/>
    <w:p w14:paraId="1C2EAE12" w14:textId="3DF670FC" w:rsidR="00C772D5" w:rsidRDefault="00C772D5" w:rsidP="005D7A80">
      <w:pPr>
        <w:sectPr w:rsidR="00C772D5" w:rsidSect="008A4EC3">
          <w:headerReference w:type="first" r:id="rId19"/>
          <w:pgSz w:w="16838" w:h="11906" w:orient="landscape"/>
          <w:pgMar w:top="1417" w:right="1417" w:bottom="1417" w:left="1417" w:header="708" w:footer="708" w:gutter="0"/>
          <w:cols w:space="708"/>
          <w:titlePg/>
          <w:docGrid w:linePitch="360"/>
        </w:sectPr>
      </w:pPr>
    </w:p>
    <w:p w14:paraId="2395CB9B" w14:textId="77777777" w:rsidR="005D7A80" w:rsidRPr="005D7A80" w:rsidRDefault="005D7A80" w:rsidP="00B34361"/>
    <w:p w14:paraId="53533211" w14:textId="55C59543" w:rsidR="003D0FF3" w:rsidRPr="003D0FF3" w:rsidRDefault="00B8276E" w:rsidP="003D0FF3">
      <w:pPr>
        <w:pStyle w:val="Nadpis1"/>
      </w:pPr>
      <w:bookmarkStart w:id="8" w:name="_Toc148607153"/>
      <w:r w:rsidRPr="006A11C3">
        <w:t>Podrobný popis projektu</w:t>
      </w:r>
      <w:bookmarkEnd w:id="8"/>
    </w:p>
    <w:p w14:paraId="75B34DF4" w14:textId="60C8A3BB" w:rsidR="004C3B5E" w:rsidRPr="00600E2C" w:rsidRDefault="006672E4" w:rsidP="00ED2F41">
      <w:pPr>
        <w:pStyle w:val="Nadpis2"/>
        <w:numPr>
          <w:ilvl w:val="0"/>
          <w:numId w:val="0"/>
        </w:numPr>
        <w:ind w:left="57"/>
      </w:pPr>
      <w:bookmarkStart w:id="9" w:name="_Toc113632197"/>
      <w:bookmarkStart w:id="10" w:name="_Toc113632456"/>
      <w:bookmarkStart w:id="11" w:name="_Toc115072761"/>
      <w:bookmarkStart w:id="12" w:name="_Toc115072855"/>
      <w:bookmarkStart w:id="13" w:name="_Toc113632198"/>
      <w:bookmarkStart w:id="14" w:name="_Toc113632457"/>
      <w:bookmarkStart w:id="15" w:name="_Toc115072762"/>
      <w:bookmarkStart w:id="16" w:name="_Toc115072856"/>
      <w:bookmarkStart w:id="17" w:name="_Toc115077352"/>
      <w:bookmarkStart w:id="18" w:name="_Toc113632199"/>
      <w:bookmarkStart w:id="19" w:name="_Toc113632458"/>
      <w:bookmarkStart w:id="20" w:name="_Toc115072763"/>
      <w:bookmarkStart w:id="21" w:name="_Toc115072857"/>
      <w:bookmarkStart w:id="22" w:name="_Toc115077353"/>
      <w:bookmarkStart w:id="23" w:name="_Toc113632200"/>
      <w:bookmarkStart w:id="24" w:name="_Toc113632459"/>
      <w:bookmarkStart w:id="25" w:name="_Toc115072764"/>
      <w:bookmarkStart w:id="26" w:name="_Toc115072858"/>
      <w:bookmarkStart w:id="27" w:name="_Toc115077354"/>
      <w:bookmarkStart w:id="28" w:name="_Toc66785512"/>
      <w:bookmarkStart w:id="29" w:name="_Toc14860715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t>4.1</w:t>
      </w:r>
      <w:r>
        <w:tab/>
      </w:r>
      <w:r w:rsidR="00E77FBF" w:rsidRPr="00600E2C">
        <w:t>P</w:t>
      </w:r>
      <w:r w:rsidR="006A11C3" w:rsidRPr="00600E2C">
        <w:t xml:space="preserve">odrobný popis </w:t>
      </w:r>
      <w:r w:rsidR="004C3B5E" w:rsidRPr="00600E2C">
        <w:t>výchozího stavu</w:t>
      </w:r>
      <w:bookmarkEnd w:id="28"/>
      <w:bookmarkEnd w:id="29"/>
      <w:r w:rsidR="00A450F8" w:rsidRPr="00600E2C">
        <w:t xml:space="preserve"> </w:t>
      </w:r>
    </w:p>
    <w:p w14:paraId="7AC2735C" w14:textId="10A88D44" w:rsidR="004C3B5E" w:rsidRPr="00C321D5" w:rsidRDefault="00DB1471" w:rsidP="00B7557F">
      <w:pPr>
        <w:rPr>
          <w:rFonts w:cs="Arial"/>
        </w:rPr>
      </w:pPr>
      <w:r w:rsidRPr="00C321D5">
        <w:rPr>
          <w:rFonts w:cs="Arial"/>
        </w:rPr>
        <w:t>P</w:t>
      </w:r>
      <w:r w:rsidR="004C3B5E" w:rsidRPr="00C321D5">
        <w:rPr>
          <w:rFonts w:cs="Arial"/>
        </w:rPr>
        <w:t>opi</w:t>
      </w:r>
      <w:r w:rsidRPr="00C321D5">
        <w:rPr>
          <w:rFonts w:cs="Arial"/>
        </w:rPr>
        <w:t>šte</w:t>
      </w:r>
      <w:r w:rsidR="004C3B5E" w:rsidRPr="00C321D5">
        <w:rPr>
          <w:rFonts w:cs="Arial"/>
        </w:rPr>
        <w:t xml:space="preserve"> výchozí stav před</w:t>
      </w:r>
      <w:r w:rsidRPr="00C321D5">
        <w:rPr>
          <w:rFonts w:cs="Arial"/>
        </w:rPr>
        <w:t xml:space="preserve"> zahájením realizace projektu</w:t>
      </w:r>
      <w:r w:rsidR="004C3B5E" w:rsidRPr="00C321D5">
        <w:rPr>
          <w:rFonts w:cs="Arial"/>
        </w:rPr>
        <w:t>, tj. výchozí situac</w:t>
      </w:r>
      <w:r w:rsidR="00937244" w:rsidRPr="00C321D5">
        <w:rPr>
          <w:rFonts w:cs="Arial"/>
        </w:rPr>
        <w:t>i</w:t>
      </w:r>
      <w:r w:rsidR="009E5789" w:rsidRPr="00C321D5">
        <w:rPr>
          <w:rFonts w:cs="Arial"/>
        </w:rPr>
        <w:t xml:space="preserve">, </w:t>
      </w:r>
      <w:r w:rsidR="004C3B5E" w:rsidRPr="00C321D5">
        <w:rPr>
          <w:rFonts w:cs="Arial"/>
        </w:rPr>
        <w:t>problémy a nedostatky</w:t>
      </w:r>
      <w:r w:rsidR="00937244" w:rsidRPr="00C321D5">
        <w:rPr>
          <w:rFonts w:cs="Arial"/>
        </w:rPr>
        <w:t>, které má projekt řešit</w:t>
      </w:r>
      <w:r w:rsidR="004C3B5E" w:rsidRPr="00C321D5">
        <w:rPr>
          <w:rFonts w:cs="Arial"/>
        </w:rPr>
        <w:t>.</w:t>
      </w:r>
    </w:p>
    <w:p w14:paraId="1612B60E" w14:textId="06546A5A" w:rsidR="008259B6" w:rsidRDefault="006672E4" w:rsidP="00ED2F41">
      <w:pPr>
        <w:pStyle w:val="Nadpis2"/>
        <w:numPr>
          <w:ilvl w:val="0"/>
          <w:numId w:val="0"/>
        </w:numPr>
        <w:ind w:left="567" w:hanging="510"/>
      </w:pPr>
      <w:bookmarkStart w:id="30" w:name="_Toc148607155"/>
      <w:r>
        <w:t>4.2</w:t>
      </w:r>
      <w:r>
        <w:tab/>
      </w:r>
      <w:r>
        <w:tab/>
      </w:r>
      <w:r w:rsidR="00E77FBF" w:rsidRPr="006A11C3">
        <w:t>P</w:t>
      </w:r>
      <w:r w:rsidR="006A11C3" w:rsidRPr="006A11C3">
        <w:t>opis jednotlivých částí projektu</w:t>
      </w:r>
      <w:bookmarkEnd w:id="30"/>
    </w:p>
    <w:p w14:paraId="22B08A13" w14:textId="37663515" w:rsidR="006F51FA" w:rsidRDefault="008259B6" w:rsidP="00174936">
      <w:pPr>
        <w:pStyle w:val="Odstavecseseznamem"/>
        <w:numPr>
          <w:ilvl w:val="0"/>
          <w:numId w:val="5"/>
        </w:numPr>
        <w:ind w:hanging="357"/>
        <w:contextualSpacing w:val="0"/>
        <w:rPr>
          <w:rFonts w:cs="Arial"/>
        </w:rPr>
      </w:pPr>
      <w:r w:rsidRPr="00575F57">
        <w:rPr>
          <w:rFonts w:cs="Arial"/>
        </w:rPr>
        <w:t>Popis část</w:t>
      </w:r>
      <w:r w:rsidR="0082644A">
        <w:rPr>
          <w:rFonts w:cs="Arial"/>
        </w:rPr>
        <w:t>í</w:t>
      </w:r>
      <w:r w:rsidRPr="00575F57">
        <w:rPr>
          <w:rFonts w:cs="Arial"/>
        </w:rPr>
        <w:t xml:space="preserve"> projektu</w:t>
      </w:r>
    </w:p>
    <w:p w14:paraId="6BB40343" w14:textId="12CE1710" w:rsidR="00B96DCC" w:rsidRDefault="00B96DCC" w:rsidP="00E22E83">
      <w:pPr>
        <w:pStyle w:val="Odstavecseseznamem"/>
        <w:numPr>
          <w:ilvl w:val="0"/>
          <w:numId w:val="11"/>
        </w:numPr>
        <w:rPr>
          <w:rFonts w:cs="Arial"/>
        </w:rPr>
      </w:pPr>
      <w:r>
        <w:rPr>
          <w:rFonts w:cs="Arial"/>
        </w:rPr>
        <w:t>Žadatel uvede výčet projektem pořizovaných informačních systém</w:t>
      </w:r>
      <w:r w:rsidR="00BA1119">
        <w:rPr>
          <w:rFonts w:cs="Arial"/>
        </w:rPr>
        <w:t>ů</w:t>
      </w:r>
      <w:r w:rsidR="00E22E83">
        <w:rPr>
          <w:rFonts w:cs="Arial"/>
        </w:rPr>
        <w:t xml:space="preserve"> včetně jejich popisu (s</w:t>
      </w:r>
      <w:r w:rsidR="00E22E83" w:rsidRPr="00E22E83">
        <w:rPr>
          <w:rFonts w:cs="Arial"/>
        </w:rPr>
        <w:t>hrnutí podstatných procesních, aplikačních, technických a technologických aspektů</w:t>
      </w:r>
      <w:r w:rsidR="00E22E83">
        <w:rPr>
          <w:rFonts w:cs="Arial"/>
        </w:rPr>
        <w:t>)</w:t>
      </w:r>
      <w:r w:rsidR="00BA3367">
        <w:rPr>
          <w:rFonts w:cs="Arial"/>
        </w:rPr>
        <w:t xml:space="preserve">. Žadatel uvede název a identifikátor, </w:t>
      </w:r>
      <w:r w:rsidR="00BA3367" w:rsidRPr="00BA3367">
        <w:rPr>
          <w:rFonts w:cs="Arial"/>
        </w:rPr>
        <w:t>který umožní tento IS jednoznačně identifikovat. Identifikátor musí souhlasit s identifikátory uváděnými v kapitole Indikátory</w:t>
      </w:r>
      <w:r w:rsidR="00BA3367">
        <w:rPr>
          <w:rFonts w:cs="Arial"/>
        </w:rPr>
        <w:t>.</w:t>
      </w:r>
    </w:p>
    <w:p w14:paraId="7ECA4F5F" w14:textId="6363B7A9" w:rsidR="00BA1119" w:rsidRDefault="00BA1119" w:rsidP="00C25F6B">
      <w:pPr>
        <w:pStyle w:val="Odstavecseseznamem"/>
        <w:numPr>
          <w:ilvl w:val="0"/>
          <w:numId w:val="11"/>
        </w:numPr>
        <w:ind w:left="1066" w:hanging="357"/>
        <w:contextualSpacing w:val="0"/>
        <w:rPr>
          <w:rFonts w:cs="Arial"/>
        </w:rPr>
      </w:pPr>
      <w:r>
        <w:rPr>
          <w:rFonts w:cs="Arial"/>
        </w:rPr>
        <w:t>Pro každý IS žadatel:</w:t>
      </w:r>
    </w:p>
    <w:p w14:paraId="0389B726" w14:textId="1ADAE420" w:rsidR="00BA1119" w:rsidRDefault="00D7169E" w:rsidP="008F5A21">
      <w:pPr>
        <w:pStyle w:val="Odstavecseseznamem"/>
        <w:numPr>
          <w:ilvl w:val="1"/>
          <w:numId w:val="11"/>
        </w:numPr>
        <w:ind w:left="1786" w:hanging="357"/>
        <w:contextualSpacing w:val="0"/>
        <w:rPr>
          <w:rFonts w:cs="Arial"/>
        </w:rPr>
      </w:pPr>
      <w:r>
        <w:rPr>
          <w:rFonts w:cs="Arial"/>
        </w:rPr>
        <w:t>S</w:t>
      </w:r>
      <w:r w:rsidR="00BA1119">
        <w:rPr>
          <w:rFonts w:cs="Arial"/>
        </w:rPr>
        <w:t xml:space="preserve">pecifikuje, zda se jedná </w:t>
      </w:r>
      <w:r w:rsidR="00BA1119" w:rsidRPr="00BA1119">
        <w:rPr>
          <w:rFonts w:cs="Arial"/>
        </w:rPr>
        <w:t>o nově vyvinutý IS, případně</w:t>
      </w:r>
      <w:r>
        <w:rPr>
          <w:rFonts w:cs="Arial"/>
        </w:rPr>
        <w:t xml:space="preserve"> systém upravený, konfigurovaný. </w:t>
      </w:r>
    </w:p>
    <w:p w14:paraId="3C8266DC" w14:textId="71E2E7DC" w:rsidR="00BA3367" w:rsidRPr="006C2313" w:rsidRDefault="00622C7D" w:rsidP="006C2313">
      <w:pPr>
        <w:pStyle w:val="Odstavecseseznamem"/>
        <w:numPr>
          <w:ilvl w:val="1"/>
          <w:numId w:val="11"/>
        </w:numPr>
        <w:rPr>
          <w:rFonts w:cs="Arial"/>
        </w:rPr>
      </w:pPr>
      <w:r w:rsidRPr="00622C7D">
        <w:rPr>
          <w:rFonts w:cs="Arial"/>
        </w:rPr>
        <w:t>U</w:t>
      </w:r>
      <w:r w:rsidR="00BA3367" w:rsidRPr="00622C7D">
        <w:rPr>
          <w:rFonts w:cs="Arial"/>
        </w:rPr>
        <w:t>vede</w:t>
      </w:r>
      <w:r w:rsidR="00A109E8" w:rsidRPr="006C2313">
        <w:rPr>
          <w:rFonts w:cs="Arial"/>
        </w:rPr>
        <w:t xml:space="preserve"> </w:t>
      </w:r>
      <w:r>
        <w:rPr>
          <w:rFonts w:cs="Arial"/>
        </w:rPr>
        <w:t xml:space="preserve">a popíše </w:t>
      </w:r>
      <w:r w:rsidR="00A109E8" w:rsidRPr="006C2313">
        <w:rPr>
          <w:rFonts w:cs="Arial"/>
        </w:rPr>
        <w:t>způsob implementace</w:t>
      </w:r>
      <w:r w:rsidR="003D0FF3" w:rsidRPr="006C2313">
        <w:rPr>
          <w:rFonts w:cs="Arial"/>
        </w:rPr>
        <w:t>:</w:t>
      </w:r>
    </w:p>
    <w:p w14:paraId="1D9C353C" w14:textId="77777777" w:rsidR="003D0FF3" w:rsidRPr="00622C7D" w:rsidRDefault="003D0FF3" w:rsidP="006C2313">
      <w:pPr>
        <w:pStyle w:val="Odstavecseseznamem"/>
        <w:numPr>
          <w:ilvl w:val="2"/>
          <w:numId w:val="11"/>
        </w:numPr>
        <w:rPr>
          <w:rFonts w:cs="Arial"/>
        </w:rPr>
      </w:pPr>
      <w:r w:rsidRPr="00622C7D">
        <w:rPr>
          <w:rFonts w:cs="Arial"/>
        </w:rPr>
        <w:t>interní x externí realizace;</w:t>
      </w:r>
    </w:p>
    <w:p w14:paraId="35C29AFD" w14:textId="0E59D439" w:rsidR="003D0FF3" w:rsidRPr="00622C7D" w:rsidRDefault="003D0FF3" w:rsidP="008F5A21">
      <w:pPr>
        <w:pStyle w:val="Odstavecseseznamem"/>
        <w:numPr>
          <w:ilvl w:val="2"/>
          <w:numId w:val="11"/>
        </w:numPr>
        <w:spacing w:after="0"/>
        <w:ind w:left="2506" w:hanging="357"/>
        <w:rPr>
          <w:rFonts w:cs="Arial"/>
        </w:rPr>
      </w:pPr>
      <w:r w:rsidRPr="00622C7D">
        <w:rPr>
          <w:rFonts w:cs="Arial"/>
        </w:rPr>
        <w:t>ad hoc vývoj x nákup hotového modulu (řešení)</w:t>
      </w:r>
      <w:r w:rsidR="00086F24">
        <w:rPr>
          <w:rFonts w:cs="Arial"/>
        </w:rPr>
        <w:t>.</w:t>
      </w:r>
    </w:p>
    <w:p w14:paraId="08F44491" w14:textId="7EDA75B5" w:rsidR="00BA1119" w:rsidRPr="008F5A21" w:rsidRDefault="00E22E83" w:rsidP="008F5A21">
      <w:pPr>
        <w:pStyle w:val="Odstavecseseznamem"/>
        <w:numPr>
          <w:ilvl w:val="1"/>
          <w:numId w:val="11"/>
        </w:numPr>
        <w:ind w:left="1786" w:hanging="357"/>
        <w:contextualSpacing w:val="0"/>
        <w:rPr>
          <w:rFonts w:cs="Arial"/>
        </w:rPr>
      </w:pPr>
      <w:r>
        <w:rPr>
          <w:rFonts w:cs="Arial"/>
        </w:rPr>
        <w:t>U</w:t>
      </w:r>
      <w:r w:rsidR="00BA1119" w:rsidRPr="006C2313">
        <w:rPr>
          <w:rFonts w:cs="Arial"/>
        </w:rPr>
        <w:t>vede výčet a vysvětlení zavedených nových funkcionalit a jak jsou odvozena z technického řešení projektu</w:t>
      </w:r>
      <w:r>
        <w:rPr>
          <w:rFonts w:cs="Arial"/>
        </w:rPr>
        <w:t>.</w:t>
      </w:r>
      <w:r w:rsidR="00086F24">
        <w:rPr>
          <w:rFonts w:cs="Arial"/>
        </w:rPr>
        <w:t xml:space="preserve"> </w:t>
      </w:r>
      <w:r w:rsidR="00086F24" w:rsidRPr="008F5A21">
        <w:rPr>
          <w:rFonts w:cs="Arial"/>
        </w:rPr>
        <w:t>N</w:t>
      </w:r>
      <w:r w:rsidR="00595EB7" w:rsidRPr="00086F24">
        <w:rPr>
          <w:rFonts w:cs="Arial"/>
        </w:rPr>
        <w:t xml:space="preserve">ázev funkcionalit </w:t>
      </w:r>
      <w:r w:rsidR="00086F24" w:rsidRPr="008F5A21">
        <w:rPr>
          <w:rFonts w:cs="Arial"/>
        </w:rPr>
        <w:t xml:space="preserve">musí </w:t>
      </w:r>
      <w:r w:rsidR="00595EB7" w:rsidRPr="00086F24">
        <w:rPr>
          <w:rFonts w:cs="Arial"/>
        </w:rPr>
        <w:t>odp</w:t>
      </w:r>
      <w:r w:rsidR="00086F24" w:rsidRPr="008F5A21">
        <w:rPr>
          <w:rFonts w:cs="Arial"/>
        </w:rPr>
        <w:t>ovídat</w:t>
      </w:r>
      <w:r w:rsidR="00595EB7" w:rsidRPr="00086F24">
        <w:rPr>
          <w:rFonts w:cs="Arial"/>
        </w:rPr>
        <w:t xml:space="preserve"> podporovaným </w:t>
      </w:r>
      <w:r w:rsidR="00595EB7" w:rsidRPr="008F5A21">
        <w:rPr>
          <w:rFonts w:cs="Arial"/>
        </w:rPr>
        <w:t>funckionalitám</w:t>
      </w:r>
      <w:r w:rsidR="00595EB7" w:rsidRPr="00086F24">
        <w:rPr>
          <w:rFonts w:cs="Arial"/>
        </w:rPr>
        <w:t xml:space="preserve"> viz příloha č. 1 Metodické listy indikátorů.</w:t>
      </w:r>
    </w:p>
    <w:p w14:paraId="64865B0B" w14:textId="2A111E4F" w:rsidR="002240B2" w:rsidRPr="00E4361B" w:rsidRDefault="00086F24" w:rsidP="008F5A21">
      <w:pPr>
        <w:pStyle w:val="Odstavecseseznamem"/>
        <w:ind w:left="1072"/>
        <w:contextualSpacing w:val="0"/>
        <w:rPr>
          <w:rFonts w:cs="Arial"/>
        </w:rPr>
      </w:pPr>
      <w:r w:rsidRPr="008F5A21">
        <w:rPr>
          <w:rFonts w:cs="Arial"/>
        </w:rPr>
        <w:t>Pokud je projekt předkládán do výzvy</w:t>
      </w:r>
      <w:r w:rsidR="002240B2" w:rsidRPr="00E4361B">
        <w:rPr>
          <w:rFonts w:cs="Arial"/>
        </w:rPr>
        <w:t xml:space="preserve"> č. 78 a 79 </w:t>
      </w:r>
      <w:r w:rsidRPr="008F5A21">
        <w:rPr>
          <w:rFonts w:cs="Arial"/>
        </w:rPr>
        <w:t>žadatel uvede</w:t>
      </w:r>
      <w:r w:rsidR="002240B2" w:rsidRPr="00E4361B">
        <w:rPr>
          <w:rFonts w:cs="Arial"/>
        </w:rPr>
        <w:t>:</w:t>
      </w:r>
    </w:p>
    <w:p w14:paraId="3E3C3BF7" w14:textId="24052BCA" w:rsidR="00A109E8" w:rsidRPr="003D0FF3" w:rsidRDefault="00A109E8" w:rsidP="008F5A21">
      <w:pPr>
        <w:pStyle w:val="Odstavecseseznamem"/>
        <w:numPr>
          <w:ilvl w:val="1"/>
          <w:numId w:val="11"/>
        </w:numPr>
        <w:ind w:left="1786" w:hanging="357"/>
        <w:contextualSpacing w:val="0"/>
        <w:rPr>
          <w:rFonts w:cs="Arial"/>
        </w:rPr>
      </w:pPr>
      <w:r>
        <w:t>V</w:t>
      </w:r>
      <w:r w:rsidRPr="007E5077">
        <w:t>ýčet a popis use-</w:t>
      </w:r>
      <w:proofErr w:type="spellStart"/>
      <w:r w:rsidRPr="007E5077">
        <w:t>cases</w:t>
      </w:r>
      <w:proofErr w:type="spellEnd"/>
      <w:r w:rsidRPr="007E5077">
        <w:t xml:space="preserve"> zpřístupnění prioritních kategorií EHR oprávněným uživatelům</w:t>
      </w:r>
      <w:r w:rsidR="002240B2">
        <w:t>.</w:t>
      </w:r>
    </w:p>
    <w:p w14:paraId="4D473372" w14:textId="0DD4FEFE" w:rsidR="00A109E8" w:rsidRPr="00A109E8" w:rsidRDefault="00E22E83" w:rsidP="008F5A21">
      <w:pPr>
        <w:pStyle w:val="Odstavecseseznamem"/>
        <w:numPr>
          <w:ilvl w:val="1"/>
          <w:numId w:val="11"/>
        </w:numPr>
        <w:ind w:left="1786" w:hanging="357"/>
        <w:contextualSpacing w:val="0"/>
        <w:rPr>
          <w:rFonts w:cs="Arial"/>
        </w:rPr>
      </w:pPr>
      <w:r>
        <w:t>P</w:t>
      </w:r>
      <w:r w:rsidR="00A109E8" w:rsidRPr="007E5077">
        <w:t>rocesní návrh implementace prioritních kategorií EHR v rámci procesů podporovaných informačním systémem včetně rozsahu dotčených pracovišť žadatele a dotčených uživatelů</w:t>
      </w:r>
      <w:r w:rsidR="003D0FF3">
        <w:t>.</w:t>
      </w:r>
    </w:p>
    <w:p w14:paraId="2F4D272B" w14:textId="5BF907ED" w:rsidR="00A109E8" w:rsidRPr="00A109E8" w:rsidRDefault="00E22E83" w:rsidP="008F5A21">
      <w:pPr>
        <w:pStyle w:val="Odstavecseseznamem"/>
        <w:numPr>
          <w:ilvl w:val="1"/>
          <w:numId w:val="11"/>
        </w:numPr>
        <w:ind w:left="1786" w:hanging="357"/>
        <w:contextualSpacing w:val="0"/>
        <w:rPr>
          <w:rFonts w:cs="Arial"/>
        </w:rPr>
      </w:pPr>
      <w:r>
        <w:rPr>
          <w:rFonts w:cs="Arial"/>
        </w:rPr>
        <w:t>V</w:t>
      </w:r>
      <w:r w:rsidR="00A109E8" w:rsidRPr="00A109E8">
        <w:rPr>
          <w:rFonts w:cs="Arial"/>
        </w:rPr>
        <w:t>ýčet a popis navrhovaných služeb k vedení a zpřístu</w:t>
      </w:r>
      <w:r w:rsidR="003D0FF3">
        <w:rPr>
          <w:rFonts w:cs="Arial"/>
        </w:rPr>
        <w:t>pnění prioritních kategorií EHR.</w:t>
      </w:r>
    </w:p>
    <w:p w14:paraId="2DCC73A5" w14:textId="771FD783" w:rsidR="00A109E8" w:rsidRPr="006C2313" w:rsidRDefault="00E22E83" w:rsidP="008F5A21">
      <w:pPr>
        <w:pStyle w:val="Odstavecseseznamem"/>
        <w:numPr>
          <w:ilvl w:val="1"/>
          <w:numId w:val="11"/>
        </w:numPr>
        <w:ind w:left="1786" w:hanging="357"/>
        <w:contextualSpacing w:val="0"/>
        <w:rPr>
          <w:rFonts w:cs="Arial"/>
        </w:rPr>
      </w:pPr>
      <w:r>
        <w:rPr>
          <w:rFonts w:cs="Arial"/>
        </w:rPr>
        <w:t>Z</w:t>
      </w:r>
      <w:r w:rsidR="00A109E8" w:rsidRPr="00A109E8">
        <w:rPr>
          <w:rFonts w:cs="Arial"/>
        </w:rPr>
        <w:t>působ implementace identifikátorů v informačním systému včetně datového modelu a rozhraní, kde je využit</w:t>
      </w:r>
      <w:r w:rsidR="003D0FF3">
        <w:rPr>
          <w:rFonts w:cs="Arial"/>
        </w:rPr>
        <w:t>.</w:t>
      </w:r>
    </w:p>
    <w:p w14:paraId="0509ECA4" w14:textId="61A55F9E" w:rsidR="00D7169E" w:rsidRPr="00086F24" w:rsidRDefault="00E22E83" w:rsidP="008F5A21">
      <w:pPr>
        <w:pStyle w:val="Odstavecseseznamem"/>
        <w:numPr>
          <w:ilvl w:val="1"/>
          <w:numId w:val="11"/>
        </w:numPr>
        <w:ind w:left="1786" w:hanging="357"/>
        <w:contextualSpacing w:val="0"/>
        <w:rPr>
          <w:rFonts w:cs="Arial"/>
        </w:rPr>
      </w:pPr>
      <w:r w:rsidRPr="00086F24">
        <w:t>A</w:t>
      </w:r>
      <w:r w:rsidR="00D7169E" w:rsidRPr="00086F24">
        <w:t>rchitekturu předmětného IS v rámci provozního prostředí žadatele včetně vazeb na další informační systémy uvnitř i vně žadatele</w:t>
      </w:r>
      <w:r w:rsidR="003D0FF3" w:rsidRPr="00086F24">
        <w:t xml:space="preserve"> / architektura HW/IS v rámci provozního prostředí žadatele.</w:t>
      </w:r>
    </w:p>
    <w:p w14:paraId="6455318A" w14:textId="5803391F" w:rsidR="00F37587" w:rsidRPr="008F5A21" w:rsidRDefault="00F37587" w:rsidP="008F5A21">
      <w:pPr>
        <w:ind w:left="709"/>
        <w:rPr>
          <w:rFonts w:cs="Arial"/>
        </w:rPr>
      </w:pPr>
      <w:r>
        <w:rPr>
          <w:rFonts w:cs="Arial"/>
        </w:rPr>
        <w:t>Pokud je projekt předkládán do výzvy</w:t>
      </w:r>
      <w:r w:rsidR="002240B2" w:rsidRPr="008F5A21">
        <w:rPr>
          <w:rFonts w:cs="Arial"/>
        </w:rPr>
        <w:t xml:space="preserve"> č. 80 </w:t>
      </w:r>
      <w:r>
        <w:rPr>
          <w:rFonts w:cs="Arial"/>
        </w:rPr>
        <w:t xml:space="preserve">(celorepublikový projekt) </w:t>
      </w:r>
      <w:r w:rsidRPr="001B219C">
        <w:rPr>
          <w:rFonts w:cs="Arial"/>
        </w:rPr>
        <w:t>žadatel uvede</w:t>
      </w:r>
      <w:r w:rsidR="002240B2" w:rsidRPr="008F5A21">
        <w:rPr>
          <w:rFonts w:cs="Arial"/>
        </w:rPr>
        <w:t>:</w:t>
      </w:r>
    </w:p>
    <w:p w14:paraId="4990543B" w14:textId="5A3D14FB" w:rsidR="00F37587" w:rsidRDefault="00F37587" w:rsidP="008F5A21">
      <w:pPr>
        <w:pStyle w:val="Odstavecseseznamem"/>
        <w:numPr>
          <w:ilvl w:val="1"/>
          <w:numId w:val="11"/>
        </w:numPr>
        <w:ind w:left="1786" w:hanging="357"/>
        <w:contextualSpacing w:val="0"/>
      </w:pPr>
      <w:r>
        <w:t>Seznam nakupovaného nebo modernizovaného HW včetně popisu cílů modernizace nebo nákupu.</w:t>
      </w:r>
    </w:p>
    <w:p w14:paraId="4C0F96B5" w14:textId="6AAF755E" w:rsidR="00F37587" w:rsidRDefault="00F37587" w:rsidP="008F5A21">
      <w:pPr>
        <w:pStyle w:val="Odstavecseseznamem"/>
        <w:numPr>
          <w:ilvl w:val="1"/>
          <w:numId w:val="11"/>
        </w:numPr>
        <w:ind w:left="1786" w:hanging="357"/>
        <w:contextualSpacing w:val="0"/>
      </w:pPr>
      <w:r>
        <w:lastRenderedPageBreak/>
        <w:t>Seznam nakupovaného nebo modernizovaného SW včetně popisu cílů modernizace nebo nákupu.</w:t>
      </w:r>
    </w:p>
    <w:p w14:paraId="54353E6B" w14:textId="1BD2D75E" w:rsidR="002240B2" w:rsidRDefault="00F37587" w:rsidP="008F5A21">
      <w:pPr>
        <w:pStyle w:val="Odstavecseseznamem"/>
        <w:numPr>
          <w:ilvl w:val="1"/>
          <w:numId w:val="11"/>
        </w:numPr>
        <w:ind w:left="1786" w:hanging="357"/>
        <w:contextualSpacing w:val="0"/>
      </w:pPr>
      <w:r>
        <w:t>D</w:t>
      </w:r>
      <w:r w:rsidR="002240B2" w:rsidRPr="008F5A21">
        <w:t>efinice úloh (use-case) a standardů pro zajištění interoperabilitu pořizovaného nebo inovovaného IS</w:t>
      </w:r>
      <w:r w:rsidR="002240B2" w:rsidRPr="007A4E3A">
        <w:t>.</w:t>
      </w:r>
    </w:p>
    <w:p w14:paraId="029CFF74" w14:textId="01A4ADB7" w:rsidR="00F37587" w:rsidRDefault="00F37587" w:rsidP="008F5A21">
      <w:pPr>
        <w:pStyle w:val="Odstavecseseznamem"/>
        <w:numPr>
          <w:ilvl w:val="1"/>
          <w:numId w:val="11"/>
        </w:numPr>
        <w:ind w:left="1786" w:hanging="357"/>
        <w:contextualSpacing w:val="0"/>
      </w:pPr>
      <w:r>
        <w:t>Architekturu</w:t>
      </w:r>
      <w:r w:rsidRPr="00942394">
        <w:t xml:space="preserve"> HW/IS v rámci provozního prostředí žadatele</w:t>
      </w:r>
      <w:r>
        <w:t>.</w:t>
      </w:r>
    </w:p>
    <w:p w14:paraId="25A903BF" w14:textId="12D4B9AA" w:rsidR="00F37587" w:rsidRPr="008F5A21" w:rsidRDefault="00F37587" w:rsidP="008F5A21">
      <w:pPr>
        <w:ind w:left="709"/>
        <w:rPr>
          <w:rFonts w:cs="Arial"/>
        </w:rPr>
      </w:pPr>
      <w:r w:rsidRPr="008F5A21">
        <w:rPr>
          <w:rFonts w:cs="Arial"/>
        </w:rPr>
        <w:t xml:space="preserve">Pokud </w:t>
      </w:r>
      <w:r w:rsidR="00E4361B">
        <w:rPr>
          <w:rFonts w:cs="Arial"/>
        </w:rPr>
        <w:t>je projekt předkládán do výzvy</w:t>
      </w:r>
      <w:r w:rsidR="00E4361B" w:rsidRPr="001B219C">
        <w:rPr>
          <w:rFonts w:cs="Arial"/>
        </w:rPr>
        <w:t xml:space="preserve"> č. 80 </w:t>
      </w:r>
      <w:r w:rsidR="00E4361B">
        <w:rPr>
          <w:rFonts w:cs="Arial"/>
        </w:rPr>
        <w:t xml:space="preserve">a současně </w:t>
      </w:r>
      <w:r w:rsidR="00E4361B" w:rsidRPr="008F5A21">
        <w:rPr>
          <w:rFonts w:cs="Arial"/>
        </w:rPr>
        <w:t>podporuje</w:t>
      </w:r>
      <w:r w:rsidRPr="008F5A21">
        <w:rPr>
          <w:rFonts w:cs="Arial"/>
        </w:rPr>
        <w:t xml:space="preserve"> procesy související s vedením elektronického zdravotního záznamu</w:t>
      </w:r>
      <w:r w:rsidR="00F15CB3">
        <w:rPr>
          <w:rFonts w:cs="Arial"/>
        </w:rPr>
        <w:t>,</w:t>
      </w:r>
      <w:r w:rsidR="00E4361B" w:rsidRPr="008F5A21">
        <w:rPr>
          <w:rFonts w:cs="Arial"/>
        </w:rPr>
        <w:t xml:space="preserve"> uvede:</w:t>
      </w:r>
    </w:p>
    <w:p w14:paraId="6E596B16" w14:textId="77777777" w:rsidR="00F15CB3" w:rsidRPr="003D0FF3" w:rsidRDefault="00F15CB3" w:rsidP="008F5A21">
      <w:pPr>
        <w:pStyle w:val="Odstavecseseznamem"/>
        <w:numPr>
          <w:ilvl w:val="1"/>
          <w:numId w:val="11"/>
        </w:numPr>
        <w:ind w:left="1786" w:hanging="357"/>
        <w:contextualSpacing w:val="0"/>
        <w:rPr>
          <w:rFonts w:cs="Arial"/>
        </w:rPr>
      </w:pPr>
      <w:r>
        <w:t>V</w:t>
      </w:r>
      <w:r w:rsidRPr="007E5077">
        <w:t>ýčet a popis use-</w:t>
      </w:r>
      <w:proofErr w:type="spellStart"/>
      <w:r w:rsidRPr="007E5077">
        <w:t>cases</w:t>
      </w:r>
      <w:proofErr w:type="spellEnd"/>
      <w:r w:rsidRPr="007E5077">
        <w:t xml:space="preserve"> zpřístupnění prioritních kategorií EHR oprávněným uživatelům</w:t>
      </w:r>
      <w:r>
        <w:t>.</w:t>
      </w:r>
    </w:p>
    <w:p w14:paraId="776E0D25" w14:textId="77777777" w:rsidR="00F15CB3" w:rsidRPr="00A109E8" w:rsidRDefault="00F15CB3" w:rsidP="008F5A21">
      <w:pPr>
        <w:pStyle w:val="Odstavecseseznamem"/>
        <w:numPr>
          <w:ilvl w:val="1"/>
          <w:numId w:val="11"/>
        </w:numPr>
        <w:ind w:left="1786" w:hanging="357"/>
        <w:contextualSpacing w:val="0"/>
        <w:rPr>
          <w:rFonts w:cs="Arial"/>
        </w:rPr>
      </w:pPr>
      <w:r>
        <w:t>P</w:t>
      </w:r>
      <w:r w:rsidRPr="007E5077">
        <w:t>rocesní návrh implementace prioritních kategorií EHR v rámci procesů podporovaných informačním systémem včetně rozsahu dotčených pracovišť žadatele a dotčených uživatelů</w:t>
      </w:r>
      <w:r>
        <w:t>.</w:t>
      </w:r>
    </w:p>
    <w:p w14:paraId="53FB42D8" w14:textId="77777777" w:rsidR="00F15CB3" w:rsidRPr="00A109E8" w:rsidRDefault="00F15CB3" w:rsidP="008F5A21">
      <w:pPr>
        <w:pStyle w:val="Odstavecseseznamem"/>
        <w:numPr>
          <w:ilvl w:val="1"/>
          <w:numId w:val="11"/>
        </w:numPr>
        <w:ind w:left="1786" w:hanging="357"/>
        <w:contextualSpacing w:val="0"/>
        <w:rPr>
          <w:rFonts w:cs="Arial"/>
        </w:rPr>
      </w:pPr>
      <w:r>
        <w:rPr>
          <w:rFonts w:cs="Arial"/>
        </w:rPr>
        <w:t>V</w:t>
      </w:r>
      <w:r w:rsidRPr="00A109E8">
        <w:rPr>
          <w:rFonts w:cs="Arial"/>
        </w:rPr>
        <w:t>ýčet a popis navrhovaných služeb k vedení a zpřístu</w:t>
      </w:r>
      <w:r>
        <w:rPr>
          <w:rFonts w:cs="Arial"/>
        </w:rPr>
        <w:t>pnění prioritních kategorií EHR.</w:t>
      </w:r>
    </w:p>
    <w:p w14:paraId="71D07D91" w14:textId="44713E01" w:rsidR="002240B2" w:rsidRPr="008F5A21" w:rsidRDefault="00F15CB3" w:rsidP="008F5A21">
      <w:pPr>
        <w:pStyle w:val="Odstavecseseznamem"/>
        <w:numPr>
          <w:ilvl w:val="1"/>
          <w:numId w:val="11"/>
        </w:numPr>
        <w:ind w:left="1786" w:hanging="357"/>
        <w:contextualSpacing w:val="0"/>
        <w:rPr>
          <w:rFonts w:cs="Arial"/>
        </w:rPr>
      </w:pPr>
      <w:r>
        <w:rPr>
          <w:rFonts w:cs="Arial"/>
        </w:rPr>
        <w:t>Z</w:t>
      </w:r>
      <w:r w:rsidRPr="00A109E8">
        <w:rPr>
          <w:rFonts w:cs="Arial"/>
        </w:rPr>
        <w:t>působ implementace identifikátorů v informačním systému včetně datového modelu a rozhraní, kde je využit</w:t>
      </w:r>
      <w:r>
        <w:rPr>
          <w:rFonts w:cs="Arial"/>
        </w:rPr>
        <w:t>.</w:t>
      </w:r>
    </w:p>
    <w:tbl>
      <w:tblPr>
        <w:tblStyle w:val="Mkatabulky"/>
        <w:tblW w:w="0" w:type="auto"/>
        <w:tblLook w:val="04A0" w:firstRow="1" w:lastRow="0" w:firstColumn="1" w:lastColumn="0" w:noHBand="0" w:noVBand="1"/>
      </w:tblPr>
      <w:tblGrid>
        <w:gridCol w:w="9062"/>
      </w:tblGrid>
      <w:tr w:rsidR="006F51FA" w:rsidRPr="00FA11AC" w14:paraId="3A36184E" w14:textId="77777777" w:rsidTr="00DD062E">
        <w:trPr>
          <w:trHeight w:val="77"/>
        </w:trPr>
        <w:tc>
          <w:tcPr>
            <w:tcW w:w="9062" w:type="dxa"/>
          </w:tcPr>
          <w:p w14:paraId="4F1A79E3" w14:textId="77777777" w:rsidR="006F51FA" w:rsidRPr="007022EE" w:rsidRDefault="006F51FA" w:rsidP="00D0502F">
            <w:pPr>
              <w:rPr>
                <w:rFonts w:cs="Arial"/>
                <w:b/>
                <w:sz w:val="22"/>
                <w:szCs w:val="22"/>
              </w:rPr>
            </w:pPr>
            <w:r w:rsidRPr="007022EE">
              <w:rPr>
                <w:rFonts w:cs="Arial"/>
                <w:b/>
                <w:szCs w:val="22"/>
              </w:rPr>
              <w:t>UPOZORNĚNÍ</w:t>
            </w:r>
          </w:p>
          <w:p w14:paraId="61D818A3" w14:textId="20520EBC" w:rsidR="00C270F1" w:rsidRPr="00841351" w:rsidRDefault="006F51FA" w:rsidP="00B96DCC">
            <w:pPr>
              <w:rPr>
                <w:rFonts w:cs="Arial"/>
              </w:rPr>
            </w:pPr>
            <w:r w:rsidRPr="00612573">
              <w:rPr>
                <w:rFonts w:cs="Arial"/>
                <w:szCs w:val="24"/>
              </w:rPr>
              <w:t xml:space="preserve">Žadatel </w:t>
            </w:r>
            <w:r w:rsidR="00F15CB3" w:rsidRPr="00612573">
              <w:rPr>
                <w:rFonts w:cs="Arial"/>
                <w:szCs w:val="24"/>
              </w:rPr>
              <w:t>k žádosti o podporu</w:t>
            </w:r>
            <w:r w:rsidR="00F15CB3" w:rsidRPr="00F2236B">
              <w:rPr>
                <w:rFonts w:cs="Arial"/>
                <w:sz w:val="24"/>
                <w:szCs w:val="24"/>
              </w:rPr>
              <w:t xml:space="preserve"> </w:t>
            </w:r>
            <w:r w:rsidR="00F15CB3" w:rsidRPr="00612573">
              <w:rPr>
                <w:rFonts w:cs="Arial"/>
                <w:b/>
                <w:szCs w:val="24"/>
              </w:rPr>
              <w:t>vždy</w:t>
            </w:r>
            <w:r w:rsidR="00F15CB3" w:rsidRPr="00F2236B">
              <w:rPr>
                <w:rFonts w:cs="Arial"/>
                <w:sz w:val="24"/>
                <w:szCs w:val="24"/>
              </w:rPr>
              <w:t xml:space="preserve"> </w:t>
            </w:r>
            <w:r w:rsidRPr="00612573">
              <w:rPr>
                <w:rFonts w:cs="Arial"/>
                <w:szCs w:val="24"/>
              </w:rPr>
              <w:t xml:space="preserve">dokládá </w:t>
            </w:r>
            <w:r w:rsidR="00B96DCC" w:rsidRPr="00612573">
              <w:rPr>
                <w:rFonts w:cs="Arial"/>
                <w:b/>
                <w:szCs w:val="24"/>
              </w:rPr>
              <w:t>Souhlasné stanovisko Ministerstva zdravotnictví ČR</w:t>
            </w:r>
            <w:r w:rsidR="00B96DCC" w:rsidRPr="00612573">
              <w:rPr>
                <w:rFonts w:cs="Arial"/>
                <w:szCs w:val="24"/>
              </w:rPr>
              <w:t xml:space="preserve"> (MZČR) a </w:t>
            </w:r>
            <w:r w:rsidR="00B96DCC" w:rsidRPr="00612573">
              <w:rPr>
                <w:rFonts w:cs="Arial"/>
                <w:b/>
                <w:szCs w:val="24"/>
              </w:rPr>
              <w:t>S</w:t>
            </w:r>
            <w:r w:rsidRPr="00612573">
              <w:rPr>
                <w:rFonts w:cs="Arial"/>
                <w:b/>
                <w:szCs w:val="24"/>
              </w:rPr>
              <w:t>ouhlasné stanovisko odboru Hlavního architekta eGovernmentu</w:t>
            </w:r>
            <w:r w:rsidRPr="00612573">
              <w:rPr>
                <w:rFonts w:cs="Arial"/>
                <w:szCs w:val="24"/>
              </w:rPr>
              <w:t xml:space="preserve"> (OHA), včetně Formuláře žádosti o stanovisko OHA typu A. Více viz příloha </w:t>
            </w:r>
            <w:r w:rsidR="001C5FEF" w:rsidRPr="00612573">
              <w:rPr>
                <w:rFonts w:cs="Arial"/>
                <w:szCs w:val="24"/>
              </w:rPr>
              <w:t>č. 8</w:t>
            </w:r>
            <w:r w:rsidRPr="00612573">
              <w:rPr>
                <w:rFonts w:cs="Arial"/>
                <w:szCs w:val="24"/>
              </w:rPr>
              <w:t xml:space="preserve"> Pravidla pro vydání souhlasného stanoviska </w:t>
            </w:r>
            <w:r w:rsidR="00B96DCC" w:rsidRPr="00612573">
              <w:rPr>
                <w:rFonts w:cs="Arial"/>
                <w:szCs w:val="24"/>
              </w:rPr>
              <w:t>OHA a č. 9 Pravidla pro vydání Souhlasného stanoviska MZČR</w:t>
            </w:r>
            <w:r w:rsidRPr="00612573">
              <w:rPr>
                <w:rFonts w:cs="Arial"/>
                <w:szCs w:val="24"/>
              </w:rPr>
              <w:t>.</w:t>
            </w:r>
          </w:p>
        </w:tc>
      </w:tr>
    </w:tbl>
    <w:p w14:paraId="4160FF0F" w14:textId="53F3E868" w:rsidR="00622C7D" w:rsidRPr="008F5A21" w:rsidRDefault="00622C7D" w:rsidP="008F5A21">
      <w:pPr>
        <w:pStyle w:val="Odstavecseseznamem"/>
        <w:numPr>
          <w:ilvl w:val="0"/>
          <w:numId w:val="5"/>
        </w:numPr>
        <w:ind w:hanging="357"/>
        <w:contextualSpacing w:val="0"/>
        <w:rPr>
          <w:rFonts w:cs="Arial"/>
        </w:rPr>
      </w:pPr>
      <w:r w:rsidRPr="008F5A21">
        <w:rPr>
          <w:rFonts w:cs="Arial"/>
        </w:rPr>
        <w:t>V případě, kde je předkladatelem projektu zřizovatel či zakladatel poskytovatele zdravotních služeb</w:t>
      </w:r>
      <w:r w:rsidR="00420129">
        <w:rPr>
          <w:rFonts w:cs="Arial"/>
        </w:rPr>
        <w:t xml:space="preserve"> (platí pro výzvu č. 78 a 79)</w:t>
      </w:r>
      <w:r w:rsidRPr="008F5A21">
        <w:rPr>
          <w:rFonts w:cs="Arial"/>
        </w:rPr>
        <w:t>, předkládá:</w:t>
      </w:r>
    </w:p>
    <w:p w14:paraId="4125BB64" w14:textId="77777777" w:rsidR="00622C7D" w:rsidRPr="008F5A21" w:rsidRDefault="00622C7D" w:rsidP="008F5A21">
      <w:pPr>
        <w:pStyle w:val="Odstavecseseznamem"/>
        <w:numPr>
          <w:ilvl w:val="1"/>
          <w:numId w:val="11"/>
        </w:numPr>
        <w:ind w:left="1786" w:hanging="357"/>
        <w:contextualSpacing w:val="0"/>
      </w:pPr>
      <w:r w:rsidRPr="008F5A21">
        <w:t xml:space="preserve">Rozpočet projektu včetně alokace nákladů z maximální výše způsobilých nákladů </w:t>
      </w:r>
      <w:r w:rsidRPr="00BE4628">
        <w:rPr>
          <w:b/>
          <w:bCs/>
        </w:rPr>
        <w:t>na každého poskytovatele zdravotních služeb</w:t>
      </w:r>
      <w:r w:rsidRPr="008F5A21">
        <w:t>, který bude konzumovat služby poskytované zřizovatelem nebo zakladatelem v rámci projektu;</w:t>
      </w:r>
    </w:p>
    <w:p w14:paraId="5F92B61B" w14:textId="77777777" w:rsidR="00622C7D" w:rsidRPr="008F5A21" w:rsidRDefault="00622C7D" w:rsidP="008F5A21">
      <w:pPr>
        <w:pStyle w:val="Odstavecseseznamem"/>
        <w:numPr>
          <w:ilvl w:val="1"/>
          <w:numId w:val="11"/>
        </w:numPr>
        <w:ind w:left="1786" w:hanging="357"/>
        <w:contextualSpacing w:val="0"/>
      </w:pPr>
      <w:r w:rsidRPr="008F5A21">
        <w:t xml:space="preserve">Souhlas o zapojení do projektu vydaný zapojeným poskytovatelem zdravotních služeb včetně potvrzení alokace nákladů k tíži poskytovatele zdravotních služeb, která se započítává do maximální výše způsobilých nákladů na jednoho poskytovatele zdravotních služeb dle výzvy; </w:t>
      </w:r>
    </w:p>
    <w:p w14:paraId="1A610E4A" w14:textId="77777777" w:rsidR="00622C7D" w:rsidRPr="008F5A21" w:rsidRDefault="00622C7D" w:rsidP="008F5A21">
      <w:pPr>
        <w:pStyle w:val="Odstavecseseznamem"/>
        <w:numPr>
          <w:ilvl w:val="1"/>
          <w:numId w:val="11"/>
        </w:numPr>
        <w:ind w:left="1786" w:hanging="357"/>
        <w:contextualSpacing w:val="0"/>
      </w:pPr>
      <w:r w:rsidRPr="008F5A21">
        <w:t>Prohlášení poskytovatele zdravotních služeb, že při podání svého projektu do příslušné výzvy nebude žádat podporu na obdobné či shodné plnění s projektem podaným jeho zřizovatelem nebo zakladatelem.</w:t>
      </w:r>
    </w:p>
    <w:p w14:paraId="28FF9FF2" w14:textId="2A6A2E25" w:rsidR="004D4AB5" w:rsidRDefault="008259B6" w:rsidP="008F5A21">
      <w:pPr>
        <w:pStyle w:val="Odstavecseseznamem"/>
        <w:numPr>
          <w:ilvl w:val="0"/>
          <w:numId w:val="5"/>
        </w:numPr>
        <w:ind w:hanging="357"/>
        <w:contextualSpacing w:val="0"/>
        <w:rPr>
          <w:rFonts w:cs="Arial"/>
        </w:rPr>
      </w:pPr>
      <w:r w:rsidRPr="00575F57">
        <w:rPr>
          <w:rFonts w:cs="Arial"/>
        </w:rPr>
        <w:t xml:space="preserve">Podrobný popis konečného stavu po realizaci projektu </w:t>
      </w:r>
    </w:p>
    <w:p w14:paraId="493C4E2C" w14:textId="152F0D8F" w:rsidR="004C3B5E" w:rsidRPr="00C321D5" w:rsidRDefault="006672E4" w:rsidP="00ED2F41">
      <w:pPr>
        <w:pStyle w:val="Nadpis2"/>
        <w:numPr>
          <w:ilvl w:val="0"/>
          <w:numId w:val="0"/>
        </w:numPr>
        <w:ind w:left="567" w:hanging="510"/>
      </w:pPr>
      <w:bookmarkStart w:id="31" w:name="_Toc148607156"/>
      <w:r>
        <w:t>4.3</w:t>
      </w:r>
      <w:r>
        <w:tab/>
      </w:r>
      <w:r>
        <w:tab/>
      </w:r>
      <w:r w:rsidR="00600E2C">
        <w:t>Odůvodnění</w:t>
      </w:r>
      <w:r w:rsidR="004C3B5E" w:rsidRPr="00C321D5">
        <w:t xml:space="preserve"> potřebnosti a účelnosti investice</w:t>
      </w:r>
      <w:bookmarkEnd w:id="31"/>
    </w:p>
    <w:p w14:paraId="298FBAA3" w14:textId="43930439" w:rsidR="004C3B5E" w:rsidRPr="00C321D5" w:rsidRDefault="00937244" w:rsidP="00B7557F">
      <w:pPr>
        <w:rPr>
          <w:rFonts w:cs="Arial"/>
        </w:rPr>
      </w:pPr>
      <w:r w:rsidRPr="00C321D5">
        <w:rPr>
          <w:rFonts w:cs="Arial"/>
        </w:rPr>
        <w:t>Z</w:t>
      </w:r>
      <w:r w:rsidR="004C3B5E" w:rsidRPr="00C321D5">
        <w:rPr>
          <w:rFonts w:cs="Arial"/>
        </w:rPr>
        <w:t>důvodně</w:t>
      </w:r>
      <w:r w:rsidRPr="00C321D5">
        <w:rPr>
          <w:rFonts w:cs="Arial"/>
        </w:rPr>
        <w:t>te</w:t>
      </w:r>
      <w:r w:rsidR="004C3B5E" w:rsidRPr="00C321D5">
        <w:rPr>
          <w:rFonts w:cs="Arial"/>
        </w:rPr>
        <w:t xml:space="preserve"> potřebnost realizace </w:t>
      </w:r>
      <w:r w:rsidR="00746C04" w:rsidRPr="00C321D5">
        <w:rPr>
          <w:rFonts w:cs="Arial"/>
        </w:rPr>
        <w:t>projektu</w:t>
      </w:r>
      <w:r w:rsidR="004C3B5E" w:rsidRPr="00C321D5">
        <w:rPr>
          <w:rFonts w:cs="Arial"/>
        </w:rPr>
        <w:t>:</w:t>
      </w:r>
    </w:p>
    <w:p w14:paraId="13115ABD" w14:textId="368DB0D9" w:rsidR="004160DE" w:rsidRPr="00C321D5" w:rsidRDefault="00A13B54" w:rsidP="00174936">
      <w:pPr>
        <w:pStyle w:val="Odstavecseseznamem"/>
        <w:numPr>
          <w:ilvl w:val="0"/>
          <w:numId w:val="5"/>
        </w:numPr>
        <w:rPr>
          <w:rFonts w:cs="Arial"/>
        </w:rPr>
      </w:pPr>
      <w:r w:rsidRPr="00C321D5">
        <w:rPr>
          <w:rFonts w:cs="Arial"/>
        </w:rPr>
        <w:t>s</w:t>
      </w:r>
      <w:r w:rsidR="00485BF8" w:rsidRPr="00C321D5">
        <w:rPr>
          <w:rFonts w:cs="Arial"/>
        </w:rPr>
        <w:t xml:space="preserve">tručné zdůvodnění </w:t>
      </w:r>
      <w:r w:rsidR="004160DE" w:rsidRPr="00C321D5">
        <w:rPr>
          <w:rFonts w:cs="Arial"/>
        </w:rPr>
        <w:t>projektu</w:t>
      </w:r>
      <w:r w:rsidR="007271C6">
        <w:rPr>
          <w:rFonts w:cs="Arial"/>
        </w:rPr>
        <w:t>;</w:t>
      </w:r>
    </w:p>
    <w:p w14:paraId="7E5BF48C" w14:textId="6FFC36A8" w:rsidR="00485BF8" w:rsidRPr="00C321D5" w:rsidRDefault="00485BF8" w:rsidP="00174936">
      <w:pPr>
        <w:pStyle w:val="Odstavecseseznamem"/>
        <w:numPr>
          <w:ilvl w:val="0"/>
          <w:numId w:val="5"/>
        </w:numPr>
        <w:rPr>
          <w:rFonts w:cs="Arial"/>
        </w:rPr>
      </w:pPr>
      <w:r w:rsidRPr="00C321D5">
        <w:rPr>
          <w:rFonts w:cs="Arial"/>
        </w:rPr>
        <w:t xml:space="preserve">vazba </w:t>
      </w:r>
      <w:r w:rsidR="004160DE" w:rsidRPr="00C321D5">
        <w:rPr>
          <w:rFonts w:cs="Arial"/>
        </w:rPr>
        <w:t xml:space="preserve">projektu </w:t>
      </w:r>
      <w:r w:rsidR="00E77FBF">
        <w:rPr>
          <w:rFonts w:cs="Arial"/>
        </w:rPr>
        <w:t>na specifický cíl 1.1</w:t>
      </w:r>
      <w:r w:rsidR="006B1B5E">
        <w:rPr>
          <w:rFonts w:cs="Arial"/>
        </w:rPr>
        <w:t xml:space="preserve"> a výzvu</w:t>
      </w:r>
      <w:r w:rsidR="007271C6">
        <w:rPr>
          <w:rFonts w:cs="Arial"/>
        </w:rPr>
        <w:t>;</w:t>
      </w:r>
    </w:p>
    <w:p w14:paraId="705562D5" w14:textId="76D90D3F" w:rsidR="00485BF8" w:rsidRPr="00C321D5" w:rsidRDefault="00A13B54" w:rsidP="00174936">
      <w:pPr>
        <w:pStyle w:val="Odstavecseseznamem"/>
        <w:numPr>
          <w:ilvl w:val="0"/>
          <w:numId w:val="5"/>
        </w:numPr>
        <w:rPr>
          <w:rFonts w:cs="Arial"/>
        </w:rPr>
      </w:pPr>
      <w:r w:rsidRPr="00C321D5">
        <w:rPr>
          <w:rFonts w:cs="Arial"/>
        </w:rPr>
        <w:lastRenderedPageBreak/>
        <w:t>i</w:t>
      </w:r>
      <w:r w:rsidR="00B328CC" w:rsidRPr="00C321D5">
        <w:rPr>
          <w:rFonts w:cs="Arial"/>
        </w:rPr>
        <w:t>dentifikace dopadů a přínosů projektu s důrazem na popis dopadů na cílové skupiny</w:t>
      </w:r>
      <w:r w:rsidR="007271C6">
        <w:rPr>
          <w:rFonts w:cs="Arial"/>
        </w:rPr>
        <w:t>;</w:t>
      </w:r>
    </w:p>
    <w:p w14:paraId="676AEF67" w14:textId="17E6E522" w:rsidR="00A450F8" w:rsidRPr="00C75029" w:rsidRDefault="00A13B54" w:rsidP="00174936">
      <w:pPr>
        <w:pStyle w:val="Odstavecseseznamem"/>
        <w:numPr>
          <w:ilvl w:val="0"/>
          <w:numId w:val="5"/>
        </w:numPr>
      </w:pPr>
      <w:r w:rsidRPr="285C51E2">
        <w:rPr>
          <w:rFonts w:cs="Arial"/>
        </w:rPr>
        <w:t>z</w:t>
      </w:r>
      <w:r w:rsidR="004C3B5E" w:rsidRPr="285C51E2">
        <w:rPr>
          <w:rFonts w:cs="Arial"/>
        </w:rPr>
        <w:t>důvodnění potřebnosti pořizovaného vybavení</w:t>
      </w:r>
      <w:r w:rsidR="002C1E2E" w:rsidRPr="285C51E2">
        <w:rPr>
          <w:rFonts w:cs="Arial"/>
        </w:rPr>
        <w:t>/</w:t>
      </w:r>
      <w:r w:rsidR="002C1E2E" w:rsidRPr="00C75029">
        <w:rPr>
          <w:rFonts w:cs="Arial"/>
        </w:rPr>
        <w:t>majetku</w:t>
      </w:r>
      <w:r w:rsidR="00BC074E" w:rsidRPr="00C75029">
        <w:rPr>
          <w:rFonts w:cs="Arial"/>
        </w:rPr>
        <w:t xml:space="preserve"> (</w:t>
      </w:r>
      <w:r w:rsidR="0791C77A" w:rsidRPr="00C75029">
        <w:rPr>
          <w:rFonts w:cs="Arial"/>
        </w:rPr>
        <w:t>jeho počtu, umístění a zdůvodnění využití v souladu s</w:t>
      </w:r>
      <w:r w:rsidR="00BC074E" w:rsidRPr="00C75029">
        <w:rPr>
          <w:rFonts w:cs="Arial"/>
        </w:rPr>
        <w:t> </w:t>
      </w:r>
      <w:r w:rsidR="0791C77A" w:rsidRPr="00C75029">
        <w:rPr>
          <w:rFonts w:cs="Arial"/>
        </w:rPr>
        <w:t>výzvou</w:t>
      </w:r>
      <w:r w:rsidR="00BC074E" w:rsidRPr="00C75029">
        <w:rPr>
          <w:rFonts w:cs="Arial"/>
        </w:rPr>
        <w:t>);</w:t>
      </w:r>
    </w:p>
    <w:p w14:paraId="652C2AD0" w14:textId="4978648B" w:rsidR="00987178" w:rsidRPr="008F5A21" w:rsidRDefault="0082644A" w:rsidP="00174936">
      <w:pPr>
        <w:pStyle w:val="Odstavecseseznamem"/>
        <w:numPr>
          <w:ilvl w:val="0"/>
          <w:numId w:val="5"/>
        </w:numPr>
      </w:pPr>
      <w:r>
        <w:rPr>
          <w:rFonts w:cs="Arial"/>
        </w:rPr>
        <w:t>popis souladu projektu s</w:t>
      </w:r>
      <w:r w:rsidR="00E77FBF">
        <w:rPr>
          <w:rFonts w:cs="Arial"/>
        </w:rPr>
        <w:t xml:space="preserve"> </w:t>
      </w:r>
      <w:r w:rsidR="00E77FBF" w:rsidRPr="00E77FBF">
        <w:rPr>
          <w:rFonts w:cs="Arial"/>
          <w:b/>
        </w:rPr>
        <w:t>Prováděcím dokumentem programu Digitální Česko pro čerpání z</w:t>
      </w:r>
      <w:r w:rsidR="00E77FBF">
        <w:rPr>
          <w:rFonts w:cs="Arial"/>
          <w:b/>
        </w:rPr>
        <w:t> </w:t>
      </w:r>
      <w:r w:rsidR="00E77FBF" w:rsidRPr="00E77FBF">
        <w:rPr>
          <w:rFonts w:cs="Arial"/>
          <w:b/>
        </w:rPr>
        <w:t>IROP</w:t>
      </w:r>
      <w:r w:rsidR="00E77FBF">
        <w:rPr>
          <w:rFonts w:cs="Arial"/>
          <w:b/>
        </w:rPr>
        <w:t xml:space="preserve"> 2021-2027</w:t>
      </w:r>
      <w:r w:rsidR="00595EB7">
        <w:rPr>
          <w:rFonts w:cs="Arial"/>
          <w:b/>
        </w:rPr>
        <w:t>;</w:t>
      </w:r>
    </w:p>
    <w:p w14:paraId="5A1F9404" w14:textId="64C8F30E" w:rsidR="00D810FD" w:rsidRPr="00080FA4" w:rsidRDefault="001E49BC" w:rsidP="00174936">
      <w:pPr>
        <w:pStyle w:val="Odstavecseseznamem"/>
        <w:numPr>
          <w:ilvl w:val="0"/>
          <w:numId w:val="5"/>
        </w:numPr>
        <w:rPr>
          <w:rFonts w:cs="Arial"/>
          <w:color w:val="000000" w:themeColor="text1"/>
        </w:rPr>
      </w:pPr>
      <w:r w:rsidRPr="00080FA4">
        <w:rPr>
          <w:rFonts w:cs="Arial"/>
          <w:color w:val="000000" w:themeColor="text1"/>
          <w:shd w:val="clear" w:color="auto" w:fill="FFFFFF"/>
        </w:rPr>
        <w:t>popište možnosti alternativních řešení</w:t>
      </w:r>
      <w:r w:rsidR="00080FA4">
        <w:rPr>
          <w:rFonts w:cs="Arial"/>
          <w:color w:val="000000" w:themeColor="text1"/>
          <w:shd w:val="clear" w:color="auto" w:fill="FFFFFF"/>
        </w:rPr>
        <w:t xml:space="preserve">: </w:t>
      </w:r>
    </w:p>
    <w:p w14:paraId="27A0B02A" w14:textId="77777777" w:rsidR="00080FA4" w:rsidRPr="00080FA4" w:rsidRDefault="00080FA4" w:rsidP="00174936">
      <w:pPr>
        <w:pStyle w:val="Odstavecseseznamem"/>
        <w:numPr>
          <w:ilvl w:val="1"/>
          <w:numId w:val="1"/>
        </w:numPr>
        <w:rPr>
          <w:rFonts w:cs="Arial"/>
        </w:rPr>
      </w:pPr>
      <w:r w:rsidRPr="00080FA4">
        <w:rPr>
          <w:rFonts w:cs="Arial"/>
        </w:rPr>
        <w:t>zdůvodnění, proč byla nulová varianta (ponechání stávajícího stavu) posouzena jako nevyhovující,</w:t>
      </w:r>
    </w:p>
    <w:p w14:paraId="5A92FB05" w14:textId="339133F0" w:rsidR="00080FA4" w:rsidRPr="00080FA4" w:rsidRDefault="00080FA4" w:rsidP="00174936">
      <w:pPr>
        <w:pStyle w:val="Odstavecseseznamem"/>
        <w:numPr>
          <w:ilvl w:val="1"/>
          <w:numId w:val="1"/>
        </w:numPr>
        <w:rPr>
          <w:rFonts w:cs="Arial"/>
        </w:rPr>
      </w:pPr>
      <w:r w:rsidRPr="00080FA4">
        <w:rPr>
          <w:rFonts w:cs="Arial"/>
        </w:rPr>
        <w:t>popis alternativních řešení a jejich slabé a silné stránky,</w:t>
      </w:r>
    </w:p>
    <w:p w14:paraId="53B4DEC2" w14:textId="77777777" w:rsidR="00080FA4" w:rsidRPr="00080FA4" w:rsidRDefault="00080FA4" w:rsidP="00174936">
      <w:pPr>
        <w:pStyle w:val="Odstavecseseznamem"/>
        <w:numPr>
          <w:ilvl w:val="1"/>
          <w:numId w:val="1"/>
        </w:numPr>
        <w:rPr>
          <w:rFonts w:cs="Arial"/>
        </w:rPr>
      </w:pPr>
      <w:r w:rsidRPr="00080FA4">
        <w:rPr>
          <w:rFonts w:cs="Arial"/>
        </w:rPr>
        <w:t>porovnání alternativ,</w:t>
      </w:r>
    </w:p>
    <w:p w14:paraId="5CD2A08D" w14:textId="77777777" w:rsidR="00080FA4" w:rsidRPr="00080FA4" w:rsidRDefault="00080FA4" w:rsidP="00174936">
      <w:pPr>
        <w:pStyle w:val="Odstavecseseznamem"/>
        <w:numPr>
          <w:ilvl w:val="1"/>
          <w:numId w:val="1"/>
        </w:numPr>
        <w:rPr>
          <w:rFonts w:cs="Arial"/>
        </w:rPr>
      </w:pPr>
      <w:r w:rsidRPr="00080FA4">
        <w:rPr>
          <w:rFonts w:cs="Arial"/>
        </w:rPr>
        <w:t>zdůvodnění vybrané alternativy, zejména zdůvodnění hospodárnosti, účelnosti</w:t>
      </w:r>
      <w:r w:rsidRPr="00080FA4">
        <w:rPr>
          <w:rFonts w:cs="Arial"/>
        </w:rPr>
        <w:br/>
        <w:t>a efektivnosti vybrané alternativy.</w:t>
      </w:r>
    </w:p>
    <w:p w14:paraId="57AE058A" w14:textId="064ED3B2" w:rsidR="00B328CC" w:rsidRPr="00C321D5" w:rsidRDefault="006672E4" w:rsidP="00ED2F41">
      <w:pPr>
        <w:pStyle w:val="Nadpis2"/>
        <w:numPr>
          <w:ilvl w:val="0"/>
          <w:numId w:val="0"/>
        </w:numPr>
      </w:pPr>
      <w:bookmarkStart w:id="32" w:name="_Toc66785517"/>
      <w:bookmarkStart w:id="33" w:name="_Toc148607157"/>
      <w:r>
        <w:t>4.4</w:t>
      </w:r>
      <w:r>
        <w:tab/>
      </w:r>
      <w:r w:rsidR="003B04BA">
        <w:t>H</w:t>
      </w:r>
      <w:r w:rsidR="00600E2C">
        <w:t>armonogram realizace projektu</w:t>
      </w:r>
      <w:bookmarkEnd w:id="32"/>
      <w:bookmarkEnd w:id="33"/>
    </w:p>
    <w:p w14:paraId="4A175394" w14:textId="58CFE037" w:rsidR="00B328CC" w:rsidRPr="00C321D5" w:rsidRDefault="00B328CC" w:rsidP="001E49BC">
      <w:pPr>
        <w:rPr>
          <w:rFonts w:cs="Arial"/>
        </w:rPr>
      </w:pPr>
      <w:r w:rsidRPr="00C321D5">
        <w:rPr>
          <w:rFonts w:cs="Arial"/>
        </w:rPr>
        <w:t>Uveďte časový harmonogram realizace projektu</w:t>
      </w:r>
      <w:r w:rsidR="007C746F">
        <w:rPr>
          <w:rFonts w:cs="Arial"/>
        </w:rPr>
        <w:t xml:space="preserve"> po jednotlivých měsících</w:t>
      </w:r>
      <w:r w:rsidR="00973A1B">
        <w:rPr>
          <w:rFonts w:cs="Arial"/>
        </w:rPr>
        <w:t xml:space="preserve">, </w:t>
      </w:r>
      <w:r w:rsidR="00973A1B" w:rsidRPr="00DC7BED">
        <w:rPr>
          <w:rFonts w:cs="Arial"/>
        </w:rPr>
        <w:t xml:space="preserve">vč. uvedení termínů </w:t>
      </w:r>
      <w:r w:rsidR="00121FD5">
        <w:rPr>
          <w:rFonts w:cs="Arial"/>
        </w:rPr>
        <w:t xml:space="preserve">zahájení a ukončení </w:t>
      </w:r>
      <w:r w:rsidR="00973A1B" w:rsidRPr="00DC7BED">
        <w:rPr>
          <w:rFonts w:cs="Arial"/>
        </w:rPr>
        <w:t>sledovaných období.</w:t>
      </w:r>
      <w:r w:rsidRPr="00C321D5">
        <w:rPr>
          <w:rFonts w:cs="Arial"/>
        </w:rPr>
        <w:t xml:space="preserve">   </w:t>
      </w:r>
    </w:p>
    <w:p w14:paraId="5EA1BF7E" w14:textId="29B06F0F" w:rsidR="00574DFF" w:rsidRPr="00C321D5" w:rsidRDefault="006672E4" w:rsidP="00ED2F41">
      <w:pPr>
        <w:pStyle w:val="Nadpis2"/>
        <w:numPr>
          <w:ilvl w:val="0"/>
          <w:numId w:val="0"/>
        </w:numPr>
        <w:ind w:left="567" w:hanging="510"/>
      </w:pPr>
      <w:bookmarkStart w:id="34" w:name="_Toc66785518"/>
      <w:bookmarkStart w:id="35" w:name="_Toc148607158"/>
      <w:r>
        <w:t>4.5</w:t>
      </w:r>
      <w:r>
        <w:tab/>
      </w:r>
      <w:r>
        <w:tab/>
      </w:r>
      <w:r w:rsidR="003B04BA">
        <w:t>P</w:t>
      </w:r>
      <w:r w:rsidR="00600E2C">
        <w:t>řipravenost projektu k realizaci</w:t>
      </w:r>
      <w:bookmarkEnd w:id="34"/>
      <w:bookmarkEnd w:id="35"/>
    </w:p>
    <w:p w14:paraId="7E3C3430" w14:textId="77777777" w:rsidR="00574DFF" w:rsidRPr="00C321D5" w:rsidRDefault="00574DFF" w:rsidP="00B7557F">
      <w:pPr>
        <w:rPr>
          <w:rFonts w:cs="Arial"/>
        </w:rPr>
      </w:pPr>
      <w:r w:rsidRPr="00C321D5">
        <w:rPr>
          <w:rFonts w:cs="Arial"/>
        </w:rPr>
        <w:t xml:space="preserve">Popište připravenost k realizaci projektu. </w:t>
      </w:r>
    </w:p>
    <w:p w14:paraId="66AB1976" w14:textId="74A75B70" w:rsidR="00574DFF" w:rsidRPr="00C321D5" w:rsidRDefault="004F2473" w:rsidP="00174936">
      <w:pPr>
        <w:pStyle w:val="Odstavecseseznamem"/>
        <w:numPr>
          <w:ilvl w:val="0"/>
          <w:numId w:val="1"/>
        </w:numPr>
        <w:rPr>
          <w:rFonts w:cs="Arial"/>
        </w:rPr>
      </w:pPr>
      <w:r w:rsidRPr="00C321D5">
        <w:rPr>
          <w:rFonts w:cs="Arial"/>
        </w:rPr>
        <w:t>T</w:t>
      </w:r>
      <w:r w:rsidR="00574DFF" w:rsidRPr="00C321D5">
        <w:rPr>
          <w:rFonts w:cs="Arial"/>
        </w:rPr>
        <w:t>echnická připravenost:</w:t>
      </w:r>
    </w:p>
    <w:p w14:paraId="4CFC9FCE" w14:textId="30AA361E" w:rsidR="00574DFF" w:rsidRPr="00C321D5" w:rsidRDefault="00294A31" w:rsidP="00174936">
      <w:pPr>
        <w:pStyle w:val="Odstavecseseznamem"/>
        <w:numPr>
          <w:ilvl w:val="1"/>
          <w:numId w:val="1"/>
        </w:numPr>
        <w:rPr>
          <w:rFonts w:cs="Arial"/>
        </w:rPr>
      </w:pPr>
      <w:r w:rsidRPr="00C321D5">
        <w:rPr>
          <w:rFonts w:cs="Arial"/>
        </w:rPr>
        <w:t>p</w:t>
      </w:r>
      <w:r w:rsidR="00574DFF" w:rsidRPr="00C321D5">
        <w:rPr>
          <w:rFonts w:cs="Arial"/>
        </w:rPr>
        <w:t>řipravenost projektové dokumentace</w:t>
      </w:r>
      <w:r w:rsidR="00455FA6">
        <w:rPr>
          <w:rFonts w:cs="Arial"/>
        </w:rPr>
        <w:t>;</w:t>
      </w:r>
    </w:p>
    <w:p w14:paraId="128B76CF" w14:textId="0CEAEA9A" w:rsidR="00574DFF" w:rsidRDefault="00294A31" w:rsidP="00174936">
      <w:pPr>
        <w:pStyle w:val="Odstavecseseznamem"/>
        <w:numPr>
          <w:ilvl w:val="1"/>
          <w:numId w:val="1"/>
        </w:numPr>
        <w:rPr>
          <w:rFonts w:cs="Arial"/>
        </w:rPr>
      </w:pPr>
      <w:r w:rsidRPr="00C321D5">
        <w:rPr>
          <w:rFonts w:cs="Arial"/>
        </w:rPr>
        <w:t>p</w:t>
      </w:r>
      <w:r w:rsidR="00574DFF" w:rsidRPr="00C321D5">
        <w:rPr>
          <w:rFonts w:cs="Arial"/>
        </w:rPr>
        <w:t>řipravenost dokumentace k zadávacím a výběrovým řízením, údaje o proběhlých řízeních,</w:t>
      </w:r>
      <w:r w:rsidR="00EC15E5">
        <w:rPr>
          <w:rFonts w:cs="Arial"/>
        </w:rPr>
        <w:t xml:space="preserve"> o uzavřených smlouvách</w:t>
      </w:r>
      <w:r w:rsidR="00455FA6">
        <w:rPr>
          <w:rFonts w:cs="Arial"/>
        </w:rPr>
        <w:t>;</w:t>
      </w:r>
      <w:r w:rsidR="00EC15E5">
        <w:rPr>
          <w:rFonts w:cs="Arial"/>
        </w:rPr>
        <w:t xml:space="preserve"> </w:t>
      </w:r>
    </w:p>
    <w:p w14:paraId="678F2A7D" w14:textId="2B36D749" w:rsidR="00350576" w:rsidRPr="004E0BCB" w:rsidRDefault="004E0BCB" w:rsidP="00174936">
      <w:pPr>
        <w:pStyle w:val="Odstavecseseznamem"/>
        <w:numPr>
          <w:ilvl w:val="1"/>
          <w:numId w:val="1"/>
        </w:numPr>
        <w:rPr>
          <w:rFonts w:cs="Arial"/>
        </w:rPr>
      </w:pPr>
      <w:r w:rsidRPr="00EC15E5">
        <w:rPr>
          <w:rFonts w:cs="Arial"/>
        </w:rPr>
        <w:t>stav smluvního vztahu mezi objednatelem služeb a žadatelem</w:t>
      </w:r>
      <w:r w:rsidR="00455FA6">
        <w:rPr>
          <w:rFonts w:cs="Arial"/>
        </w:rPr>
        <w:t>;</w:t>
      </w:r>
    </w:p>
    <w:p w14:paraId="0B5995EE" w14:textId="6D68D8DA" w:rsidR="00574DFF" w:rsidRPr="003B04BA" w:rsidRDefault="00294A31" w:rsidP="00174936">
      <w:pPr>
        <w:pStyle w:val="Odstavecseseznamem"/>
        <w:numPr>
          <w:ilvl w:val="1"/>
          <w:numId w:val="1"/>
        </w:numPr>
        <w:rPr>
          <w:rFonts w:cs="Arial"/>
        </w:rPr>
      </w:pPr>
      <w:r w:rsidRPr="003B04BA">
        <w:rPr>
          <w:rFonts w:cs="Arial"/>
        </w:rPr>
        <w:t>s</w:t>
      </w:r>
      <w:r w:rsidR="00574DFF" w:rsidRPr="003B04BA">
        <w:rPr>
          <w:rFonts w:cs="Arial"/>
        </w:rPr>
        <w:t>tav závazných stanovisek dotčených orgánů státní správy</w:t>
      </w:r>
      <w:r w:rsidR="00174936">
        <w:rPr>
          <w:rFonts w:cs="Arial"/>
        </w:rPr>
        <w:t>.</w:t>
      </w:r>
    </w:p>
    <w:p w14:paraId="008A0892" w14:textId="77777777" w:rsidR="00467584" w:rsidRPr="00C321D5" w:rsidRDefault="00467584" w:rsidP="00174936">
      <w:pPr>
        <w:pStyle w:val="Odstavecseseznamem"/>
        <w:numPr>
          <w:ilvl w:val="0"/>
          <w:numId w:val="1"/>
        </w:numPr>
        <w:spacing w:before="360" w:after="0"/>
        <w:ind w:left="714" w:hanging="357"/>
        <w:contextualSpacing w:val="0"/>
        <w:rPr>
          <w:rFonts w:cs="Arial"/>
        </w:rPr>
      </w:pPr>
      <w:r w:rsidRPr="00C321D5">
        <w:rPr>
          <w:rFonts w:cs="Arial"/>
        </w:rPr>
        <w:t>Finanční připravenost:</w:t>
      </w:r>
    </w:p>
    <w:p w14:paraId="4A7777CB" w14:textId="2BE1449E" w:rsidR="00467584" w:rsidRPr="00C321D5" w:rsidRDefault="00467584" w:rsidP="00174936">
      <w:pPr>
        <w:pStyle w:val="Odstavecseseznamem"/>
        <w:numPr>
          <w:ilvl w:val="1"/>
          <w:numId w:val="1"/>
        </w:numPr>
        <w:rPr>
          <w:rFonts w:cs="Arial"/>
        </w:rPr>
      </w:pPr>
      <w:r w:rsidRPr="00C321D5">
        <w:rPr>
          <w:rFonts w:cs="Arial"/>
        </w:rPr>
        <w:t>způsob financování realizace projektu, popis zajištění předfinancování a spolufinancování projektu.</w:t>
      </w:r>
    </w:p>
    <w:p w14:paraId="7C1218C4" w14:textId="52056EFC" w:rsidR="004F2473" w:rsidRPr="00C321D5" w:rsidRDefault="004F2473" w:rsidP="00174936">
      <w:pPr>
        <w:pStyle w:val="Odstavecseseznamem"/>
        <w:numPr>
          <w:ilvl w:val="0"/>
          <w:numId w:val="1"/>
        </w:numPr>
        <w:spacing w:before="360" w:after="0"/>
        <w:ind w:left="714" w:hanging="357"/>
        <w:contextualSpacing w:val="0"/>
        <w:rPr>
          <w:rFonts w:cs="Arial"/>
        </w:rPr>
      </w:pPr>
      <w:r w:rsidRPr="00C321D5">
        <w:rPr>
          <w:rFonts w:cs="Arial"/>
        </w:rPr>
        <w:t>Administrativní připravenost:</w:t>
      </w:r>
    </w:p>
    <w:p w14:paraId="7E2E61A1" w14:textId="7DF55AEF" w:rsidR="004F2473" w:rsidRPr="00C321D5" w:rsidRDefault="004F2473" w:rsidP="00174936">
      <w:pPr>
        <w:pStyle w:val="Odstavecseseznamem"/>
        <w:numPr>
          <w:ilvl w:val="1"/>
          <w:numId w:val="1"/>
        </w:numPr>
        <w:rPr>
          <w:rFonts w:cs="Arial"/>
        </w:rPr>
      </w:pPr>
      <w:r w:rsidRPr="00C321D5">
        <w:rPr>
          <w:rFonts w:cs="Arial"/>
        </w:rPr>
        <w:t xml:space="preserve">zajištění administrativní kapacity </w:t>
      </w:r>
      <w:r w:rsidR="00AC774B" w:rsidRPr="00AC774B">
        <w:rPr>
          <w:rFonts w:cs="Arial"/>
        </w:rPr>
        <w:t>–</w:t>
      </w:r>
      <w:r w:rsidRPr="00C321D5">
        <w:rPr>
          <w:rFonts w:cs="Arial"/>
        </w:rPr>
        <w:t xml:space="preserve"> počet a kvalifikace osob, které budou řídit projekt v době jeho realizace</w:t>
      </w:r>
      <w:r w:rsidR="00455FA6">
        <w:rPr>
          <w:rFonts w:cs="Arial"/>
        </w:rPr>
        <w:t>;</w:t>
      </w:r>
      <w:r w:rsidRPr="00C321D5">
        <w:rPr>
          <w:rFonts w:cs="Arial"/>
        </w:rPr>
        <w:t xml:space="preserve"> </w:t>
      </w:r>
    </w:p>
    <w:p w14:paraId="766AB4A4" w14:textId="2B79683D" w:rsidR="00467584" w:rsidRDefault="004F2473" w:rsidP="00174936">
      <w:pPr>
        <w:pStyle w:val="Odstavecseseznamem"/>
        <w:numPr>
          <w:ilvl w:val="1"/>
          <w:numId w:val="1"/>
        </w:numPr>
        <w:rPr>
          <w:rFonts w:cs="Arial"/>
        </w:rPr>
      </w:pPr>
      <w:r w:rsidRPr="00E4038D">
        <w:rPr>
          <w:rFonts w:cs="Arial"/>
        </w:rPr>
        <w:t>popis organizačních a finančních vztahů mezi příjemcem podpory a provozovatelem v době realizace</w:t>
      </w:r>
      <w:r w:rsidR="00811145" w:rsidRPr="00E4038D">
        <w:rPr>
          <w:rFonts w:cs="Arial"/>
        </w:rPr>
        <w:t xml:space="preserve">, pokud se </w:t>
      </w:r>
      <w:proofErr w:type="gramStart"/>
      <w:r w:rsidR="00811145" w:rsidRPr="00E4038D">
        <w:rPr>
          <w:rFonts w:cs="Arial"/>
        </w:rPr>
        <w:t>liší</w:t>
      </w:r>
      <w:proofErr w:type="gramEnd"/>
      <w:r w:rsidR="00811145" w:rsidRPr="00E4038D">
        <w:rPr>
          <w:rFonts w:cs="Arial"/>
        </w:rPr>
        <w:t xml:space="preserve"> provozovatel projektu od příjemce podpory</w:t>
      </w:r>
      <w:r w:rsidRPr="00E4038D">
        <w:rPr>
          <w:rFonts w:cs="Arial"/>
        </w:rPr>
        <w:t xml:space="preserve">. </w:t>
      </w:r>
    </w:p>
    <w:p w14:paraId="26DB3070" w14:textId="430B4AA2" w:rsidR="0059768C" w:rsidRPr="00831C5E" w:rsidRDefault="0059768C" w:rsidP="00831C5E">
      <w:pPr>
        <w:rPr>
          <w:rFonts w:cs="Arial"/>
        </w:rPr>
      </w:pPr>
    </w:p>
    <w:p w14:paraId="3F215B3E" w14:textId="113D1826" w:rsidR="00574DFF" w:rsidRPr="00600E2C" w:rsidRDefault="00600E2C" w:rsidP="00600E2C">
      <w:pPr>
        <w:pStyle w:val="Nadpis1"/>
      </w:pPr>
      <w:bookmarkStart w:id="36" w:name="_Toc148607159"/>
      <w:r>
        <w:t>Prokázání právních vztahů</w:t>
      </w:r>
      <w:bookmarkEnd w:id="36"/>
    </w:p>
    <w:p w14:paraId="7DB64292" w14:textId="64B869B4" w:rsidR="00574DFF" w:rsidRPr="00C321D5" w:rsidRDefault="00574DFF" w:rsidP="5E45D6B5">
      <w:pPr>
        <w:rPr>
          <w:rFonts w:eastAsiaTheme="majorEastAsia" w:cs="Arial"/>
          <w:b/>
          <w:bCs/>
          <w:caps/>
          <w:color w:val="0B5294" w:themeColor="accent1" w:themeShade="BF"/>
          <w:sz w:val="28"/>
          <w:szCs w:val="28"/>
        </w:rPr>
      </w:pPr>
      <w:r w:rsidRPr="5E45D6B5">
        <w:rPr>
          <w:rFonts w:cs="Arial"/>
        </w:rPr>
        <w:t xml:space="preserve">Uveďte přehled </w:t>
      </w:r>
      <w:r w:rsidR="008259B6" w:rsidRPr="5E45D6B5">
        <w:rPr>
          <w:rFonts w:cs="Arial"/>
        </w:rPr>
        <w:t xml:space="preserve">movitého i nemovitého majetku </w:t>
      </w:r>
      <w:r w:rsidR="00197C61" w:rsidRPr="5E45D6B5">
        <w:rPr>
          <w:rFonts w:cs="Arial"/>
        </w:rPr>
        <w:t>d</w:t>
      </w:r>
      <w:r w:rsidRPr="5E45D6B5">
        <w:rPr>
          <w:rFonts w:cs="Arial"/>
        </w:rPr>
        <w:t>otčen</w:t>
      </w:r>
      <w:r w:rsidR="008259B6" w:rsidRPr="5E45D6B5">
        <w:rPr>
          <w:rFonts w:cs="Arial"/>
        </w:rPr>
        <w:t>ého</w:t>
      </w:r>
      <w:r w:rsidRPr="5E45D6B5">
        <w:rPr>
          <w:rFonts w:cs="Arial"/>
        </w:rPr>
        <w:t xml:space="preserve"> realizací projektu (stavbou či fyzickým umístěním vybavení</w:t>
      </w:r>
      <w:r w:rsidR="00E4265A" w:rsidRPr="5E45D6B5">
        <w:rPr>
          <w:rFonts w:cs="Arial"/>
        </w:rPr>
        <w:t>/majetku</w:t>
      </w:r>
      <w:r w:rsidRPr="5E45D6B5">
        <w:rPr>
          <w:rFonts w:cs="Arial"/>
        </w:rPr>
        <w:t xml:space="preserve">), popište </w:t>
      </w:r>
      <w:r w:rsidR="008306B9" w:rsidRPr="5E45D6B5">
        <w:rPr>
          <w:rFonts w:cs="Arial"/>
        </w:rPr>
        <w:t xml:space="preserve">právní </w:t>
      </w:r>
      <w:r w:rsidRPr="5E45D6B5">
        <w:rPr>
          <w:rFonts w:cs="Arial"/>
        </w:rPr>
        <w:t>vztahy k těmto nemovit</w:t>
      </w:r>
      <w:r w:rsidR="67D3909E" w:rsidRPr="5E45D6B5">
        <w:rPr>
          <w:rFonts w:cs="Arial"/>
        </w:rPr>
        <w:t xml:space="preserve">ým </w:t>
      </w:r>
      <w:r w:rsidR="008E10CF">
        <w:rPr>
          <w:rFonts w:cs="Arial"/>
        </w:rPr>
        <w:t xml:space="preserve">a movitým </w:t>
      </w:r>
      <w:r w:rsidR="67D3909E" w:rsidRPr="5E45D6B5">
        <w:rPr>
          <w:rFonts w:cs="Arial"/>
        </w:rPr>
        <w:t>věcem</w:t>
      </w:r>
      <w:r w:rsidRPr="5E45D6B5">
        <w:rPr>
          <w:rFonts w:cs="Arial"/>
        </w:rPr>
        <w:t>, např. právo hospodaření s majetkem státu, nájemní smlouva, ve vlastnictví žadatele</w:t>
      </w:r>
      <w:r w:rsidR="00F613BF">
        <w:rPr>
          <w:rFonts w:cs="Arial"/>
        </w:rPr>
        <w:t xml:space="preserve"> apod</w:t>
      </w:r>
      <w:r w:rsidRPr="5E45D6B5">
        <w:rPr>
          <w:rFonts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rPr>
                <w:b w:val="0"/>
                <w:bCs w:val="0"/>
              </w:rPr>
            </w:pPr>
            <w:r w:rsidRPr="00E0295C">
              <w:rPr>
                <w:b w:val="0"/>
                <w:bCs w:val="0"/>
              </w:rPr>
              <w:t>p. č.</w:t>
            </w:r>
          </w:p>
        </w:tc>
        <w:tc>
          <w:tcPr>
            <w:tcW w:w="4394" w:type="dxa"/>
          </w:tcPr>
          <w:p w14:paraId="61F8CD90"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r w:rsidRPr="0036528C">
              <w:rPr>
                <w:b w:val="0"/>
              </w:rPr>
              <w:t>p. č.</w:t>
            </w:r>
          </w:p>
        </w:tc>
        <w:tc>
          <w:tcPr>
            <w:tcW w:w="4394" w:type="dxa"/>
          </w:tcPr>
          <w:p w14:paraId="07D33506" w14:textId="77777777" w:rsidR="002D1F02" w:rsidRDefault="002D1F02" w:rsidP="00A10DB5">
            <w:pPr>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r w:rsidRPr="0036528C">
              <w:rPr>
                <w:b w:val="0"/>
              </w:rPr>
              <w:t>p. č.</w:t>
            </w:r>
          </w:p>
        </w:tc>
        <w:tc>
          <w:tcPr>
            <w:tcW w:w="4394" w:type="dxa"/>
          </w:tcPr>
          <w:p w14:paraId="2225E228" w14:textId="77777777" w:rsidR="002D1F02" w:rsidRDefault="002D1F02" w:rsidP="00A10DB5">
            <w:pPr>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r w:rsidRPr="0036528C">
              <w:rPr>
                <w:b w:val="0"/>
              </w:rPr>
              <w:t>p. č.</w:t>
            </w:r>
          </w:p>
        </w:tc>
        <w:tc>
          <w:tcPr>
            <w:tcW w:w="4394" w:type="dxa"/>
          </w:tcPr>
          <w:p w14:paraId="4DE61980" w14:textId="77777777" w:rsidR="002D1F02" w:rsidRDefault="002D1F02" w:rsidP="00C75029">
            <w:pPr>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8E4742">
      <w:bookmarkStart w:id="37" w:name="_Toc522791279"/>
      <w:bookmarkStart w:id="38" w:name="_Toc66785520"/>
      <w: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F409C2">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28281EF5" w:rsidR="005948B5" w:rsidRDefault="005948B5" w:rsidP="00F409C2">
            <w:pPr>
              <w:jc w:val="center"/>
              <w:rPr>
                <w:rFonts w:cstheme="minorHAnsi"/>
                <w:b w:val="0"/>
                <w:color w:val="000000" w:themeColor="text1"/>
              </w:rPr>
            </w:pPr>
          </w:p>
          <w:p w14:paraId="793F9572" w14:textId="77777777" w:rsidR="005948B5" w:rsidRDefault="005948B5" w:rsidP="00F409C2">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F409C2">
            <w:pPr>
              <w:jc w:val="center"/>
            </w:pPr>
          </w:p>
        </w:tc>
        <w:tc>
          <w:tcPr>
            <w:tcW w:w="4394" w:type="dxa"/>
          </w:tcPr>
          <w:p w14:paraId="11F6213F" w14:textId="77777777" w:rsidR="005948B5" w:rsidRDefault="005948B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F409C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F409C2">
            <w:pPr>
              <w:rPr>
                <w:b w:val="0"/>
              </w:rPr>
            </w:pPr>
          </w:p>
        </w:tc>
        <w:tc>
          <w:tcPr>
            <w:tcW w:w="4394" w:type="dxa"/>
          </w:tcPr>
          <w:p w14:paraId="2DF1BF28"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F409C2"/>
        </w:tc>
        <w:tc>
          <w:tcPr>
            <w:tcW w:w="4394" w:type="dxa"/>
          </w:tcPr>
          <w:p w14:paraId="38B34EB0"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F409C2"/>
        </w:tc>
        <w:tc>
          <w:tcPr>
            <w:tcW w:w="4394" w:type="dxa"/>
          </w:tcPr>
          <w:p w14:paraId="2B9A9C40"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F409C2">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F409C2"/>
        </w:tc>
        <w:tc>
          <w:tcPr>
            <w:tcW w:w="4394" w:type="dxa"/>
          </w:tcPr>
          <w:p w14:paraId="5092BF83" w14:textId="77777777" w:rsidR="005948B5" w:rsidRDefault="005948B5" w:rsidP="00F409C2">
            <w:pPr>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F409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F409C2"/>
        </w:tc>
        <w:tc>
          <w:tcPr>
            <w:tcW w:w="4394" w:type="dxa"/>
          </w:tcPr>
          <w:p w14:paraId="3ADC2D15" w14:textId="77777777" w:rsidR="005948B5" w:rsidRDefault="005948B5" w:rsidP="00F409C2">
            <w:pPr>
              <w:cnfStyle w:val="000000100000" w:firstRow="0" w:lastRow="0" w:firstColumn="0" w:lastColumn="0" w:oddVBand="0" w:evenVBand="0" w:oddHBand="1" w:evenHBand="0" w:firstRowFirstColumn="0" w:firstRowLastColumn="0" w:lastRowFirstColumn="0" w:lastRowLastColumn="0"/>
            </w:pPr>
          </w:p>
        </w:tc>
      </w:tr>
    </w:tbl>
    <w:p w14:paraId="1E10C232" w14:textId="124A4EB6" w:rsidR="00D56014" w:rsidRPr="00600E2C" w:rsidRDefault="008E4742" w:rsidP="00600E2C">
      <w:pPr>
        <w:pStyle w:val="Nadpis1"/>
      </w:pPr>
      <w:bookmarkStart w:id="39" w:name="_Toc148607160"/>
      <w:r w:rsidRPr="00600E2C">
        <w:t>S</w:t>
      </w:r>
      <w:r w:rsidR="00600E2C">
        <w:t xml:space="preserve">oulad projektu s principy zajišťujícími </w:t>
      </w:r>
      <w:r w:rsidR="00BE2F7B">
        <w:t>rovné</w:t>
      </w:r>
      <w:r w:rsidR="00600E2C">
        <w:t xml:space="preserve"> </w:t>
      </w:r>
      <w:r w:rsidR="00BE2F7B">
        <w:t xml:space="preserve">příležitosti </w:t>
      </w:r>
      <w:r w:rsidR="00600E2C">
        <w:t>a nediskriminaci a s principy udržitelného rozvoje (horizontální principy)</w:t>
      </w:r>
      <w:bookmarkEnd w:id="39"/>
    </w:p>
    <w:p w14:paraId="4102FEDF" w14:textId="7DAF8579" w:rsidR="00B86C27" w:rsidRPr="00B86C27" w:rsidRDefault="00B86C27" w:rsidP="00B86C27">
      <w:pPr>
        <w:rPr>
          <w:rFonts w:cs="Arial"/>
        </w:rPr>
      </w:pPr>
      <w:r w:rsidRPr="00B86C27">
        <w:rPr>
          <w:rFonts w:cs="Arial"/>
        </w:rPr>
        <w:t xml:space="preserve">Žadatel o podporu </w:t>
      </w:r>
      <w:r w:rsidR="00D133D5" w:rsidRPr="00BB6015">
        <w:rPr>
          <w:rFonts w:cs="Arial"/>
        </w:rPr>
        <w:t xml:space="preserve">s ohledem na </w:t>
      </w:r>
      <w:r w:rsidR="00D133D5">
        <w:rPr>
          <w:rFonts w:cs="Arial"/>
        </w:rPr>
        <w:t xml:space="preserve">charakter a </w:t>
      </w:r>
      <w:r w:rsidR="00D133D5" w:rsidRPr="00BB6015">
        <w:rPr>
          <w:rFonts w:cs="Arial"/>
        </w:rPr>
        <w:t xml:space="preserve">zaměření projektu </w:t>
      </w:r>
      <w:proofErr w:type="gramStart"/>
      <w:r w:rsidRPr="00B86C27">
        <w:rPr>
          <w:rFonts w:cs="Arial"/>
        </w:rPr>
        <w:t>určí</w:t>
      </w:r>
      <w:proofErr w:type="gramEnd"/>
      <w:r w:rsidRPr="00B86C27">
        <w:rPr>
          <w:rFonts w:cs="Arial"/>
        </w:rPr>
        <w:t xml:space="preserve">, popíše a zdůvodní ke každému typu horizontálního principu vliv projektu na horizontální princip. </w:t>
      </w:r>
    </w:p>
    <w:p w14:paraId="64ACD0E0" w14:textId="7B27CF84" w:rsidR="00D710C1" w:rsidRPr="00083BD5" w:rsidRDefault="00D710C1" w:rsidP="00F2236B">
      <w:pPr>
        <w:pStyle w:val="Nadpis2"/>
        <w:numPr>
          <w:ilvl w:val="1"/>
          <w:numId w:val="21"/>
        </w:numPr>
      </w:pPr>
      <w:bookmarkStart w:id="40" w:name="_Toc115169647"/>
      <w:bookmarkStart w:id="41" w:name="_Toc148607161"/>
      <w:r w:rsidRPr="00083BD5">
        <w:t>S</w:t>
      </w:r>
      <w:r w:rsidR="00F10F1F" w:rsidRPr="00083BD5">
        <w:t>oulad projektu s principy zajišťujícími rovné příležitosti a nediskriminaci</w:t>
      </w:r>
      <w:bookmarkEnd w:id="40"/>
      <w:bookmarkEnd w:id="41"/>
    </w:p>
    <w:p w14:paraId="31852EFE" w14:textId="77777777" w:rsidR="003B6000" w:rsidRPr="003B6000" w:rsidRDefault="003B6000" w:rsidP="003B6000">
      <w:pPr>
        <w:spacing w:line="276" w:lineRule="auto"/>
        <w:rPr>
          <w:rFonts w:eastAsiaTheme="minorHAnsi" w:cs="Arial"/>
          <w:szCs w:val="22"/>
          <w:lang w:eastAsia="en-US"/>
        </w:rPr>
      </w:pPr>
      <w:r w:rsidRPr="003B6000">
        <w:rPr>
          <w:rFonts w:eastAsiaTheme="minorHAnsi" w:cs="Arial"/>
          <w:szCs w:val="22"/>
          <w:lang w:eastAsia="en-US"/>
        </w:rPr>
        <w:t xml:space="preserve">V souladu s čl. 9 Horizontální zásady nařízení Evropského parlamentu a Rady (EU) 2021/1060 musí být při realizaci projektu a následném využívání jeho výsledků zohledněno a zajištěno dodržování rovných příležitostí a nediskriminace, tj. zajištění genderové rovnosti, zajištění nediskriminace na základě rasy nebo etnického původu, náboženského vyznání nebo přesvědčení, zdravotního postižení, věku nebo sexuální orientace. V této kapitole popíše </w:t>
      </w:r>
      <w:r w:rsidRPr="003B6000">
        <w:rPr>
          <w:rFonts w:eastAsiaTheme="minorHAnsi" w:cs="Arial"/>
          <w:szCs w:val="22"/>
          <w:lang w:eastAsia="en-US"/>
        </w:rPr>
        <w:lastRenderedPageBreak/>
        <w:t>žadatel o podporu s ohledem na charakter a zaměření projektu akce zajišťující rovné příležitosti a nediskriminaci.</w:t>
      </w:r>
    </w:p>
    <w:p w14:paraId="5D689685" w14:textId="77777777" w:rsidR="003B6000" w:rsidRPr="003B6000" w:rsidRDefault="003B6000" w:rsidP="003B6000">
      <w:pPr>
        <w:numPr>
          <w:ilvl w:val="0"/>
          <w:numId w:val="5"/>
        </w:numPr>
        <w:spacing w:before="0" w:after="200" w:line="276" w:lineRule="auto"/>
        <w:ind w:left="714" w:hanging="357"/>
        <w:contextualSpacing/>
        <w:jc w:val="left"/>
        <w:rPr>
          <w:rFonts w:eastAsiaTheme="minorHAnsi" w:cs="Arial"/>
          <w:szCs w:val="22"/>
          <w:lang w:eastAsia="en-US"/>
        </w:rPr>
      </w:pPr>
      <w:r w:rsidRPr="003B6000">
        <w:rPr>
          <w:rFonts w:eastAsiaTheme="minorHAnsi" w:cs="Arial"/>
          <w:szCs w:val="22"/>
          <w:lang w:eastAsia="en-US"/>
        </w:rPr>
        <w:t xml:space="preserve">Popis a zdůvodnění vlivů projektu na rovné příležitosti a nediskriminaci; </w:t>
      </w:r>
    </w:p>
    <w:p w14:paraId="10635AC4" w14:textId="77777777" w:rsidR="003B6000" w:rsidRPr="003B6000" w:rsidRDefault="003B6000" w:rsidP="003B6000">
      <w:pPr>
        <w:spacing w:before="0" w:line="276" w:lineRule="auto"/>
        <w:ind w:left="720"/>
        <w:rPr>
          <w:rFonts w:eastAsiaTheme="minorHAnsi" w:cs="Arial"/>
          <w:szCs w:val="22"/>
          <w:lang w:eastAsia="en-US"/>
        </w:rPr>
      </w:pPr>
      <w:r w:rsidRPr="003B6000">
        <w:rPr>
          <w:rFonts w:eastAsiaTheme="minorHAnsi" w:cs="Arial"/>
          <w:szCs w:val="22"/>
          <w:lang w:eastAsia="en-US"/>
        </w:rPr>
        <w:t xml:space="preserve">Žadatel popíše, zda je projekt pozitivní či neutrální k rovným příležitostem a nediskriminaci. </w:t>
      </w:r>
    </w:p>
    <w:p w14:paraId="4E9DBAA3" w14:textId="42B5A178" w:rsidR="003B6000" w:rsidRDefault="003B6000" w:rsidP="003B6000">
      <w:pPr>
        <w:numPr>
          <w:ilvl w:val="0"/>
          <w:numId w:val="18"/>
        </w:numPr>
        <w:spacing w:before="0" w:after="0" w:line="276" w:lineRule="auto"/>
        <w:ind w:left="714" w:hanging="357"/>
        <w:jc w:val="left"/>
        <w:rPr>
          <w:rFonts w:eastAsiaTheme="minorHAnsi" w:cs="Arial"/>
          <w:szCs w:val="22"/>
          <w:lang w:eastAsia="en-US"/>
        </w:rPr>
      </w:pPr>
      <w:r w:rsidRPr="003B6000">
        <w:rPr>
          <w:rFonts w:eastAsiaTheme="minorHAnsi" w:cs="Arial"/>
          <w:szCs w:val="22"/>
          <w:lang w:eastAsia="en-US"/>
        </w:rPr>
        <w:t>Popis a zdůvodnění vlivu projektu na rovnost žen a mužů</w:t>
      </w:r>
      <w:r w:rsidR="001766DE">
        <w:rPr>
          <w:rFonts w:eastAsiaTheme="minorHAnsi" w:cs="Arial"/>
          <w:szCs w:val="22"/>
          <w:lang w:eastAsia="en-US"/>
        </w:rPr>
        <w:t>;</w:t>
      </w:r>
    </w:p>
    <w:p w14:paraId="12FBA9E5" w14:textId="1AC59547" w:rsidR="004B7F48" w:rsidRPr="003B6000" w:rsidRDefault="004B7F48" w:rsidP="004B7F48">
      <w:pPr>
        <w:spacing w:before="0" w:after="0" w:line="276" w:lineRule="auto"/>
        <w:ind w:left="714"/>
        <w:jc w:val="left"/>
        <w:rPr>
          <w:rFonts w:eastAsiaTheme="minorHAnsi" w:cs="Arial"/>
          <w:szCs w:val="22"/>
          <w:lang w:eastAsia="en-US"/>
        </w:rPr>
      </w:pPr>
      <w:r w:rsidRPr="004B7F48">
        <w:rPr>
          <w:rFonts w:eastAsiaTheme="minorHAnsi" w:cs="Arial"/>
          <w:szCs w:val="22"/>
          <w:lang w:eastAsia="en-US"/>
        </w:rPr>
        <w:t xml:space="preserve">Žadatel popíše, zda je projekt pozitivní či neutrální </w:t>
      </w:r>
      <w:r w:rsidR="002D42DE">
        <w:rPr>
          <w:rFonts w:eastAsiaTheme="minorHAnsi" w:cs="Arial"/>
          <w:szCs w:val="22"/>
          <w:lang w:eastAsia="en-US"/>
        </w:rPr>
        <w:t xml:space="preserve">z hlediska </w:t>
      </w:r>
      <w:r w:rsidR="000028B8">
        <w:rPr>
          <w:rFonts w:eastAsiaTheme="minorHAnsi" w:cs="Arial"/>
          <w:szCs w:val="22"/>
          <w:lang w:eastAsia="en-US"/>
        </w:rPr>
        <w:t xml:space="preserve">rovnosti </w:t>
      </w:r>
      <w:r w:rsidR="001766DE">
        <w:rPr>
          <w:rFonts w:eastAsiaTheme="minorHAnsi" w:cs="Arial"/>
          <w:szCs w:val="22"/>
          <w:lang w:eastAsia="en-US"/>
        </w:rPr>
        <w:t>žen a muž</w:t>
      </w:r>
      <w:r w:rsidR="000028B8">
        <w:rPr>
          <w:rFonts w:eastAsiaTheme="minorHAnsi" w:cs="Arial"/>
          <w:szCs w:val="22"/>
          <w:lang w:eastAsia="en-US"/>
        </w:rPr>
        <w:t>ů</w:t>
      </w:r>
      <w:r w:rsidRPr="004B7F48">
        <w:rPr>
          <w:rFonts w:eastAsiaTheme="minorHAnsi" w:cs="Arial"/>
          <w:szCs w:val="22"/>
          <w:lang w:eastAsia="en-US"/>
        </w:rPr>
        <w:t>.</w:t>
      </w:r>
    </w:p>
    <w:p w14:paraId="69C8F03B" w14:textId="0663BBBF" w:rsidR="00574DFF" w:rsidRPr="006D444E" w:rsidRDefault="00600E2C" w:rsidP="006A11C3">
      <w:pPr>
        <w:pStyle w:val="Nadpis1"/>
      </w:pPr>
      <w:bookmarkStart w:id="42" w:name="_Toc148607162"/>
      <w:bookmarkEnd w:id="37"/>
      <w:bookmarkEnd w:id="38"/>
      <w:r>
        <w:t>Výstupy a výsledky projektu</w:t>
      </w:r>
      <w:bookmarkEnd w:id="42"/>
    </w:p>
    <w:p w14:paraId="5CB4EE3C" w14:textId="77777777" w:rsidR="00574DFF" w:rsidRPr="00C321D5" w:rsidRDefault="00574DFF" w:rsidP="00A576CD">
      <w:pPr>
        <w:rPr>
          <w:rFonts w:cs="Arial"/>
        </w:rPr>
      </w:pPr>
      <w:r w:rsidRPr="00C321D5">
        <w:rPr>
          <w:rFonts w:cs="Arial"/>
        </w:rPr>
        <w:t>Uveďte přehled výstupů projektu a jejich kvantifikaci:</w:t>
      </w:r>
    </w:p>
    <w:p w14:paraId="242455BB" w14:textId="31E72DBE" w:rsidR="00574DFF" w:rsidRPr="00C321D5" w:rsidRDefault="006D444E" w:rsidP="00174936">
      <w:pPr>
        <w:pStyle w:val="Odstavecseseznamem"/>
        <w:numPr>
          <w:ilvl w:val="0"/>
          <w:numId w:val="1"/>
        </w:numPr>
        <w:rPr>
          <w:rFonts w:cs="Arial"/>
        </w:rPr>
      </w:pPr>
      <w:r w:rsidRPr="00C321D5">
        <w:rPr>
          <w:rFonts w:cs="Arial"/>
        </w:rPr>
        <w:t>v</w:t>
      </w:r>
      <w:r w:rsidR="00574DFF" w:rsidRPr="00C321D5">
        <w:rPr>
          <w:rFonts w:cs="Arial"/>
        </w:rPr>
        <w:t>ýstupy projektu</w:t>
      </w:r>
      <w:r w:rsidR="00D710C1">
        <w:rPr>
          <w:rFonts w:cs="Arial"/>
        </w:rPr>
        <w:t xml:space="preserve"> </w:t>
      </w:r>
      <w:bookmarkStart w:id="43" w:name="_Hlk115346761"/>
      <w:r w:rsidR="00D710C1">
        <w:rPr>
          <w:rFonts w:cs="Arial"/>
        </w:rPr>
        <w:t>(včetně počtů a specifikace pořizovaného vybavení)</w:t>
      </w:r>
      <w:bookmarkEnd w:id="43"/>
      <w:r w:rsidR="00455FA6">
        <w:rPr>
          <w:rFonts w:cs="Arial"/>
        </w:rPr>
        <w:t>;</w:t>
      </w:r>
      <w:r w:rsidR="00574DFF" w:rsidRPr="00C321D5">
        <w:rPr>
          <w:rFonts w:cs="Arial"/>
        </w:rPr>
        <w:t xml:space="preserve"> </w:t>
      </w:r>
    </w:p>
    <w:p w14:paraId="20F9A9EC" w14:textId="14250038" w:rsidR="00574DFF" w:rsidRPr="00C321D5" w:rsidRDefault="006D444E" w:rsidP="00174936">
      <w:pPr>
        <w:pStyle w:val="Odstavecseseznamem"/>
        <w:numPr>
          <w:ilvl w:val="0"/>
          <w:numId w:val="1"/>
        </w:numPr>
        <w:rPr>
          <w:rFonts w:cs="Arial"/>
        </w:rPr>
      </w:pPr>
      <w:r w:rsidRPr="00C321D5">
        <w:rPr>
          <w:rFonts w:cs="Arial"/>
        </w:rPr>
        <w:t>p</w:t>
      </w:r>
      <w:r w:rsidR="00574DFF" w:rsidRPr="00C321D5">
        <w:rPr>
          <w:rFonts w:cs="Arial"/>
        </w:rPr>
        <w:t>opis plnění cílů projektu</w:t>
      </w:r>
      <w:r w:rsidR="007C746F">
        <w:rPr>
          <w:rFonts w:cs="Arial"/>
        </w:rPr>
        <w:t xml:space="preserve">, resp. jak jednotlivé </w:t>
      </w:r>
      <w:r w:rsidR="00135520">
        <w:rPr>
          <w:rFonts w:cs="Arial"/>
        </w:rPr>
        <w:t>výstupy</w:t>
      </w:r>
      <w:r w:rsidR="007C746F">
        <w:rPr>
          <w:rFonts w:cs="Arial"/>
        </w:rPr>
        <w:t xml:space="preserve"> přispívají k plnění cílů projektů</w:t>
      </w:r>
      <w:r w:rsidR="00455FA6">
        <w:rPr>
          <w:rFonts w:cs="Arial"/>
        </w:rPr>
        <w:t>.</w:t>
      </w:r>
    </w:p>
    <w:p w14:paraId="6B2AE7A3" w14:textId="140063E3" w:rsidR="00D0375A" w:rsidRDefault="00574DFF" w:rsidP="00574DFF">
      <w:pPr>
        <w:rPr>
          <w:rFonts w:cs="Arial"/>
        </w:rPr>
      </w:pPr>
      <w:r w:rsidRPr="00C321D5">
        <w:rPr>
          <w:rFonts w:cs="Arial"/>
        </w:rPr>
        <w:t xml:space="preserve">Uveďte </w:t>
      </w:r>
      <w:r w:rsidR="006D444E" w:rsidRPr="00C321D5">
        <w:rPr>
          <w:rFonts w:cs="Arial"/>
        </w:rPr>
        <w:t>i</w:t>
      </w:r>
      <w:r w:rsidRPr="00C321D5">
        <w:rPr>
          <w:rFonts w:cs="Arial"/>
        </w:rPr>
        <w:t xml:space="preserve">ndikátory relevantní pro projekt (viz příloha Specifických pravidel pro žadatele a </w:t>
      </w:r>
      <w:r w:rsidRPr="00B86C27">
        <w:rPr>
          <w:rFonts w:cs="Arial"/>
        </w:rPr>
        <w:t xml:space="preserve">příjemce č. </w:t>
      </w:r>
      <w:r w:rsidR="00B86C27" w:rsidRPr="00841351">
        <w:rPr>
          <w:rFonts w:cs="Arial"/>
        </w:rPr>
        <w:t>1</w:t>
      </w:r>
      <w:r w:rsidRPr="00B86C27">
        <w:rPr>
          <w:rFonts w:cs="Arial"/>
        </w:rPr>
        <w:t xml:space="preserve"> Metodické listy indikátorů).</w:t>
      </w:r>
    </w:p>
    <w:p w14:paraId="2973C029" w14:textId="27D43ED8" w:rsidR="002675E5" w:rsidRPr="002675E5" w:rsidRDefault="002675E5" w:rsidP="002675E5">
      <w:pPr>
        <w:spacing w:after="0"/>
        <w:rPr>
          <w:rFonts w:cs="Arial"/>
          <w:b/>
          <w:bCs/>
        </w:rPr>
      </w:pPr>
      <w:r w:rsidRPr="002675E5">
        <w:rPr>
          <w:rFonts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F06DA9F" w:rsidR="006551BD" w:rsidRDefault="00622C7D" w:rsidP="006551BD">
            <w:r w:rsidRPr="00C12F71">
              <w:rPr>
                <w:rFonts w:eastAsia="Calibri" w:cs="Arial"/>
                <w:bCs w:val="0"/>
                <w:color w:val="000000"/>
                <w:szCs w:val="24"/>
                <w:lang w:eastAsia="en-US"/>
              </w:rPr>
              <w:t>305 002 - Počet pořízených informačních systémů</w:t>
            </w:r>
          </w:p>
        </w:tc>
        <w:tc>
          <w:tcPr>
            <w:tcW w:w="1701" w:type="dxa"/>
          </w:tcPr>
          <w:p w14:paraId="700454C0"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rPr>
          <w:rFonts w:cs="Arial"/>
        </w:rPr>
      </w:pPr>
    </w:p>
    <w:p w14:paraId="1BF838D3" w14:textId="147BA715" w:rsidR="002675E5" w:rsidRDefault="002675E5" w:rsidP="002675E5">
      <w:pPr>
        <w:spacing w:after="0"/>
        <w:rPr>
          <w:rFonts w:cs="Arial"/>
          <w:b/>
          <w:bCs/>
        </w:rPr>
      </w:pPr>
      <w:r w:rsidRPr="002675E5">
        <w:rPr>
          <w:rFonts w:cs="Arial"/>
          <w:b/>
          <w:bCs/>
        </w:rPr>
        <w:t xml:space="preserve">Indikátor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F409C2">
            <w:pPr>
              <w:jc w:val="center"/>
              <w:rPr>
                <w:rFonts w:cstheme="minorHAnsi"/>
                <w:b w:val="0"/>
                <w:color w:val="000000" w:themeColor="text1"/>
              </w:rPr>
            </w:pPr>
          </w:p>
          <w:p w14:paraId="0E733C77" w14:textId="3A685B07" w:rsidR="002675E5" w:rsidRDefault="002675E5" w:rsidP="00F409C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F409C2"/>
        </w:tc>
        <w:tc>
          <w:tcPr>
            <w:tcW w:w="1487" w:type="dxa"/>
          </w:tcPr>
          <w:p w14:paraId="3B155D0D"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F409C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F409C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167CA16" w:rsidR="002675E5" w:rsidRDefault="00622C7D" w:rsidP="00F409C2">
            <w:r w:rsidRPr="00830A50">
              <w:rPr>
                <w:rStyle w:val="Hypertextovodkaz"/>
                <w:bCs w:val="0"/>
                <w:color w:val="000000" w:themeColor="text1"/>
              </w:rPr>
              <w:t>305 150 - Nová funkcionalita informačního systému</w:t>
            </w:r>
          </w:p>
        </w:tc>
        <w:tc>
          <w:tcPr>
            <w:tcW w:w="1487" w:type="dxa"/>
          </w:tcPr>
          <w:p w14:paraId="1A28EB01"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F409C2">
            <w:pPr>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F409C2">
            <w:pPr>
              <w:cnfStyle w:val="000000100000" w:firstRow="0" w:lastRow="0" w:firstColumn="0" w:lastColumn="0" w:oddVBand="0" w:evenVBand="0" w:oddHBand="1" w:evenHBand="0" w:firstRowFirstColumn="0" w:firstRowLastColumn="0" w:lastRowFirstColumn="0" w:lastRowLastColumn="0"/>
            </w:pPr>
          </w:p>
        </w:tc>
      </w:tr>
    </w:tbl>
    <w:p w14:paraId="48620006" w14:textId="10D9661C" w:rsidR="007134E1" w:rsidRPr="007134E1" w:rsidRDefault="007134E1" w:rsidP="00574DFF">
      <w:pPr>
        <w:rPr>
          <w:rFonts w:cs="Arial"/>
        </w:rPr>
      </w:pPr>
      <w:r w:rsidRPr="007134E1">
        <w:rPr>
          <w:rFonts w:cs="Arial"/>
        </w:rPr>
        <w:t xml:space="preserve">Uveďte očekávané významné multiplikační efekty projektu: </w:t>
      </w:r>
    </w:p>
    <w:p w14:paraId="6160D116" w14:textId="7674E117" w:rsidR="00574DFF" w:rsidRPr="00851407" w:rsidRDefault="007134E1" w:rsidP="00174936">
      <w:pPr>
        <w:pStyle w:val="Odstavecseseznamem"/>
        <w:numPr>
          <w:ilvl w:val="0"/>
          <w:numId w:val="10"/>
        </w:numPr>
        <w:rPr>
          <w:rFonts w:cs="Arial"/>
        </w:rPr>
      </w:pPr>
      <w:r w:rsidRPr="00851407">
        <w:rPr>
          <w:rFonts w:cs="Arial"/>
        </w:rPr>
        <w:t>např. nepřímo vytvořená pracovní místa</w:t>
      </w:r>
    </w:p>
    <w:p w14:paraId="1AA461F6" w14:textId="2BA22309" w:rsidR="00781C2D" w:rsidRPr="006D444E" w:rsidRDefault="00781C2D" w:rsidP="006A11C3">
      <w:pPr>
        <w:pStyle w:val="Nadpis1"/>
      </w:pPr>
      <w:bookmarkStart w:id="44" w:name="_Toc66785516"/>
      <w:bookmarkStart w:id="45" w:name="_Toc148607163"/>
      <w:r w:rsidRPr="006D444E">
        <w:t>Z</w:t>
      </w:r>
      <w:bookmarkEnd w:id="44"/>
      <w:r w:rsidR="00600E2C">
        <w:t>působ stanovení cen</w:t>
      </w:r>
      <w:bookmarkEnd w:id="45"/>
    </w:p>
    <w:p w14:paraId="7703A046" w14:textId="4F74B97A" w:rsidR="00E93DA4" w:rsidRPr="00E93DA4" w:rsidRDefault="00E93DA4" w:rsidP="00E93DA4">
      <w:pPr>
        <w:rPr>
          <w:rFonts w:cs="Arial"/>
        </w:rPr>
      </w:pPr>
      <w:r w:rsidRPr="00E93DA4">
        <w:rPr>
          <w:rFonts w:cs="Arial"/>
        </w:rPr>
        <w:t xml:space="preserve">Žadatel stanoví ceny do rozpočtu projektu za účelem zjištění předpokládané výše přímých výdajů projektu. </w:t>
      </w:r>
    </w:p>
    <w:p w14:paraId="066CC958" w14:textId="7BDE343D" w:rsidR="00E93DA4" w:rsidRPr="008E4742" w:rsidRDefault="00E93DA4" w:rsidP="029FD7A3">
      <w:pPr>
        <w:rPr>
          <w:rFonts w:cs="Arial"/>
          <w:i/>
          <w:iCs/>
        </w:rPr>
      </w:pPr>
      <w:r w:rsidRPr="029FD7A3">
        <w:rPr>
          <w:rFonts w:cs="Arial"/>
          <w:i/>
          <w:iCs/>
        </w:rPr>
        <w:lastRenderedPageBreak/>
        <w:t>Žadatel popíše mechanismus stanovení ceny. Je vhodné odvodit cenu od situace na trhu (např. růst cen, kurzovní riziko, inflace</w:t>
      </w:r>
      <w:r w:rsidR="0065014A">
        <w:rPr>
          <w:rStyle w:val="Znakapoznpodarou"/>
          <w:rFonts w:cs="Arial"/>
          <w:i/>
          <w:iCs/>
        </w:rPr>
        <w:footnoteReference w:id="2"/>
      </w:r>
      <w:r w:rsidRPr="029FD7A3">
        <w:rPr>
          <w:rFonts w:cs="Arial"/>
          <w:i/>
          <w:iCs/>
        </w:rPr>
        <w:t xml:space="preserve"> apod.), musí být zajištěno dodržení podmínek 3E; pokud žadatel nezvolí nejnižší nabídkovou cenu, odůvodní, proč se tak rozhodl (vyšší kvalita, delší záruční doba apod.).</w:t>
      </w:r>
    </w:p>
    <w:p w14:paraId="1B554E3B" w14:textId="77777777" w:rsidR="00E93DA4" w:rsidRPr="00E93DA4" w:rsidRDefault="00E93DA4" w:rsidP="00E93DA4">
      <w:pPr>
        <w:rPr>
          <w:rFonts w:cs="Arial"/>
          <w:i/>
          <w:iCs/>
        </w:rPr>
      </w:pPr>
      <w:bookmarkStart w:id="46" w:name="_Hlk107228385"/>
      <w:r w:rsidRPr="00E93DA4">
        <w:rPr>
          <w:rFonts w:cs="Arial"/>
          <w:i/>
          <w:iCs/>
        </w:rPr>
        <w:t xml:space="preserve">Způsoby stanovení cen do rozpočtu projektu: </w:t>
      </w:r>
    </w:p>
    <w:p w14:paraId="32A6F032"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nebylo zahájeno (dále také „nezahájená zakázka“), žadatel stanoví cenu na základě a způsobem pro stanovení předpokládané hodnoty zakázky. </w:t>
      </w:r>
    </w:p>
    <w:p w14:paraId="495981EF" w14:textId="77777777" w:rsidR="00E93DA4" w:rsidRPr="00E93DA4" w:rsidRDefault="00E93DA4" w:rsidP="00174936">
      <w:pPr>
        <w:numPr>
          <w:ilvl w:val="0"/>
          <w:numId w:val="6"/>
        </w:numPr>
        <w:ind w:left="714" w:hanging="357"/>
        <w:rPr>
          <w:rFonts w:cs="Arial"/>
          <w:i/>
          <w:iCs/>
        </w:rPr>
      </w:pPr>
      <w:r w:rsidRPr="00E93DA4">
        <w:rPr>
          <w:rFonts w:cs="Arial"/>
          <w:i/>
          <w:iCs/>
        </w:rPr>
        <w:t>V případě, že zadávací/výběrové řízení bylo zahájeno a nebylo ukončeno (dále také „zahájená zakázka“), žadatel stanoví cenu na základě předpokládané hodnoty zakázky.</w:t>
      </w:r>
    </w:p>
    <w:p w14:paraId="09DA8A84" w14:textId="77777777" w:rsidR="00E93DA4" w:rsidRPr="00E93DA4" w:rsidRDefault="00E93DA4" w:rsidP="00174936">
      <w:pPr>
        <w:numPr>
          <w:ilvl w:val="0"/>
          <w:numId w:val="6"/>
        </w:numPr>
        <w:ind w:left="714" w:hanging="357"/>
        <w:rPr>
          <w:rFonts w:cs="Arial"/>
          <w:i/>
          <w:iCs/>
        </w:rPr>
      </w:pPr>
      <w:r w:rsidRPr="00E93DA4">
        <w:rPr>
          <w:rFonts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0009184" w14:textId="389E29BD" w:rsidR="00E93DA4" w:rsidRPr="00E93DA4" w:rsidRDefault="00E93DA4" w:rsidP="00174936">
      <w:pPr>
        <w:numPr>
          <w:ilvl w:val="0"/>
          <w:numId w:val="6"/>
        </w:numPr>
        <w:ind w:left="714" w:hanging="357"/>
        <w:rPr>
          <w:i/>
          <w:iCs/>
        </w:rPr>
      </w:pPr>
      <w:r w:rsidRPr="029FD7A3">
        <w:rPr>
          <w:rFonts w:eastAsia="Times New Roman" w:cs="Arial"/>
          <w:i/>
          <w:iCs/>
        </w:rPr>
        <w:t>V ostatních případech (přímé nákupy, výjimky z postupu podle z</w:t>
      </w:r>
      <w:r w:rsidRPr="029FD7A3">
        <w:rPr>
          <w:rFonts w:cs="Arial"/>
          <w:i/>
          <w:iCs/>
        </w:rPr>
        <w:t xml:space="preserve">ákona č. 134/2016 Sb., o zadávání veřejných zakázek, ve znění pozdějších předpisů (dále jen “ZZVZ”) nebo Metodického pokynu pro oblast zadávání zakázek pro programové období 2021–2027 (dále jen “MPZ”) </w:t>
      </w:r>
      <w:r w:rsidRPr="029FD7A3">
        <w:rPr>
          <w:rFonts w:eastAsia="Times New Roman" w:cs="Arial"/>
          <w:i/>
          <w:iCs/>
        </w:rPr>
        <w:t>stanoví žadatel cenu do rozpočtu projektu na základě průzkumu trhu (postup je popsán níže).</w:t>
      </w:r>
    </w:p>
    <w:p w14:paraId="13036F95" w14:textId="66AB7B13" w:rsidR="00E93DA4" w:rsidRPr="008E4742" w:rsidRDefault="00E93DA4" w:rsidP="00174936">
      <w:pPr>
        <w:numPr>
          <w:ilvl w:val="0"/>
          <w:numId w:val="6"/>
        </w:numPr>
        <w:ind w:left="714" w:hanging="357"/>
        <w:rPr>
          <w:rFonts w:cs="Arial"/>
          <w:i/>
          <w:iCs/>
        </w:rPr>
      </w:pPr>
      <w:r w:rsidRPr="029FD7A3">
        <w:rPr>
          <w:rFonts w:cs="Arial"/>
          <w:i/>
          <w:iCs/>
        </w:rPr>
        <w:t>Stanovení ceny přímých nákupů do 100 000 Kč bez DPH žadatel nepředkládá.</w:t>
      </w:r>
      <w:bookmarkEnd w:id="46"/>
    </w:p>
    <w:p w14:paraId="5B6C4894" w14:textId="77777777" w:rsidR="00E93DA4" w:rsidRPr="00E93DA4" w:rsidRDefault="00E93DA4" w:rsidP="00E93DA4">
      <w:pPr>
        <w:rPr>
          <w:rFonts w:cs="Arial"/>
        </w:rPr>
      </w:pPr>
      <w:r w:rsidRPr="00E93DA4">
        <w:rPr>
          <w:rFonts w:eastAsiaTheme="majorEastAsia" w:cs="Arial"/>
        </w:rPr>
        <w:t>ŘO doporučuje při přípravě rozpočtu projektu/veřejných zakázek zohlednit vývoj cen na trhu</w:t>
      </w:r>
      <w:r w:rsidRPr="00E93DA4">
        <w:rPr>
          <w:rFonts w:eastAsiaTheme="majorEastAsia" w:cs="Arial"/>
          <w:vertAlign w:val="superscript"/>
        </w:rPr>
        <w:footnoteReference w:id="3"/>
      </w:r>
      <w:r w:rsidRPr="00E93DA4">
        <w:rPr>
          <w:rFonts w:eastAsiaTheme="majorEastAsia" w:cs="Arial"/>
        </w:rPr>
        <w:t xml:space="preserve">. </w:t>
      </w:r>
      <w:r w:rsidRPr="00E93DA4">
        <w:rPr>
          <w:rFonts w:cs="Arial"/>
        </w:rPr>
        <w:t>Nad rámec rozpočtu projektu, který je zpracováván v MS2021+ a povinné přílohy žádosti o podporu Podklady pro stanovení kategorií intervencí a kontrolu limitů zpracovává žadatel podrobné rozpočty</w:t>
      </w:r>
      <w:r w:rsidRPr="00E93DA4">
        <w:rPr>
          <w:rFonts w:cs="Arial"/>
          <w:vertAlign w:val="superscript"/>
        </w:rPr>
        <w:footnoteReference w:id="4"/>
      </w:r>
      <w:r w:rsidRPr="00E93DA4">
        <w:rPr>
          <w:rFonts w:cs="Arial"/>
        </w:rPr>
        <w:t xml:space="preserve"> dle konkrétního zaměření projektu s ohledem na tyto části projektu: </w:t>
      </w:r>
    </w:p>
    <w:p w14:paraId="63B7B7EE" w14:textId="77777777" w:rsidR="00E93DA4" w:rsidRPr="00E93DA4" w:rsidRDefault="00E93DA4" w:rsidP="00E93DA4">
      <w:pPr>
        <w:ind w:left="1080"/>
        <w:contextualSpacing/>
        <w:rPr>
          <w:rFonts w:cs="Arial"/>
        </w:rPr>
      </w:pPr>
    </w:p>
    <w:p w14:paraId="1A1813D5" w14:textId="77777777" w:rsidR="00E93DA4" w:rsidRPr="00E93DA4" w:rsidRDefault="00E93DA4" w:rsidP="00174936">
      <w:pPr>
        <w:numPr>
          <w:ilvl w:val="0"/>
          <w:numId w:val="7"/>
        </w:numPr>
        <w:contextualSpacing/>
        <w:rPr>
          <w:rFonts w:cs="Arial"/>
          <w:b/>
          <w:bCs/>
        </w:rPr>
      </w:pPr>
      <w:r w:rsidRPr="00E93DA4">
        <w:rPr>
          <w:rFonts w:cs="Arial"/>
          <w:b/>
          <w:bCs/>
        </w:rPr>
        <w:t>Rozpočet vybavení/majetku/služeb</w:t>
      </w:r>
    </w:p>
    <w:p w14:paraId="28BD9B36" w14:textId="77777777" w:rsidR="00E93DA4" w:rsidRPr="00E93DA4" w:rsidRDefault="00E93DA4" w:rsidP="00E93DA4">
      <w:pPr>
        <w:ind w:left="1080"/>
        <w:contextualSpacing/>
        <w:rPr>
          <w:rFonts w:cs="Arial"/>
        </w:rPr>
      </w:pPr>
      <w:r w:rsidRPr="00E93DA4">
        <w:rPr>
          <w:rFonts w:cs="Arial"/>
        </w:rPr>
        <w:t xml:space="preserve">Rozpočet vybavení/majetku/služeb se zpracovává do tabulky A, B nebo C přímo do této kapitoly (podle způsobu stanovení ceny a s ohledem na stav zadávacího/výběrového řízení). </w:t>
      </w:r>
    </w:p>
    <w:p w14:paraId="0CF82F60" w14:textId="77777777" w:rsidR="00E93DA4" w:rsidRPr="00E93DA4" w:rsidRDefault="00E93DA4" w:rsidP="00E93DA4">
      <w:pPr>
        <w:ind w:left="1080"/>
        <w:contextualSpacing/>
        <w:rPr>
          <w:rFonts w:cs="Arial"/>
        </w:rPr>
      </w:pPr>
    </w:p>
    <w:p w14:paraId="283E37AA" w14:textId="77777777" w:rsidR="00E93DA4" w:rsidRPr="00E93DA4" w:rsidRDefault="00E93DA4" w:rsidP="00E93DA4">
      <w:pPr>
        <w:rPr>
          <w:rFonts w:cs="Arial"/>
          <w:b/>
          <w:bCs/>
          <w:i/>
          <w:iCs/>
          <w:u w:val="single"/>
        </w:rPr>
      </w:pPr>
      <w:r w:rsidRPr="00E93DA4">
        <w:rPr>
          <w:rFonts w:cs="Arial"/>
          <w:b/>
          <w:bCs/>
          <w:i/>
          <w:iCs/>
          <w:u w:val="single"/>
        </w:rPr>
        <w:t>1. Stanovení cen do rozpočtu projektu</w:t>
      </w:r>
    </w:p>
    <w:p w14:paraId="75EA3AAA" w14:textId="77777777" w:rsidR="00E93DA4" w:rsidRPr="00E93DA4" w:rsidRDefault="00E93DA4" w:rsidP="00E93DA4">
      <w:pPr>
        <w:rPr>
          <w:rFonts w:cs="Arial"/>
          <w:i/>
          <w:iCs/>
        </w:rPr>
      </w:pPr>
      <w:r w:rsidRPr="00E93DA4">
        <w:rPr>
          <w:rFonts w:cs="Arial"/>
          <w:i/>
          <w:iCs/>
        </w:rPr>
        <w:t>Předpokládané ceny vybavení/majetku/služeb může žadatel stanovit na základě:</w:t>
      </w:r>
    </w:p>
    <w:p w14:paraId="35D977A8"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průzkumem trhu s požadovaným plněním, při průzkumu trhu musí být osloveni minimálně 3 dodavatelé nebo výrobci, kteří se poptávaným </w:t>
      </w:r>
      <w:r w:rsidRPr="00E93DA4">
        <w:rPr>
          <w:rFonts w:cs="Arial"/>
          <w:i/>
          <w:iCs/>
        </w:rPr>
        <w:lastRenderedPageBreak/>
        <w:t>plněním zabývají či ho nabízí; pokud je počet dodavatelů na trhu menší než 3, stačí oslovit menší počet dodavatelů;</w:t>
      </w:r>
    </w:p>
    <w:p w14:paraId="72D03115"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získaných z ceníků stejného či obdobného plnění volně dostupných na internetu, jako zdroj </w:t>
      </w:r>
      <w:proofErr w:type="gramStart"/>
      <w:r w:rsidRPr="00E93DA4">
        <w:rPr>
          <w:rFonts w:cs="Arial"/>
          <w:i/>
          <w:iCs/>
        </w:rPr>
        <w:t>postačí</w:t>
      </w:r>
      <w:proofErr w:type="gramEnd"/>
      <w:r w:rsidRPr="00E93DA4">
        <w:rPr>
          <w:rFonts w:cs="Arial"/>
          <w:i/>
          <w:iCs/>
        </w:rPr>
        <w:t xml:space="preserve"> jeden ceník; pokud je to možné, je vhodné vycházet z několika ceníků; </w:t>
      </w:r>
    </w:p>
    <w:p w14:paraId="37F7F6A7" w14:textId="77777777" w:rsidR="00E93DA4" w:rsidRPr="00E93DA4" w:rsidRDefault="00E93DA4" w:rsidP="00174936">
      <w:pPr>
        <w:numPr>
          <w:ilvl w:val="0"/>
          <w:numId w:val="8"/>
        </w:numPr>
        <w:ind w:hanging="357"/>
        <w:rPr>
          <w:rFonts w:cs="Arial"/>
          <w:i/>
          <w:iCs/>
        </w:rPr>
      </w:pPr>
      <w:r w:rsidRPr="00E93DA4">
        <w:rPr>
          <w:rFonts w:cs="Arial"/>
          <w:i/>
          <w:iCs/>
        </w:rPr>
        <w:t xml:space="preserve">údajů a informací o realizovaných zakázkách se stejným či obdobným předmětem plnění – může se jednat o zakázky žadatele, popř. jiné osoby, za předpokladu, že </w:t>
      </w:r>
    </w:p>
    <w:p w14:paraId="3EBE409B" w14:textId="77777777" w:rsidR="00E93DA4" w:rsidRPr="00E93DA4" w:rsidRDefault="00E93DA4" w:rsidP="00174936">
      <w:pPr>
        <w:numPr>
          <w:ilvl w:val="1"/>
          <w:numId w:val="1"/>
        </w:numPr>
        <w:ind w:hanging="357"/>
        <w:rPr>
          <w:rFonts w:cs="Arial"/>
        </w:rPr>
      </w:pPr>
      <w:r w:rsidRPr="00E93DA4">
        <w:rPr>
          <w:rFonts w:cs="Arial"/>
        </w:rPr>
        <w:t>žadatel uvede identifikaci zakázky, data uzavření smlouvy, předmětu plnění, smluvní cenu a identifikaci dodavatele;</w:t>
      </w:r>
    </w:p>
    <w:p w14:paraId="23C14F48" w14:textId="77777777" w:rsidR="00E93DA4" w:rsidRPr="00E93DA4" w:rsidRDefault="00E93DA4" w:rsidP="00174936">
      <w:pPr>
        <w:numPr>
          <w:ilvl w:val="0"/>
          <w:numId w:val="8"/>
        </w:numPr>
        <w:ind w:hanging="357"/>
        <w:rPr>
          <w:rFonts w:cs="Arial"/>
          <w:i/>
          <w:iCs/>
        </w:rPr>
      </w:pPr>
      <w:r w:rsidRPr="00E93DA4">
        <w:rPr>
          <w:rFonts w:cs="Arial"/>
          <w:i/>
          <w:iCs/>
        </w:rPr>
        <w:t>údajů a informací získaných jiným vhodným způsobem (to platí i v případě, že využije jeden z výše uvedených způsobů a od získané ceny se odchýlí),</w:t>
      </w:r>
    </w:p>
    <w:p w14:paraId="4A0B2FE2" w14:textId="77777777" w:rsidR="00E93DA4" w:rsidRPr="00E93DA4" w:rsidRDefault="00E93DA4" w:rsidP="00174936">
      <w:pPr>
        <w:numPr>
          <w:ilvl w:val="0"/>
          <w:numId w:val="8"/>
        </w:numPr>
        <w:ind w:hanging="357"/>
        <w:rPr>
          <w:rFonts w:cs="Arial"/>
          <w:i/>
          <w:iCs/>
        </w:rPr>
      </w:pPr>
      <w:r w:rsidRPr="00E93DA4">
        <w:rPr>
          <w:rFonts w:cs="Arial"/>
          <w:i/>
          <w:iCs/>
        </w:rPr>
        <w:t>doložení znaleckého posudku, který nesmí být starší šesti měsíců.</w:t>
      </w:r>
    </w:p>
    <w:tbl>
      <w:tblPr>
        <w:tblStyle w:val="Mkatabulky3"/>
        <w:tblW w:w="0" w:type="auto"/>
        <w:tblLook w:val="04A0" w:firstRow="1" w:lastRow="0" w:firstColumn="1" w:lastColumn="0" w:noHBand="0" w:noVBand="1"/>
      </w:tblPr>
      <w:tblGrid>
        <w:gridCol w:w="9062"/>
      </w:tblGrid>
      <w:tr w:rsidR="00E93DA4" w:rsidRPr="00E93DA4" w14:paraId="3540678A" w14:textId="77777777" w:rsidTr="029FD7A3">
        <w:tc>
          <w:tcPr>
            <w:tcW w:w="9062" w:type="dxa"/>
          </w:tcPr>
          <w:p w14:paraId="2A38C9D1" w14:textId="77777777" w:rsidR="00E93DA4" w:rsidRPr="00E93DA4" w:rsidRDefault="00E93DA4" w:rsidP="00E93DA4">
            <w:pPr>
              <w:rPr>
                <w:rFonts w:cs="Arial"/>
                <w:b/>
                <w:i/>
                <w:iCs/>
              </w:rPr>
            </w:pPr>
            <w:r w:rsidRPr="00E93DA4">
              <w:rPr>
                <w:rFonts w:cs="Arial"/>
                <w:b/>
                <w:i/>
                <w:iCs/>
              </w:rPr>
              <w:t>UPOZORNĚNÍ</w:t>
            </w:r>
          </w:p>
          <w:p w14:paraId="5FA33329" w14:textId="77777777" w:rsidR="00E93DA4" w:rsidRPr="00E93DA4" w:rsidRDefault="00E93DA4" w:rsidP="00E93DA4">
            <w:pPr>
              <w:rPr>
                <w:rFonts w:cs="Arial"/>
                <w:i/>
                <w:iCs/>
              </w:rPr>
            </w:pPr>
            <w:r w:rsidRPr="00E93DA4">
              <w:rPr>
                <w:rFonts w:cs="Arial"/>
                <w:i/>
                <w:iCs/>
              </w:rPr>
              <w:t>Stáří zdrojových dat pro doložení ceny je stanoveno na 6 měsíců před datem registrace žádosti o podporu. Ceníky dostupné na internetu splňují podmínku 6 měsíců platnosti.</w:t>
            </w:r>
          </w:p>
          <w:p w14:paraId="66FFC743" w14:textId="77777777" w:rsidR="00E93DA4" w:rsidRPr="00E93DA4" w:rsidRDefault="00E93DA4" w:rsidP="00E93DA4">
            <w:pPr>
              <w:rPr>
                <w:rFonts w:cs="Arial"/>
                <w:i/>
                <w:iCs/>
              </w:rPr>
            </w:pPr>
            <w:r w:rsidRPr="00E93DA4">
              <w:rPr>
                <w:rFonts w:cs="Arial"/>
                <w:i/>
                <w:iCs/>
              </w:rPr>
              <w:t>V případě využití dat starších 6 měsíců je žadatel povinen:</w:t>
            </w:r>
          </w:p>
          <w:p w14:paraId="7D8C55EA" w14:textId="77777777" w:rsidR="00E93DA4" w:rsidRPr="00E93DA4" w:rsidRDefault="00E93DA4" w:rsidP="00E93DA4">
            <w:pPr>
              <w:rPr>
                <w:rFonts w:cs="Arial"/>
                <w:i/>
                <w:iCs/>
              </w:rPr>
            </w:pPr>
            <w:r w:rsidRPr="00E93DA4">
              <w:rPr>
                <w:rFonts w:cs="Arial"/>
                <w:i/>
                <w:iCs/>
              </w:rPr>
              <w:t>- zdůvodnit, že uváděná cenová úroveň je stále aktuální,</w:t>
            </w:r>
          </w:p>
          <w:p w14:paraId="0BC8E686" w14:textId="77777777" w:rsidR="00E93DA4" w:rsidRPr="00E93DA4" w:rsidRDefault="00E93DA4" w:rsidP="00E93DA4">
            <w:pPr>
              <w:rPr>
                <w:rFonts w:cs="Arial"/>
                <w:i/>
                <w:iCs/>
              </w:rPr>
            </w:pPr>
            <w:r w:rsidRPr="00E93DA4">
              <w:rPr>
                <w:rFonts w:cs="Arial"/>
                <w:i/>
                <w:iCs/>
              </w:rPr>
              <w:t>- nebo uvést mechanismus, jakým byla ze starších dat odvozena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02D0F034" w14:textId="77777777" w:rsidR="00E93DA4" w:rsidRPr="00E93DA4" w:rsidRDefault="00E93DA4" w:rsidP="00E93DA4">
      <w:pPr>
        <w:rPr>
          <w:rFonts w:cs="Arial"/>
          <w:b/>
          <w:bCs/>
        </w:rPr>
      </w:pPr>
    </w:p>
    <w:p w14:paraId="249BB0EA" w14:textId="77777777" w:rsidR="00E93DA4" w:rsidRPr="00E93DA4" w:rsidRDefault="00E93DA4" w:rsidP="00E93DA4">
      <w:pPr>
        <w:rPr>
          <w:rFonts w:cs="Arial"/>
        </w:rPr>
      </w:pPr>
      <w:r w:rsidRPr="00E93DA4">
        <w:rPr>
          <w:rFonts w:cs="Arial"/>
          <w:b/>
          <w:bCs/>
        </w:rPr>
        <w:t>Tabulka A</w:t>
      </w:r>
      <w:r w:rsidRPr="00E93DA4">
        <w:rPr>
          <w:rFonts w:cs="Arial"/>
        </w:rPr>
        <w:t xml:space="preserve"> Stanovení cen do rozpočtu projektu</w:t>
      </w:r>
    </w:p>
    <w:tbl>
      <w:tblPr>
        <w:tblStyle w:val="Mkatabulky3"/>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E93DA4" w:rsidRPr="00E93DA4" w14:paraId="7731D021" w14:textId="77777777" w:rsidTr="00E93DA4">
        <w:trPr>
          <w:jc w:val="center"/>
        </w:trPr>
        <w:tc>
          <w:tcPr>
            <w:tcW w:w="1126" w:type="dxa"/>
            <w:shd w:val="clear" w:color="auto" w:fill="A6A6A6" w:themeFill="background1" w:themeFillShade="A6"/>
            <w:vAlign w:val="center"/>
          </w:tcPr>
          <w:p w14:paraId="03DED96E"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74801F8"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408032A1" w14:textId="77777777" w:rsidR="00E93DA4" w:rsidRPr="00E93DA4" w:rsidRDefault="00E93DA4" w:rsidP="00E93DA4">
            <w:pPr>
              <w:jc w:val="center"/>
              <w:rPr>
                <w:rFonts w:cs="Arial"/>
                <w:b/>
                <w:bCs/>
                <w:sz w:val="16"/>
                <w:szCs w:val="16"/>
              </w:rPr>
            </w:pPr>
            <w:r w:rsidRPr="00E93DA4">
              <w:rPr>
                <w:rFonts w:cs="Arial"/>
                <w:b/>
                <w:bCs/>
                <w:sz w:val="16"/>
                <w:szCs w:val="16"/>
              </w:rPr>
              <w:t xml:space="preserve">Zdroj informací </w:t>
            </w:r>
            <w:r w:rsidRPr="00E93DA4">
              <w:rPr>
                <w:rFonts w:cs="Arial"/>
                <w:b/>
                <w:bCs/>
                <w:sz w:val="16"/>
                <w:szCs w:val="16"/>
                <w:vertAlign w:val="superscript"/>
              </w:rPr>
              <w:t>1)</w:t>
            </w:r>
          </w:p>
        </w:tc>
        <w:tc>
          <w:tcPr>
            <w:tcW w:w="1046" w:type="dxa"/>
            <w:shd w:val="clear" w:color="auto" w:fill="A6A6A6" w:themeFill="background1" w:themeFillShade="A6"/>
            <w:vAlign w:val="center"/>
          </w:tcPr>
          <w:p w14:paraId="112312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09867B1A"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072D3AF6" w14:textId="77777777" w:rsidR="00E93DA4" w:rsidRPr="00E93DA4" w:rsidRDefault="00E93DA4" w:rsidP="00E93DA4">
            <w:pPr>
              <w:jc w:val="center"/>
              <w:rPr>
                <w:rFonts w:cs="Arial"/>
                <w:b/>
                <w:bCs/>
                <w:sz w:val="16"/>
                <w:szCs w:val="16"/>
              </w:rPr>
            </w:pPr>
            <w:r w:rsidRPr="00E93DA4">
              <w:rPr>
                <w:rFonts w:cs="Arial"/>
                <w:b/>
                <w:bCs/>
                <w:sz w:val="16"/>
                <w:szCs w:val="16"/>
              </w:rPr>
              <w:t xml:space="preserve">Princip stanovení ceny </w:t>
            </w:r>
            <w:r w:rsidRPr="00E93DA4">
              <w:rPr>
                <w:rFonts w:cs="Arial"/>
                <w:b/>
                <w:bCs/>
                <w:sz w:val="16"/>
                <w:szCs w:val="16"/>
                <w:vertAlign w:val="superscript"/>
              </w:rPr>
              <w:t>2)</w:t>
            </w:r>
          </w:p>
        </w:tc>
        <w:tc>
          <w:tcPr>
            <w:tcW w:w="997" w:type="dxa"/>
            <w:shd w:val="clear" w:color="auto" w:fill="A6A6A6" w:themeFill="background1" w:themeFillShade="A6"/>
            <w:vAlign w:val="center"/>
          </w:tcPr>
          <w:p w14:paraId="6D3BB0C7"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 </w:t>
            </w:r>
            <w:r w:rsidRPr="00E93DA4">
              <w:rPr>
                <w:rFonts w:cs="Arial"/>
                <w:b/>
                <w:bCs/>
                <w:sz w:val="16"/>
                <w:szCs w:val="16"/>
                <w:vertAlign w:val="superscript"/>
              </w:rPr>
              <w:t>3)</w:t>
            </w:r>
          </w:p>
        </w:tc>
        <w:tc>
          <w:tcPr>
            <w:tcW w:w="1256" w:type="dxa"/>
            <w:shd w:val="clear" w:color="auto" w:fill="A6A6A6" w:themeFill="background1" w:themeFillShade="A6"/>
            <w:vAlign w:val="center"/>
          </w:tcPr>
          <w:p w14:paraId="25F9B217" w14:textId="77777777" w:rsidR="00E93DA4" w:rsidRPr="00E93DA4" w:rsidRDefault="00E93DA4" w:rsidP="00E93DA4">
            <w:pPr>
              <w:jc w:val="center"/>
              <w:rPr>
                <w:rFonts w:cs="Arial"/>
                <w:b/>
                <w:bCs/>
                <w:sz w:val="16"/>
                <w:szCs w:val="16"/>
              </w:rPr>
            </w:pPr>
            <w:r w:rsidRPr="00E93DA4">
              <w:rPr>
                <w:rFonts w:cs="Arial"/>
                <w:b/>
                <w:bCs/>
                <w:sz w:val="16"/>
                <w:szCs w:val="16"/>
              </w:rPr>
              <w:t>Plánované / skutečné datum zahájení VZ</w:t>
            </w:r>
          </w:p>
        </w:tc>
      </w:tr>
      <w:tr w:rsidR="00E93DA4" w:rsidRPr="00E93DA4" w14:paraId="5552932B" w14:textId="77777777" w:rsidTr="00E93DA4">
        <w:trPr>
          <w:jc w:val="center"/>
        </w:trPr>
        <w:tc>
          <w:tcPr>
            <w:tcW w:w="1126" w:type="dxa"/>
          </w:tcPr>
          <w:p w14:paraId="4D0A6F88"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2465A3D4" w14:textId="77777777" w:rsidR="00E93DA4" w:rsidRPr="00E93DA4" w:rsidRDefault="00E93DA4" w:rsidP="00E93DA4">
            <w:pPr>
              <w:rPr>
                <w:rFonts w:cs="Arial"/>
              </w:rPr>
            </w:pPr>
          </w:p>
        </w:tc>
        <w:tc>
          <w:tcPr>
            <w:tcW w:w="1244" w:type="dxa"/>
          </w:tcPr>
          <w:p w14:paraId="6A4AB34F" w14:textId="77777777" w:rsidR="00E93DA4" w:rsidRPr="00E93DA4" w:rsidRDefault="00E93DA4" w:rsidP="00E93DA4">
            <w:pPr>
              <w:rPr>
                <w:rFonts w:cs="Arial"/>
              </w:rPr>
            </w:pPr>
          </w:p>
        </w:tc>
        <w:tc>
          <w:tcPr>
            <w:tcW w:w="1046" w:type="dxa"/>
          </w:tcPr>
          <w:p w14:paraId="4ECDDFD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4B11753A" w14:textId="77777777" w:rsidR="00E93DA4" w:rsidRPr="00E93DA4" w:rsidRDefault="00E93DA4" w:rsidP="00E93DA4">
            <w:pPr>
              <w:rPr>
                <w:rFonts w:cs="Arial"/>
              </w:rPr>
            </w:pPr>
          </w:p>
        </w:tc>
        <w:tc>
          <w:tcPr>
            <w:tcW w:w="1171" w:type="dxa"/>
            <w:vMerge w:val="restart"/>
            <w:shd w:val="clear" w:color="auto" w:fill="D9D9D9" w:themeFill="background1" w:themeFillShade="D9"/>
          </w:tcPr>
          <w:p w14:paraId="77CB1366" w14:textId="77777777" w:rsidR="00E93DA4" w:rsidRPr="00E93DA4" w:rsidRDefault="00E93DA4" w:rsidP="00E93DA4">
            <w:pPr>
              <w:rPr>
                <w:rFonts w:cs="Arial"/>
              </w:rPr>
            </w:pPr>
          </w:p>
        </w:tc>
        <w:tc>
          <w:tcPr>
            <w:tcW w:w="997" w:type="dxa"/>
            <w:vMerge w:val="restart"/>
            <w:shd w:val="clear" w:color="auto" w:fill="D9D9D9" w:themeFill="background1" w:themeFillShade="D9"/>
          </w:tcPr>
          <w:p w14:paraId="44B42E62" w14:textId="77777777" w:rsidR="00E93DA4" w:rsidRPr="00E93DA4" w:rsidRDefault="00E93DA4" w:rsidP="00E93DA4">
            <w:pPr>
              <w:rPr>
                <w:rFonts w:cs="Arial"/>
              </w:rPr>
            </w:pPr>
          </w:p>
        </w:tc>
        <w:tc>
          <w:tcPr>
            <w:tcW w:w="1256" w:type="dxa"/>
            <w:vMerge w:val="restart"/>
            <w:shd w:val="clear" w:color="auto" w:fill="D9D9D9" w:themeFill="background1" w:themeFillShade="D9"/>
          </w:tcPr>
          <w:p w14:paraId="4F644908" w14:textId="77777777" w:rsidR="00E93DA4" w:rsidRPr="00E93DA4" w:rsidRDefault="00E93DA4" w:rsidP="00E93DA4">
            <w:pPr>
              <w:rPr>
                <w:rFonts w:cs="Arial"/>
              </w:rPr>
            </w:pPr>
          </w:p>
        </w:tc>
      </w:tr>
      <w:tr w:rsidR="00E93DA4" w:rsidRPr="00E93DA4" w14:paraId="5E03612C" w14:textId="77777777" w:rsidTr="00E93DA4">
        <w:trPr>
          <w:jc w:val="center"/>
        </w:trPr>
        <w:tc>
          <w:tcPr>
            <w:tcW w:w="1126" w:type="dxa"/>
          </w:tcPr>
          <w:p w14:paraId="5BE4BB9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70FDDAC2" w14:textId="77777777" w:rsidR="00E93DA4" w:rsidRPr="00E93DA4" w:rsidRDefault="00E93DA4" w:rsidP="00E93DA4">
            <w:pPr>
              <w:rPr>
                <w:rFonts w:cs="Arial"/>
              </w:rPr>
            </w:pPr>
          </w:p>
        </w:tc>
        <w:tc>
          <w:tcPr>
            <w:tcW w:w="1244" w:type="dxa"/>
          </w:tcPr>
          <w:p w14:paraId="55BE402F" w14:textId="77777777" w:rsidR="00E93DA4" w:rsidRPr="00E93DA4" w:rsidRDefault="00E93DA4" w:rsidP="00E93DA4">
            <w:pPr>
              <w:rPr>
                <w:rFonts w:cs="Arial"/>
              </w:rPr>
            </w:pPr>
          </w:p>
        </w:tc>
        <w:tc>
          <w:tcPr>
            <w:tcW w:w="1046" w:type="dxa"/>
          </w:tcPr>
          <w:p w14:paraId="7EB120B7" w14:textId="77777777" w:rsidR="00E93DA4" w:rsidRPr="00E93DA4" w:rsidRDefault="00E93DA4" w:rsidP="00E93DA4">
            <w:pPr>
              <w:rPr>
                <w:rFonts w:cs="Arial"/>
              </w:rPr>
            </w:pPr>
          </w:p>
        </w:tc>
        <w:tc>
          <w:tcPr>
            <w:tcW w:w="1117" w:type="dxa"/>
            <w:vMerge/>
            <w:shd w:val="clear" w:color="auto" w:fill="D9D9D9" w:themeFill="background1" w:themeFillShade="D9"/>
          </w:tcPr>
          <w:p w14:paraId="6C40FDEB" w14:textId="77777777" w:rsidR="00E93DA4" w:rsidRPr="00E93DA4" w:rsidRDefault="00E93DA4" w:rsidP="00E93DA4">
            <w:pPr>
              <w:rPr>
                <w:rFonts w:cs="Arial"/>
              </w:rPr>
            </w:pPr>
          </w:p>
        </w:tc>
        <w:tc>
          <w:tcPr>
            <w:tcW w:w="1171" w:type="dxa"/>
            <w:vMerge/>
            <w:shd w:val="clear" w:color="auto" w:fill="D9D9D9" w:themeFill="background1" w:themeFillShade="D9"/>
          </w:tcPr>
          <w:p w14:paraId="145A20E0" w14:textId="77777777" w:rsidR="00E93DA4" w:rsidRPr="00E93DA4" w:rsidRDefault="00E93DA4" w:rsidP="00E93DA4">
            <w:pPr>
              <w:rPr>
                <w:rFonts w:cs="Arial"/>
              </w:rPr>
            </w:pPr>
          </w:p>
        </w:tc>
        <w:tc>
          <w:tcPr>
            <w:tcW w:w="997" w:type="dxa"/>
            <w:vMerge/>
            <w:shd w:val="clear" w:color="auto" w:fill="D9D9D9" w:themeFill="background1" w:themeFillShade="D9"/>
          </w:tcPr>
          <w:p w14:paraId="60ABF8A1" w14:textId="77777777" w:rsidR="00E93DA4" w:rsidRPr="00E93DA4" w:rsidRDefault="00E93DA4" w:rsidP="00E93DA4">
            <w:pPr>
              <w:rPr>
                <w:rFonts w:cs="Arial"/>
              </w:rPr>
            </w:pPr>
          </w:p>
        </w:tc>
        <w:tc>
          <w:tcPr>
            <w:tcW w:w="1256" w:type="dxa"/>
            <w:vMerge/>
            <w:shd w:val="clear" w:color="auto" w:fill="D9D9D9" w:themeFill="background1" w:themeFillShade="D9"/>
          </w:tcPr>
          <w:p w14:paraId="406E2EBA" w14:textId="77777777" w:rsidR="00E93DA4" w:rsidRPr="00E93DA4" w:rsidRDefault="00E93DA4" w:rsidP="00E93DA4">
            <w:pPr>
              <w:rPr>
                <w:rFonts w:cs="Arial"/>
              </w:rPr>
            </w:pPr>
          </w:p>
        </w:tc>
      </w:tr>
      <w:tr w:rsidR="00E93DA4" w:rsidRPr="00E93DA4" w14:paraId="3C1350B1" w14:textId="77777777" w:rsidTr="00E93DA4">
        <w:trPr>
          <w:jc w:val="center"/>
        </w:trPr>
        <w:tc>
          <w:tcPr>
            <w:tcW w:w="1126" w:type="dxa"/>
          </w:tcPr>
          <w:p w14:paraId="42B3B963"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03DBF418" w14:textId="77777777" w:rsidR="00E93DA4" w:rsidRPr="00E93DA4" w:rsidRDefault="00E93DA4" w:rsidP="00E93DA4">
            <w:pPr>
              <w:rPr>
                <w:rFonts w:cs="Arial"/>
              </w:rPr>
            </w:pPr>
          </w:p>
        </w:tc>
        <w:tc>
          <w:tcPr>
            <w:tcW w:w="1244" w:type="dxa"/>
          </w:tcPr>
          <w:p w14:paraId="282FEA21" w14:textId="77777777" w:rsidR="00E93DA4" w:rsidRPr="00E93DA4" w:rsidRDefault="00E93DA4" w:rsidP="00E93DA4">
            <w:pPr>
              <w:rPr>
                <w:rFonts w:cs="Arial"/>
              </w:rPr>
            </w:pPr>
          </w:p>
        </w:tc>
        <w:tc>
          <w:tcPr>
            <w:tcW w:w="1046" w:type="dxa"/>
          </w:tcPr>
          <w:p w14:paraId="5135AA50" w14:textId="77777777" w:rsidR="00E93DA4" w:rsidRPr="00E93DA4" w:rsidRDefault="00E93DA4" w:rsidP="00E93DA4">
            <w:pPr>
              <w:rPr>
                <w:rFonts w:cs="Arial"/>
              </w:rPr>
            </w:pPr>
          </w:p>
        </w:tc>
        <w:tc>
          <w:tcPr>
            <w:tcW w:w="1117" w:type="dxa"/>
            <w:vMerge/>
            <w:shd w:val="clear" w:color="auto" w:fill="D9D9D9" w:themeFill="background1" w:themeFillShade="D9"/>
          </w:tcPr>
          <w:p w14:paraId="12D38CFE" w14:textId="77777777" w:rsidR="00E93DA4" w:rsidRPr="00E93DA4" w:rsidRDefault="00E93DA4" w:rsidP="00E93DA4">
            <w:pPr>
              <w:rPr>
                <w:rFonts w:cs="Arial"/>
              </w:rPr>
            </w:pPr>
          </w:p>
        </w:tc>
        <w:tc>
          <w:tcPr>
            <w:tcW w:w="1171" w:type="dxa"/>
            <w:vMerge/>
            <w:shd w:val="clear" w:color="auto" w:fill="D9D9D9" w:themeFill="background1" w:themeFillShade="D9"/>
          </w:tcPr>
          <w:p w14:paraId="58D49C27" w14:textId="77777777" w:rsidR="00E93DA4" w:rsidRPr="00E93DA4" w:rsidRDefault="00E93DA4" w:rsidP="00E93DA4">
            <w:pPr>
              <w:rPr>
                <w:rFonts w:cs="Arial"/>
              </w:rPr>
            </w:pPr>
          </w:p>
        </w:tc>
        <w:tc>
          <w:tcPr>
            <w:tcW w:w="997" w:type="dxa"/>
            <w:vMerge/>
            <w:shd w:val="clear" w:color="auto" w:fill="D9D9D9" w:themeFill="background1" w:themeFillShade="D9"/>
          </w:tcPr>
          <w:p w14:paraId="6F7760A0" w14:textId="77777777" w:rsidR="00E93DA4" w:rsidRPr="00E93DA4" w:rsidRDefault="00E93DA4" w:rsidP="00E93DA4">
            <w:pPr>
              <w:rPr>
                <w:rFonts w:cs="Arial"/>
              </w:rPr>
            </w:pPr>
          </w:p>
        </w:tc>
        <w:tc>
          <w:tcPr>
            <w:tcW w:w="1256" w:type="dxa"/>
            <w:vMerge/>
            <w:shd w:val="clear" w:color="auto" w:fill="D9D9D9" w:themeFill="background1" w:themeFillShade="D9"/>
          </w:tcPr>
          <w:p w14:paraId="51C2DFDF" w14:textId="77777777" w:rsidR="00E93DA4" w:rsidRPr="00E93DA4" w:rsidRDefault="00E93DA4" w:rsidP="00E93DA4">
            <w:pPr>
              <w:rPr>
                <w:rFonts w:cs="Arial"/>
              </w:rPr>
            </w:pPr>
          </w:p>
        </w:tc>
      </w:tr>
    </w:tbl>
    <w:p w14:paraId="4C0B789B" w14:textId="77777777" w:rsidR="00E93DA4" w:rsidRPr="00E93DA4" w:rsidRDefault="00E93DA4" w:rsidP="00E93DA4">
      <w:pPr>
        <w:ind w:left="-11"/>
        <w:contextualSpacing/>
        <w:rPr>
          <w:rFonts w:cs="Arial"/>
        </w:rPr>
      </w:pPr>
      <w:r w:rsidRPr="00E93DA4">
        <w:rPr>
          <w:rFonts w:cs="Arial"/>
        </w:rPr>
        <w:fldChar w:fldCharType="begin"/>
      </w:r>
      <w:r w:rsidRPr="00E93DA4">
        <w:rPr>
          <w:rFonts w:cs="Arial"/>
        </w:rPr>
        <w:instrText xml:space="preserve"> LINK Excel.Sheet.12 F:\\CRR\\vzorove-tabulky-ceny.xlsx "vzor - ceny!R4C1:R10C9" \a \f 4 \h  \* MERGEFORMAT </w:instrText>
      </w:r>
      <w:r w:rsidRPr="00E93DA4">
        <w:rPr>
          <w:rFonts w:cs="Arial"/>
        </w:rPr>
        <w:fldChar w:fldCharType="separate"/>
      </w:r>
    </w:p>
    <w:p w14:paraId="6F1EB822" w14:textId="77777777" w:rsidR="00E93DA4" w:rsidRPr="00E93DA4" w:rsidRDefault="00E93DA4" w:rsidP="00E93DA4">
      <w:pPr>
        <w:ind w:left="-11"/>
        <w:contextualSpacing/>
        <w:rPr>
          <w:rFonts w:cs="Arial"/>
        </w:rPr>
      </w:pPr>
      <w:r w:rsidRPr="00E93DA4">
        <w:rPr>
          <w:rFonts w:cs="Arial"/>
          <w:vertAlign w:val="superscript"/>
        </w:rPr>
        <w:t xml:space="preserve">1) </w:t>
      </w:r>
      <w:r w:rsidRPr="00E93DA4">
        <w:rPr>
          <w:rFonts w:cs="Arial"/>
        </w:rPr>
        <w:t>název dodavatele, adresa ceníku, jméno experta, …</w:t>
      </w:r>
    </w:p>
    <w:p w14:paraId="088AEACA" w14:textId="77777777" w:rsidR="00E93DA4" w:rsidRPr="00E93DA4" w:rsidRDefault="00E93DA4" w:rsidP="00E93DA4">
      <w:pPr>
        <w:ind w:left="-11"/>
        <w:contextualSpacing/>
        <w:rPr>
          <w:rFonts w:cs="Arial"/>
        </w:rPr>
      </w:pPr>
      <w:r w:rsidRPr="00E93DA4">
        <w:rPr>
          <w:rFonts w:cs="Arial"/>
          <w:vertAlign w:val="superscript"/>
        </w:rPr>
        <w:t>2)</w:t>
      </w:r>
      <w:r w:rsidRPr="00E93DA4">
        <w:rPr>
          <w:rFonts w:cs="Arial"/>
        </w:rPr>
        <w:t xml:space="preserve"> průzkum trhu, zakázky se stejným či obdobným plněním, jiný způsob</w:t>
      </w:r>
    </w:p>
    <w:p w14:paraId="545DF35D" w14:textId="77777777" w:rsidR="00E93DA4" w:rsidRPr="00E93DA4" w:rsidRDefault="00E93DA4" w:rsidP="00E93DA4">
      <w:pPr>
        <w:ind w:left="-11"/>
        <w:contextualSpacing/>
        <w:rPr>
          <w:rFonts w:cs="Arial"/>
        </w:rPr>
      </w:pPr>
      <w:r w:rsidRPr="00E93DA4">
        <w:rPr>
          <w:rFonts w:cs="Arial"/>
          <w:vertAlign w:val="superscript"/>
        </w:rPr>
        <w:t xml:space="preserve">3) </w:t>
      </w:r>
      <w:r w:rsidRPr="00E93DA4">
        <w:rPr>
          <w:rFonts w:cs="Arial"/>
        </w:rPr>
        <w:t>pokud je relevantní</w:t>
      </w:r>
    </w:p>
    <w:p w14:paraId="334E2887" w14:textId="77777777" w:rsidR="00E93DA4" w:rsidRPr="00E93DA4" w:rsidRDefault="00E93DA4" w:rsidP="00E93DA4">
      <w:pPr>
        <w:contextualSpacing/>
        <w:rPr>
          <w:rFonts w:cs="Arial"/>
        </w:rPr>
      </w:pPr>
      <w:r w:rsidRPr="00E93DA4">
        <w:rPr>
          <w:rFonts w:cs="Arial"/>
        </w:rPr>
        <w:t xml:space="preserve">Komentář ke stanovení ceny do rozpočtu projektu (pokud je relevantní). </w:t>
      </w:r>
    </w:p>
    <w:p w14:paraId="5875928A" w14:textId="77777777" w:rsidR="00E93DA4" w:rsidRPr="00E93DA4" w:rsidRDefault="00E93DA4" w:rsidP="00E93DA4">
      <w:pPr>
        <w:rPr>
          <w:rFonts w:cs="Arial"/>
          <w:i/>
          <w:iCs/>
        </w:rPr>
      </w:pPr>
      <w:r w:rsidRPr="00E93DA4">
        <w:rPr>
          <w:rFonts w:cs="Arial"/>
        </w:rPr>
        <w:fldChar w:fldCharType="end"/>
      </w:r>
      <w:bookmarkStart w:id="47" w:name="_Hlk107228418"/>
      <w:r w:rsidRPr="00E93DA4">
        <w:rPr>
          <w:rFonts w:cs="Arial"/>
          <w:i/>
          <w:iCs/>
        </w:rPr>
        <w:t xml:space="preserve">Žadatel nedokládá podklady, ze kterých vycházel při stanovení cen do rozpočtu projektu v projektové žádosti (např. písemná či elektronická komunikace s oslovenými dodavateli, </w:t>
      </w:r>
      <w:r w:rsidRPr="00E93DA4">
        <w:rPr>
          <w:rFonts w:cs="Arial"/>
          <w:i/>
          <w:iCs/>
        </w:rPr>
        <w:lastRenderedPageBreak/>
        <w:t xml:space="preserve">nabídky, ceníky dodavatelů, výtisk internetových stránek dodavatelů nebo srovnávače cen, smlouvy na obdobné zakázky). Podklady však musí mít k dispozici a na vyžádání je doložit, s výjimkou znaleckého posudku, který žadatel dokládá nejpozději k datu vydání PA/Rozhodnutí (viz Obecná pravidla </w:t>
      </w:r>
      <w:bookmarkStart w:id="48" w:name="_Hlk106710774"/>
      <w:r w:rsidRPr="00E93DA4">
        <w:rPr>
          <w:rFonts w:cs="Arial"/>
          <w:i/>
          <w:iCs/>
        </w:rPr>
        <w:t>kap. 3.3.4</w:t>
      </w:r>
      <w:bookmarkEnd w:id="48"/>
      <w:r w:rsidRPr="00E93DA4">
        <w:rPr>
          <w:rFonts w:cs="Arial"/>
          <w:i/>
          <w:iCs/>
        </w:rPr>
        <w:t xml:space="preserve">). </w:t>
      </w:r>
    </w:p>
    <w:bookmarkEnd w:id="47"/>
    <w:p w14:paraId="3183AD9F" w14:textId="77777777" w:rsidR="00E93DA4" w:rsidRPr="00E93DA4" w:rsidRDefault="00E93DA4" w:rsidP="029FD7A3">
      <w:pPr>
        <w:rPr>
          <w:rFonts w:cs="Arial"/>
          <w:i/>
          <w:iCs/>
        </w:rPr>
      </w:pPr>
      <w:r w:rsidRPr="029FD7A3">
        <w:rPr>
          <w:rFonts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23A87F69" w14:textId="77777777" w:rsidR="00E93DA4" w:rsidRPr="00E93DA4" w:rsidRDefault="00E93DA4" w:rsidP="00E93DA4">
      <w:pPr>
        <w:keepNext/>
        <w:rPr>
          <w:rFonts w:cs="Arial"/>
          <w:b/>
          <w:i/>
          <w:iCs/>
          <w:u w:val="single"/>
        </w:rPr>
      </w:pPr>
      <w:r w:rsidRPr="00E93DA4">
        <w:rPr>
          <w:rFonts w:cs="Arial"/>
          <w:b/>
          <w:i/>
          <w:iCs/>
          <w:u w:val="single"/>
        </w:rPr>
        <w:t>2. Způsob stanovení cen do rozpočtu na základě výsledku stanovení předpokládané hodnoty zakázky</w:t>
      </w:r>
    </w:p>
    <w:p w14:paraId="122CA009" w14:textId="68ED13F8" w:rsidR="00E93DA4" w:rsidRPr="00E93DA4" w:rsidRDefault="00E93DA4" w:rsidP="029FD7A3">
      <w:pPr>
        <w:rPr>
          <w:rFonts w:cs="Arial"/>
          <w:i/>
          <w:iCs/>
        </w:rPr>
      </w:pPr>
      <w:r w:rsidRPr="029FD7A3">
        <w:rPr>
          <w:rFonts w:cs="Arial"/>
          <w:i/>
          <w:iCs/>
        </w:rPr>
        <w:t xml:space="preserve">Pokud žadatel nevyužije pro konkrétní položku výše uvedený postup bodu 1. pro stanovení cen do rozpočtu projektu, popřípadě jedná-li se o zahájenou zakázku, </w:t>
      </w:r>
      <w:proofErr w:type="gramStart"/>
      <w:r w:rsidRPr="029FD7A3">
        <w:rPr>
          <w:rFonts w:cs="Arial"/>
          <w:i/>
          <w:iCs/>
        </w:rPr>
        <w:t>předloží</w:t>
      </w:r>
      <w:proofErr w:type="gramEnd"/>
      <w:r w:rsidRPr="029FD7A3">
        <w:rPr>
          <w:rFonts w:cs="Arial"/>
          <w:i/>
          <w:iCs/>
        </w:rPr>
        <w:t xml:space="preserve"> namísto něj níže uvedenou tabulku zachycující způsob a výsledek stanovení předpokládané hodnoty příslušné zakázky. Způsob stanovení předpokládané hodnoty zakázky musí odpovídat předpisům (ZZVZ nebo MPZ)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55043849" w14:textId="10357DCD" w:rsidR="00E93DA4" w:rsidRPr="00E93DA4" w:rsidRDefault="00E93DA4" w:rsidP="029FD7A3">
      <w:pPr>
        <w:rPr>
          <w:rFonts w:cs="Arial"/>
          <w:i/>
          <w:iCs/>
        </w:rPr>
      </w:pPr>
      <w:r w:rsidRPr="029FD7A3">
        <w:rPr>
          <w:rFonts w:cs="Arial"/>
          <w:i/>
          <w:iCs/>
        </w:rPr>
        <w:t xml:space="preserve">Tím nejsou dotčeny povinnosti předkládat dokumentaci k veřejným zakázkám dle kapitoly 5 Obecných </w:t>
      </w:r>
      <w:r w:rsidR="00D0502F" w:rsidRPr="029FD7A3">
        <w:rPr>
          <w:rFonts w:cs="Arial"/>
          <w:i/>
          <w:iCs/>
        </w:rPr>
        <w:t>pravidel.</w:t>
      </w:r>
    </w:p>
    <w:p w14:paraId="1DF01925" w14:textId="77777777" w:rsidR="00E93DA4" w:rsidRPr="00E93DA4" w:rsidRDefault="00E93DA4" w:rsidP="00E93DA4">
      <w:pPr>
        <w:rPr>
          <w:rFonts w:cs="Arial"/>
        </w:rPr>
      </w:pPr>
      <w:r w:rsidRPr="00E93DA4">
        <w:rPr>
          <w:rFonts w:cs="Arial"/>
          <w:b/>
          <w:bCs/>
        </w:rPr>
        <w:t>Tabulka B</w:t>
      </w:r>
      <w:r w:rsidRPr="00E93DA4">
        <w:rPr>
          <w:rFonts w:cs="Arial"/>
        </w:rPr>
        <w:t xml:space="preserve"> Stanovení cen do rozpočtu na základě výsledku stanovení předpokládané hodnoty zakázky</w:t>
      </w:r>
    </w:p>
    <w:tbl>
      <w:tblPr>
        <w:tblStyle w:val="Mkatabulky3"/>
        <w:tblW w:w="0" w:type="auto"/>
        <w:jc w:val="center"/>
        <w:tblLook w:val="04A0" w:firstRow="1" w:lastRow="0" w:firstColumn="1" w:lastColumn="0" w:noHBand="0" w:noVBand="1"/>
      </w:tblPr>
      <w:tblGrid>
        <w:gridCol w:w="1077"/>
        <w:gridCol w:w="1040"/>
        <w:gridCol w:w="1169"/>
        <w:gridCol w:w="938"/>
        <w:gridCol w:w="1062"/>
        <w:gridCol w:w="1120"/>
        <w:gridCol w:w="901"/>
        <w:gridCol w:w="1755"/>
      </w:tblGrid>
      <w:tr w:rsidR="00E93DA4" w:rsidRPr="00E93DA4" w14:paraId="611E7D1F" w14:textId="77777777" w:rsidTr="029FD7A3">
        <w:trPr>
          <w:jc w:val="center"/>
        </w:trPr>
        <w:tc>
          <w:tcPr>
            <w:tcW w:w="1126" w:type="dxa"/>
            <w:shd w:val="clear" w:color="auto" w:fill="A6A6A6" w:themeFill="background1" w:themeFillShade="A6"/>
            <w:vAlign w:val="center"/>
          </w:tcPr>
          <w:p w14:paraId="1F016501" w14:textId="77777777" w:rsidR="00E93DA4" w:rsidRPr="00E93DA4" w:rsidRDefault="00E93DA4" w:rsidP="00E93DA4">
            <w:pPr>
              <w:jc w:val="center"/>
              <w:rPr>
                <w:rFonts w:cs="Arial"/>
                <w:b/>
                <w:bCs/>
                <w:sz w:val="16"/>
                <w:szCs w:val="16"/>
              </w:rPr>
            </w:pPr>
            <w:r w:rsidRPr="00E93DA4">
              <w:rPr>
                <w:rFonts w:cs="Arial"/>
                <w:b/>
                <w:bCs/>
                <w:sz w:val="16"/>
                <w:szCs w:val="16"/>
              </w:rPr>
              <w:t>Číslo podkladu</w:t>
            </w:r>
          </w:p>
        </w:tc>
        <w:tc>
          <w:tcPr>
            <w:tcW w:w="1105" w:type="dxa"/>
            <w:shd w:val="clear" w:color="auto" w:fill="A6A6A6" w:themeFill="background1" w:themeFillShade="A6"/>
            <w:vAlign w:val="center"/>
          </w:tcPr>
          <w:p w14:paraId="138C928F" w14:textId="77777777" w:rsidR="00E93DA4" w:rsidRPr="00E93DA4" w:rsidRDefault="00E93DA4" w:rsidP="00E93DA4">
            <w:pPr>
              <w:jc w:val="center"/>
              <w:rPr>
                <w:rFonts w:cs="Arial"/>
                <w:b/>
                <w:bCs/>
                <w:sz w:val="16"/>
                <w:szCs w:val="16"/>
              </w:rPr>
            </w:pPr>
            <w:r w:rsidRPr="00E93DA4">
              <w:rPr>
                <w:rFonts w:cs="Arial"/>
                <w:b/>
                <w:bCs/>
                <w:sz w:val="16"/>
                <w:szCs w:val="16"/>
              </w:rPr>
              <w:t>Podklad ze dne</w:t>
            </w:r>
          </w:p>
        </w:tc>
        <w:tc>
          <w:tcPr>
            <w:tcW w:w="1244" w:type="dxa"/>
            <w:shd w:val="clear" w:color="auto" w:fill="A6A6A6" w:themeFill="background1" w:themeFillShade="A6"/>
            <w:vAlign w:val="center"/>
          </w:tcPr>
          <w:p w14:paraId="12DF3E76" w14:textId="77777777" w:rsidR="00E93DA4" w:rsidRPr="00E93DA4" w:rsidRDefault="00E93DA4" w:rsidP="00E93DA4">
            <w:pPr>
              <w:jc w:val="center"/>
              <w:rPr>
                <w:rFonts w:cs="Arial"/>
                <w:b/>
                <w:bCs/>
                <w:sz w:val="16"/>
                <w:szCs w:val="16"/>
              </w:rPr>
            </w:pPr>
            <w:r w:rsidRPr="00E93DA4">
              <w:rPr>
                <w:rFonts w:cs="Arial"/>
                <w:b/>
                <w:bCs/>
                <w:sz w:val="16"/>
                <w:szCs w:val="16"/>
              </w:rPr>
              <w:t>Zdroj informací</w:t>
            </w:r>
          </w:p>
        </w:tc>
        <w:tc>
          <w:tcPr>
            <w:tcW w:w="1046" w:type="dxa"/>
            <w:shd w:val="clear" w:color="auto" w:fill="A6A6A6" w:themeFill="background1" w:themeFillShade="A6"/>
            <w:vAlign w:val="center"/>
          </w:tcPr>
          <w:p w14:paraId="196BE56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117" w:type="dxa"/>
            <w:shd w:val="clear" w:color="auto" w:fill="A6A6A6" w:themeFill="background1" w:themeFillShade="A6"/>
            <w:vAlign w:val="center"/>
          </w:tcPr>
          <w:p w14:paraId="5B4D2EAF"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1171" w:type="dxa"/>
            <w:shd w:val="clear" w:color="auto" w:fill="A6A6A6" w:themeFill="background1" w:themeFillShade="A6"/>
            <w:vAlign w:val="center"/>
          </w:tcPr>
          <w:p w14:paraId="3B04D03B" w14:textId="77777777" w:rsidR="00E93DA4" w:rsidRPr="00E93DA4" w:rsidRDefault="00E93DA4" w:rsidP="00E93DA4">
            <w:pPr>
              <w:jc w:val="center"/>
              <w:rPr>
                <w:rFonts w:cs="Arial"/>
                <w:b/>
                <w:bCs/>
                <w:sz w:val="16"/>
                <w:szCs w:val="16"/>
              </w:rPr>
            </w:pPr>
            <w:r w:rsidRPr="00E93DA4">
              <w:rPr>
                <w:rFonts w:cs="Arial"/>
                <w:b/>
                <w:bCs/>
                <w:sz w:val="16"/>
                <w:szCs w:val="16"/>
              </w:rPr>
              <w:t>Princip stanovení ceny</w:t>
            </w:r>
          </w:p>
        </w:tc>
        <w:tc>
          <w:tcPr>
            <w:tcW w:w="997" w:type="dxa"/>
            <w:shd w:val="clear" w:color="auto" w:fill="A6A6A6" w:themeFill="background1" w:themeFillShade="A6"/>
            <w:vAlign w:val="center"/>
          </w:tcPr>
          <w:p w14:paraId="42B54D69"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w:t>
            </w:r>
          </w:p>
        </w:tc>
        <w:tc>
          <w:tcPr>
            <w:tcW w:w="1256" w:type="dxa"/>
            <w:shd w:val="clear" w:color="auto" w:fill="A6A6A6" w:themeFill="background1" w:themeFillShade="A6"/>
            <w:vAlign w:val="center"/>
          </w:tcPr>
          <w:p w14:paraId="40679727" w14:textId="0C4AAFA5" w:rsidR="00E93DA4" w:rsidRPr="00E93DA4" w:rsidRDefault="00E93DA4" w:rsidP="00E93DA4">
            <w:pPr>
              <w:jc w:val="center"/>
              <w:rPr>
                <w:rFonts w:cs="Arial"/>
                <w:b/>
                <w:bCs/>
                <w:sz w:val="16"/>
                <w:szCs w:val="16"/>
              </w:rPr>
            </w:pPr>
            <w:r w:rsidRPr="029FD7A3">
              <w:rPr>
                <w:rFonts w:cs="Arial"/>
                <w:b/>
                <w:bCs/>
                <w:sz w:val="16"/>
                <w:szCs w:val="16"/>
              </w:rPr>
              <w:t>Plánované/skutečné datum zahájení VZ</w:t>
            </w:r>
          </w:p>
        </w:tc>
      </w:tr>
      <w:tr w:rsidR="00E93DA4" w:rsidRPr="00E93DA4" w14:paraId="4E5309DD" w14:textId="77777777" w:rsidTr="029FD7A3">
        <w:trPr>
          <w:jc w:val="center"/>
        </w:trPr>
        <w:tc>
          <w:tcPr>
            <w:tcW w:w="1126" w:type="dxa"/>
          </w:tcPr>
          <w:p w14:paraId="69B2F2D0"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111A0CA0" w14:textId="77777777" w:rsidR="00E93DA4" w:rsidRPr="00E93DA4" w:rsidRDefault="00E93DA4" w:rsidP="00E93DA4">
            <w:pPr>
              <w:rPr>
                <w:rFonts w:cs="Arial"/>
              </w:rPr>
            </w:pPr>
          </w:p>
        </w:tc>
        <w:tc>
          <w:tcPr>
            <w:tcW w:w="1244" w:type="dxa"/>
          </w:tcPr>
          <w:p w14:paraId="2F6321A7" w14:textId="77777777" w:rsidR="00E93DA4" w:rsidRPr="00E93DA4" w:rsidRDefault="00E93DA4" w:rsidP="00E93DA4">
            <w:pPr>
              <w:rPr>
                <w:rFonts w:cs="Arial"/>
              </w:rPr>
            </w:pPr>
          </w:p>
        </w:tc>
        <w:tc>
          <w:tcPr>
            <w:tcW w:w="1046" w:type="dxa"/>
          </w:tcPr>
          <w:p w14:paraId="090EE11B" w14:textId="77777777" w:rsidR="00E93DA4" w:rsidRPr="00E93DA4" w:rsidRDefault="00E93DA4" w:rsidP="00E93DA4">
            <w:pPr>
              <w:rPr>
                <w:rFonts w:cs="Arial"/>
              </w:rPr>
            </w:pPr>
          </w:p>
        </w:tc>
        <w:tc>
          <w:tcPr>
            <w:tcW w:w="1117" w:type="dxa"/>
            <w:vMerge w:val="restart"/>
            <w:shd w:val="clear" w:color="auto" w:fill="D9D9D9" w:themeFill="background1" w:themeFillShade="D9"/>
          </w:tcPr>
          <w:p w14:paraId="1ADE8FB1" w14:textId="77777777" w:rsidR="00E93DA4" w:rsidRPr="00E93DA4" w:rsidRDefault="00E93DA4" w:rsidP="00E93DA4">
            <w:pPr>
              <w:rPr>
                <w:rFonts w:cs="Arial"/>
              </w:rPr>
            </w:pPr>
          </w:p>
        </w:tc>
        <w:tc>
          <w:tcPr>
            <w:tcW w:w="1171" w:type="dxa"/>
            <w:vMerge w:val="restart"/>
            <w:shd w:val="clear" w:color="auto" w:fill="D9D9D9" w:themeFill="background1" w:themeFillShade="D9"/>
          </w:tcPr>
          <w:p w14:paraId="673B4CB2" w14:textId="77777777" w:rsidR="00E93DA4" w:rsidRPr="00E93DA4" w:rsidRDefault="00E93DA4" w:rsidP="00E93DA4">
            <w:pPr>
              <w:rPr>
                <w:rFonts w:cs="Arial"/>
              </w:rPr>
            </w:pPr>
          </w:p>
        </w:tc>
        <w:tc>
          <w:tcPr>
            <w:tcW w:w="997" w:type="dxa"/>
            <w:vMerge w:val="restart"/>
            <w:shd w:val="clear" w:color="auto" w:fill="D9D9D9" w:themeFill="background1" w:themeFillShade="D9"/>
          </w:tcPr>
          <w:p w14:paraId="68FA28DF" w14:textId="77777777" w:rsidR="00E93DA4" w:rsidRPr="00E93DA4" w:rsidRDefault="00E93DA4" w:rsidP="00E93DA4">
            <w:pPr>
              <w:rPr>
                <w:rFonts w:cs="Arial"/>
              </w:rPr>
            </w:pPr>
          </w:p>
        </w:tc>
        <w:tc>
          <w:tcPr>
            <w:tcW w:w="1256" w:type="dxa"/>
            <w:vMerge w:val="restart"/>
            <w:shd w:val="clear" w:color="auto" w:fill="D9D9D9" w:themeFill="background1" w:themeFillShade="D9"/>
          </w:tcPr>
          <w:p w14:paraId="5FFED58A" w14:textId="77777777" w:rsidR="00E93DA4" w:rsidRPr="00E93DA4" w:rsidRDefault="00E93DA4" w:rsidP="00E93DA4">
            <w:pPr>
              <w:rPr>
                <w:rFonts w:cs="Arial"/>
              </w:rPr>
            </w:pPr>
          </w:p>
        </w:tc>
      </w:tr>
      <w:tr w:rsidR="00E93DA4" w:rsidRPr="00E93DA4" w14:paraId="3D1B157C" w14:textId="77777777" w:rsidTr="029FD7A3">
        <w:trPr>
          <w:jc w:val="center"/>
        </w:trPr>
        <w:tc>
          <w:tcPr>
            <w:tcW w:w="1126" w:type="dxa"/>
          </w:tcPr>
          <w:p w14:paraId="62AE515A"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5473E361" w14:textId="77777777" w:rsidR="00E93DA4" w:rsidRPr="00E93DA4" w:rsidRDefault="00E93DA4" w:rsidP="00E93DA4">
            <w:pPr>
              <w:rPr>
                <w:rFonts w:cs="Arial"/>
              </w:rPr>
            </w:pPr>
          </w:p>
        </w:tc>
        <w:tc>
          <w:tcPr>
            <w:tcW w:w="1244" w:type="dxa"/>
          </w:tcPr>
          <w:p w14:paraId="7CE6D979" w14:textId="77777777" w:rsidR="00E93DA4" w:rsidRPr="00E93DA4" w:rsidRDefault="00E93DA4" w:rsidP="00E93DA4">
            <w:pPr>
              <w:rPr>
                <w:rFonts w:cs="Arial"/>
              </w:rPr>
            </w:pPr>
          </w:p>
        </w:tc>
        <w:tc>
          <w:tcPr>
            <w:tcW w:w="1046" w:type="dxa"/>
          </w:tcPr>
          <w:p w14:paraId="3F3203F9" w14:textId="77777777" w:rsidR="00E93DA4" w:rsidRPr="00E93DA4" w:rsidRDefault="00E93DA4" w:rsidP="00E93DA4">
            <w:pPr>
              <w:rPr>
                <w:rFonts w:cs="Arial"/>
              </w:rPr>
            </w:pPr>
          </w:p>
        </w:tc>
        <w:tc>
          <w:tcPr>
            <w:tcW w:w="1117" w:type="dxa"/>
            <w:vMerge/>
          </w:tcPr>
          <w:p w14:paraId="7CCF3B99" w14:textId="77777777" w:rsidR="00E93DA4" w:rsidRPr="00E93DA4" w:rsidRDefault="00E93DA4" w:rsidP="00E93DA4">
            <w:pPr>
              <w:rPr>
                <w:rFonts w:cs="Arial"/>
              </w:rPr>
            </w:pPr>
          </w:p>
        </w:tc>
        <w:tc>
          <w:tcPr>
            <w:tcW w:w="1171" w:type="dxa"/>
            <w:vMerge/>
          </w:tcPr>
          <w:p w14:paraId="352E5C1C" w14:textId="77777777" w:rsidR="00E93DA4" w:rsidRPr="00E93DA4" w:rsidRDefault="00E93DA4" w:rsidP="00E93DA4">
            <w:pPr>
              <w:rPr>
                <w:rFonts w:cs="Arial"/>
              </w:rPr>
            </w:pPr>
          </w:p>
        </w:tc>
        <w:tc>
          <w:tcPr>
            <w:tcW w:w="997" w:type="dxa"/>
            <w:vMerge/>
          </w:tcPr>
          <w:p w14:paraId="4E907E01" w14:textId="77777777" w:rsidR="00E93DA4" w:rsidRPr="00E93DA4" w:rsidRDefault="00E93DA4" w:rsidP="00E93DA4">
            <w:pPr>
              <w:rPr>
                <w:rFonts w:cs="Arial"/>
              </w:rPr>
            </w:pPr>
          </w:p>
        </w:tc>
        <w:tc>
          <w:tcPr>
            <w:tcW w:w="1256" w:type="dxa"/>
            <w:vMerge/>
          </w:tcPr>
          <w:p w14:paraId="183ED26B" w14:textId="77777777" w:rsidR="00E93DA4" w:rsidRPr="00E93DA4" w:rsidRDefault="00E93DA4" w:rsidP="00E93DA4">
            <w:pPr>
              <w:rPr>
                <w:rFonts w:cs="Arial"/>
              </w:rPr>
            </w:pPr>
          </w:p>
        </w:tc>
      </w:tr>
      <w:tr w:rsidR="00E93DA4" w:rsidRPr="00E93DA4" w14:paraId="351D5DE8" w14:textId="77777777" w:rsidTr="029FD7A3">
        <w:trPr>
          <w:jc w:val="center"/>
        </w:trPr>
        <w:tc>
          <w:tcPr>
            <w:tcW w:w="1126" w:type="dxa"/>
          </w:tcPr>
          <w:p w14:paraId="5313FBE1"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40B2CBAB" w14:textId="77777777" w:rsidR="00E93DA4" w:rsidRPr="00E93DA4" w:rsidRDefault="00E93DA4" w:rsidP="00E93DA4">
            <w:pPr>
              <w:rPr>
                <w:rFonts w:cs="Arial"/>
              </w:rPr>
            </w:pPr>
          </w:p>
        </w:tc>
        <w:tc>
          <w:tcPr>
            <w:tcW w:w="1244" w:type="dxa"/>
          </w:tcPr>
          <w:p w14:paraId="263C2C4D" w14:textId="77777777" w:rsidR="00E93DA4" w:rsidRPr="00E93DA4" w:rsidRDefault="00E93DA4" w:rsidP="00E93DA4">
            <w:pPr>
              <w:rPr>
                <w:rFonts w:cs="Arial"/>
              </w:rPr>
            </w:pPr>
          </w:p>
        </w:tc>
        <w:tc>
          <w:tcPr>
            <w:tcW w:w="1046" w:type="dxa"/>
          </w:tcPr>
          <w:p w14:paraId="6D7C3CE5" w14:textId="77777777" w:rsidR="00E93DA4" w:rsidRPr="00E93DA4" w:rsidRDefault="00E93DA4" w:rsidP="00E93DA4">
            <w:pPr>
              <w:rPr>
                <w:rFonts w:cs="Arial"/>
              </w:rPr>
            </w:pPr>
          </w:p>
        </w:tc>
        <w:tc>
          <w:tcPr>
            <w:tcW w:w="1117" w:type="dxa"/>
            <w:vMerge/>
          </w:tcPr>
          <w:p w14:paraId="5238FC80" w14:textId="77777777" w:rsidR="00E93DA4" w:rsidRPr="00E93DA4" w:rsidRDefault="00E93DA4" w:rsidP="00E93DA4">
            <w:pPr>
              <w:rPr>
                <w:rFonts w:cs="Arial"/>
              </w:rPr>
            </w:pPr>
          </w:p>
        </w:tc>
        <w:tc>
          <w:tcPr>
            <w:tcW w:w="1171" w:type="dxa"/>
            <w:vMerge/>
          </w:tcPr>
          <w:p w14:paraId="6F3B9622" w14:textId="77777777" w:rsidR="00E93DA4" w:rsidRPr="00E93DA4" w:rsidRDefault="00E93DA4" w:rsidP="00E93DA4">
            <w:pPr>
              <w:rPr>
                <w:rFonts w:cs="Arial"/>
              </w:rPr>
            </w:pPr>
          </w:p>
        </w:tc>
        <w:tc>
          <w:tcPr>
            <w:tcW w:w="997" w:type="dxa"/>
            <w:vMerge/>
          </w:tcPr>
          <w:p w14:paraId="5BFB9C2C" w14:textId="77777777" w:rsidR="00E93DA4" w:rsidRPr="00E93DA4" w:rsidRDefault="00E93DA4" w:rsidP="00E93DA4">
            <w:pPr>
              <w:rPr>
                <w:rFonts w:cs="Arial"/>
              </w:rPr>
            </w:pPr>
          </w:p>
        </w:tc>
        <w:tc>
          <w:tcPr>
            <w:tcW w:w="1256" w:type="dxa"/>
            <w:vMerge/>
          </w:tcPr>
          <w:p w14:paraId="5EA32DB5" w14:textId="77777777" w:rsidR="00E93DA4" w:rsidRPr="00E93DA4" w:rsidRDefault="00E93DA4" w:rsidP="00E93DA4">
            <w:pPr>
              <w:rPr>
                <w:rFonts w:cs="Arial"/>
              </w:rPr>
            </w:pPr>
          </w:p>
        </w:tc>
      </w:tr>
    </w:tbl>
    <w:p w14:paraId="42A86F5D" w14:textId="77777777" w:rsidR="00E93DA4" w:rsidRPr="00E93DA4" w:rsidRDefault="00E93DA4" w:rsidP="00E93DA4">
      <w:pPr>
        <w:contextualSpacing/>
        <w:rPr>
          <w:rFonts w:cs="Arial"/>
        </w:rPr>
      </w:pPr>
    </w:p>
    <w:p w14:paraId="52C513B5" w14:textId="77777777" w:rsidR="00E93DA4" w:rsidRPr="00E93DA4" w:rsidRDefault="00E93DA4" w:rsidP="00E93DA4">
      <w:pPr>
        <w:contextualSpacing/>
        <w:rPr>
          <w:rFonts w:cs="Arial"/>
        </w:rPr>
      </w:pPr>
      <w:r w:rsidRPr="00E93DA4">
        <w:rPr>
          <w:rFonts w:cs="Arial"/>
        </w:rPr>
        <w:t xml:space="preserve">Komentář ke stanovení ceny do rozpočtu (pokud je relevantní). </w:t>
      </w:r>
    </w:p>
    <w:p w14:paraId="6D91E72F" w14:textId="77777777" w:rsidR="00E93DA4" w:rsidRPr="00E93DA4" w:rsidRDefault="00E93DA4" w:rsidP="00E93DA4">
      <w:pPr>
        <w:contextualSpacing/>
        <w:rPr>
          <w:rFonts w:cs="Arial"/>
        </w:rPr>
      </w:pPr>
    </w:p>
    <w:p w14:paraId="115EED83" w14:textId="77777777" w:rsidR="00E93DA4" w:rsidRPr="00E93DA4" w:rsidRDefault="00E93DA4" w:rsidP="00E93DA4">
      <w:pPr>
        <w:rPr>
          <w:rFonts w:cs="Arial"/>
          <w:b/>
          <w:i/>
          <w:iCs/>
          <w:u w:val="single"/>
        </w:rPr>
      </w:pPr>
      <w:r w:rsidRPr="00E93DA4">
        <w:rPr>
          <w:rFonts w:cs="Arial"/>
          <w:b/>
          <w:i/>
          <w:iCs/>
          <w:u w:val="single"/>
        </w:rPr>
        <w:t>3. Způsob stanovení cen do rozpočtu na základě ukončené zakázky</w:t>
      </w:r>
    </w:p>
    <w:p w14:paraId="01CA82C0" w14:textId="77777777" w:rsidR="00E93DA4" w:rsidRPr="00E93DA4" w:rsidRDefault="00E93DA4" w:rsidP="00E93DA4">
      <w:pPr>
        <w:rPr>
          <w:rFonts w:cs="Arial"/>
          <w:i/>
          <w:iCs/>
        </w:rPr>
      </w:pPr>
      <w:r w:rsidRPr="00E93DA4">
        <w:rPr>
          <w:rFonts w:cs="Arial"/>
          <w:i/>
          <w:iCs/>
        </w:rPr>
        <w:t xml:space="preserve">Žadatel vyplní tabulku stanovení cen do rozpočtu na základě ukončené zakázky a </w:t>
      </w:r>
      <w:proofErr w:type="gramStart"/>
      <w:r w:rsidRPr="00E93DA4">
        <w:rPr>
          <w:rFonts w:cs="Arial"/>
          <w:i/>
          <w:iCs/>
        </w:rPr>
        <w:t>doloží</w:t>
      </w:r>
      <w:proofErr w:type="gramEnd"/>
      <w:r w:rsidRPr="00E93DA4">
        <w:rPr>
          <w:rFonts w:cs="Arial"/>
          <w:i/>
          <w:iCs/>
        </w:rPr>
        <w:t xml:space="preserve"> uzavřenou smlouvu v souladu se Specifickými pravidly pro žadatele a příjemce. Smlouvu nahraje na záložku Veřejné zakázky k odpovídající zakázce.</w:t>
      </w:r>
    </w:p>
    <w:p w14:paraId="5106B027" w14:textId="490A7D31" w:rsidR="00E93DA4" w:rsidRPr="00E93DA4" w:rsidRDefault="00E93DA4" w:rsidP="029FD7A3">
      <w:pPr>
        <w:rPr>
          <w:rFonts w:cs="Arial"/>
          <w:i/>
          <w:iCs/>
        </w:rPr>
      </w:pPr>
      <w:r w:rsidRPr="029FD7A3">
        <w:rPr>
          <w:rFonts w:cs="Arial"/>
          <w:i/>
          <w:iCs/>
        </w:rPr>
        <w:t xml:space="preserve">Tím nejsou dotčeny povinnosti předkládat dokumentaci k zakázkám podle kapitoly 5 Obecných pravidel. </w:t>
      </w:r>
    </w:p>
    <w:p w14:paraId="08A0AF0D" w14:textId="77777777" w:rsidR="00E93DA4" w:rsidRPr="00E93DA4" w:rsidRDefault="00E93DA4" w:rsidP="00E93DA4">
      <w:pPr>
        <w:rPr>
          <w:rFonts w:cs="Arial"/>
          <w:i/>
          <w:iCs/>
        </w:rPr>
      </w:pPr>
      <w:r w:rsidRPr="00E93DA4">
        <w:rPr>
          <w:rFonts w:cs="Arial"/>
          <w:i/>
          <w:iCs/>
        </w:rPr>
        <w:t>Pokud žadatel vybral dodavatele na základě ekonomické výhodnosti nabídky, popíše způsob hodnocení nabídek a uvede kritéria výběru dodavatele.</w:t>
      </w:r>
    </w:p>
    <w:p w14:paraId="176838E7" w14:textId="77777777" w:rsidR="00E93DA4" w:rsidRPr="00E93DA4" w:rsidRDefault="00E93DA4" w:rsidP="00E93DA4">
      <w:pPr>
        <w:rPr>
          <w:rFonts w:cs="Arial"/>
          <w:i/>
          <w:iCs/>
        </w:rPr>
      </w:pPr>
      <w:r w:rsidRPr="00E93DA4">
        <w:rPr>
          <w:rFonts w:cs="Arial"/>
          <w:i/>
          <w:iCs/>
        </w:rPr>
        <w:lastRenderedPageBreak/>
        <w:t>Pokud byla do ukončené zakázky podána jedna nabídka, žadatel uvede stanovení předpokládané hodnoty zakázky podle bodu 2.</w:t>
      </w:r>
    </w:p>
    <w:p w14:paraId="145BABB8" w14:textId="77777777" w:rsidR="00E93DA4" w:rsidRPr="00E93DA4" w:rsidRDefault="00E93DA4" w:rsidP="00E93DA4">
      <w:pPr>
        <w:rPr>
          <w:rFonts w:cs="Arial"/>
        </w:rPr>
      </w:pPr>
      <w:r w:rsidRPr="00E93DA4">
        <w:rPr>
          <w:rFonts w:cs="Arial"/>
          <w:b/>
          <w:bCs/>
        </w:rPr>
        <w:t>Tabulka C</w:t>
      </w:r>
      <w:r w:rsidRPr="00E93DA4">
        <w:rPr>
          <w:rFonts w:cs="Arial"/>
        </w:rPr>
        <w:t xml:space="preserve"> Stanovení cen do rozpočtu na základě ukončené zakázky</w:t>
      </w:r>
    </w:p>
    <w:tbl>
      <w:tblPr>
        <w:tblStyle w:val="Mkatabulky3"/>
        <w:tblW w:w="9067" w:type="dxa"/>
        <w:jc w:val="center"/>
        <w:tblLook w:val="04A0" w:firstRow="1" w:lastRow="0" w:firstColumn="1" w:lastColumn="0" w:noHBand="0" w:noVBand="1"/>
      </w:tblPr>
      <w:tblGrid>
        <w:gridCol w:w="1126"/>
        <w:gridCol w:w="1105"/>
        <w:gridCol w:w="1244"/>
        <w:gridCol w:w="1046"/>
        <w:gridCol w:w="1117"/>
        <w:gridCol w:w="2154"/>
        <w:gridCol w:w="1275"/>
      </w:tblGrid>
      <w:tr w:rsidR="00E93DA4" w:rsidRPr="00E93DA4" w14:paraId="24FA58AE" w14:textId="77777777" w:rsidTr="00E93DA4">
        <w:trPr>
          <w:jc w:val="center"/>
        </w:trPr>
        <w:tc>
          <w:tcPr>
            <w:tcW w:w="1126" w:type="dxa"/>
            <w:shd w:val="clear" w:color="auto" w:fill="A6A6A6" w:themeFill="background1" w:themeFillShade="A6"/>
            <w:vAlign w:val="center"/>
          </w:tcPr>
          <w:p w14:paraId="1BD7755B" w14:textId="77777777" w:rsidR="00E93DA4" w:rsidRPr="00E93DA4" w:rsidRDefault="00E93DA4" w:rsidP="00E93DA4">
            <w:pPr>
              <w:jc w:val="center"/>
              <w:rPr>
                <w:rFonts w:cs="Arial"/>
                <w:b/>
                <w:bCs/>
                <w:sz w:val="16"/>
                <w:szCs w:val="16"/>
              </w:rPr>
            </w:pPr>
            <w:r w:rsidRPr="00E93DA4">
              <w:rPr>
                <w:rFonts w:cs="Arial"/>
                <w:b/>
                <w:bCs/>
                <w:sz w:val="16"/>
                <w:szCs w:val="16"/>
              </w:rPr>
              <w:t>Číslo nabídky</w:t>
            </w:r>
          </w:p>
        </w:tc>
        <w:tc>
          <w:tcPr>
            <w:tcW w:w="1105" w:type="dxa"/>
            <w:shd w:val="clear" w:color="auto" w:fill="A6A6A6" w:themeFill="background1" w:themeFillShade="A6"/>
            <w:vAlign w:val="center"/>
          </w:tcPr>
          <w:p w14:paraId="33BDF0C9" w14:textId="77777777" w:rsidR="00E93DA4" w:rsidRPr="00E93DA4" w:rsidRDefault="00E93DA4" w:rsidP="00E93DA4">
            <w:pPr>
              <w:jc w:val="center"/>
              <w:rPr>
                <w:rFonts w:cs="Arial"/>
                <w:b/>
                <w:bCs/>
                <w:sz w:val="16"/>
                <w:szCs w:val="16"/>
              </w:rPr>
            </w:pPr>
            <w:r w:rsidRPr="00E93DA4">
              <w:rPr>
                <w:rFonts w:cs="Arial"/>
                <w:b/>
                <w:bCs/>
                <w:sz w:val="16"/>
                <w:szCs w:val="16"/>
              </w:rPr>
              <w:t>Uchazeč</w:t>
            </w:r>
          </w:p>
        </w:tc>
        <w:tc>
          <w:tcPr>
            <w:tcW w:w="1244" w:type="dxa"/>
            <w:shd w:val="clear" w:color="auto" w:fill="A6A6A6" w:themeFill="background1" w:themeFillShade="A6"/>
            <w:vAlign w:val="center"/>
          </w:tcPr>
          <w:p w14:paraId="18CB28DC" w14:textId="77777777" w:rsidR="00E93DA4" w:rsidRPr="00E93DA4" w:rsidRDefault="00E93DA4" w:rsidP="00E93DA4">
            <w:pPr>
              <w:jc w:val="center"/>
              <w:rPr>
                <w:rFonts w:cs="Arial"/>
                <w:b/>
                <w:bCs/>
                <w:sz w:val="16"/>
                <w:szCs w:val="16"/>
              </w:rPr>
            </w:pPr>
            <w:r w:rsidRPr="00E93DA4">
              <w:rPr>
                <w:rFonts w:cs="Arial"/>
                <w:b/>
                <w:bCs/>
                <w:sz w:val="16"/>
                <w:szCs w:val="16"/>
              </w:rPr>
              <w:t>Cena bez DPH</w:t>
            </w:r>
          </w:p>
        </w:tc>
        <w:tc>
          <w:tcPr>
            <w:tcW w:w="1046" w:type="dxa"/>
            <w:shd w:val="clear" w:color="auto" w:fill="A6A6A6" w:themeFill="background1" w:themeFillShade="A6"/>
            <w:vAlign w:val="center"/>
          </w:tcPr>
          <w:p w14:paraId="44EB5198" w14:textId="77777777" w:rsidR="00E93DA4" w:rsidRPr="00E93DA4" w:rsidRDefault="00E93DA4" w:rsidP="00E93DA4">
            <w:pPr>
              <w:jc w:val="center"/>
              <w:rPr>
                <w:rFonts w:cs="Arial"/>
                <w:b/>
                <w:bCs/>
                <w:sz w:val="16"/>
                <w:szCs w:val="16"/>
              </w:rPr>
            </w:pPr>
            <w:r w:rsidRPr="00E93DA4">
              <w:rPr>
                <w:rFonts w:cs="Arial"/>
                <w:b/>
                <w:bCs/>
                <w:sz w:val="16"/>
                <w:szCs w:val="16"/>
              </w:rPr>
              <w:t>Vybraný uchazeč</w:t>
            </w:r>
          </w:p>
        </w:tc>
        <w:tc>
          <w:tcPr>
            <w:tcW w:w="1117" w:type="dxa"/>
            <w:shd w:val="clear" w:color="auto" w:fill="A6A6A6" w:themeFill="background1" w:themeFillShade="A6"/>
            <w:vAlign w:val="center"/>
          </w:tcPr>
          <w:p w14:paraId="12A60D9C" w14:textId="77777777" w:rsidR="00E93DA4" w:rsidRPr="00E93DA4" w:rsidRDefault="00E93DA4" w:rsidP="00E93DA4">
            <w:pPr>
              <w:jc w:val="center"/>
              <w:rPr>
                <w:rFonts w:cs="Arial"/>
                <w:b/>
                <w:bCs/>
                <w:sz w:val="16"/>
                <w:szCs w:val="16"/>
              </w:rPr>
            </w:pPr>
            <w:r w:rsidRPr="00E93DA4">
              <w:rPr>
                <w:rFonts w:cs="Arial"/>
                <w:b/>
                <w:bCs/>
                <w:sz w:val="16"/>
                <w:szCs w:val="16"/>
              </w:rPr>
              <w:t>Použitá cena do rozpočtu</w:t>
            </w:r>
          </w:p>
        </w:tc>
        <w:tc>
          <w:tcPr>
            <w:tcW w:w="2154" w:type="dxa"/>
            <w:shd w:val="clear" w:color="auto" w:fill="A6A6A6" w:themeFill="background1" w:themeFillShade="A6"/>
            <w:vAlign w:val="center"/>
          </w:tcPr>
          <w:p w14:paraId="0764E7E7" w14:textId="77777777" w:rsidR="00E93DA4" w:rsidRPr="00E93DA4" w:rsidRDefault="00E93DA4" w:rsidP="00E93DA4">
            <w:pPr>
              <w:jc w:val="center"/>
              <w:rPr>
                <w:rFonts w:cs="Arial"/>
                <w:b/>
                <w:bCs/>
                <w:sz w:val="16"/>
                <w:szCs w:val="16"/>
              </w:rPr>
            </w:pPr>
            <w:r w:rsidRPr="00E93DA4">
              <w:rPr>
                <w:rFonts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45212E4F" w14:textId="77777777" w:rsidR="00E93DA4" w:rsidRPr="00E93DA4" w:rsidRDefault="00E93DA4" w:rsidP="00E93DA4">
            <w:pPr>
              <w:jc w:val="center"/>
              <w:rPr>
                <w:rFonts w:cs="Arial"/>
                <w:b/>
                <w:bCs/>
                <w:sz w:val="16"/>
                <w:szCs w:val="16"/>
              </w:rPr>
            </w:pPr>
            <w:r w:rsidRPr="00E93DA4">
              <w:rPr>
                <w:rFonts w:cs="Arial"/>
                <w:b/>
                <w:bCs/>
                <w:sz w:val="16"/>
                <w:szCs w:val="16"/>
              </w:rPr>
              <w:t xml:space="preserve">Číslo VZ / </w:t>
            </w:r>
            <w:proofErr w:type="spellStart"/>
            <w:r w:rsidRPr="00E93DA4">
              <w:rPr>
                <w:rFonts w:cs="Arial"/>
                <w:b/>
                <w:bCs/>
                <w:sz w:val="16"/>
                <w:szCs w:val="16"/>
              </w:rPr>
              <w:t>hash</w:t>
            </w:r>
            <w:proofErr w:type="spellEnd"/>
            <w:r w:rsidRPr="00E93DA4">
              <w:rPr>
                <w:rFonts w:cs="Arial"/>
                <w:b/>
                <w:bCs/>
                <w:sz w:val="16"/>
                <w:szCs w:val="16"/>
              </w:rPr>
              <w:t xml:space="preserve"> VZ č. </w:t>
            </w:r>
            <w:r w:rsidRPr="00E93DA4">
              <w:rPr>
                <w:rFonts w:cs="Arial"/>
                <w:b/>
                <w:bCs/>
                <w:sz w:val="16"/>
                <w:szCs w:val="16"/>
                <w:vertAlign w:val="superscript"/>
              </w:rPr>
              <w:t>3)</w:t>
            </w:r>
          </w:p>
        </w:tc>
      </w:tr>
      <w:tr w:rsidR="00E93DA4" w:rsidRPr="00E93DA4" w14:paraId="36E1A09E" w14:textId="77777777" w:rsidTr="00E93DA4">
        <w:trPr>
          <w:jc w:val="center"/>
        </w:trPr>
        <w:tc>
          <w:tcPr>
            <w:tcW w:w="1126" w:type="dxa"/>
          </w:tcPr>
          <w:p w14:paraId="3328C5BB" w14:textId="77777777" w:rsidR="00E93DA4" w:rsidRPr="00E93DA4" w:rsidRDefault="00E93DA4" w:rsidP="00E93DA4">
            <w:pPr>
              <w:jc w:val="center"/>
              <w:rPr>
                <w:rFonts w:cs="Arial"/>
                <w:sz w:val="16"/>
                <w:szCs w:val="16"/>
              </w:rPr>
            </w:pPr>
            <w:r w:rsidRPr="00E93DA4">
              <w:rPr>
                <w:rFonts w:cs="Arial"/>
                <w:sz w:val="16"/>
                <w:szCs w:val="16"/>
              </w:rPr>
              <w:t>1</w:t>
            </w:r>
          </w:p>
        </w:tc>
        <w:tc>
          <w:tcPr>
            <w:tcW w:w="1105" w:type="dxa"/>
          </w:tcPr>
          <w:p w14:paraId="3E366B74" w14:textId="77777777" w:rsidR="00E93DA4" w:rsidRPr="00E93DA4" w:rsidRDefault="00E93DA4" w:rsidP="00E93DA4">
            <w:pPr>
              <w:rPr>
                <w:rFonts w:cs="Arial"/>
              </w:rPr>
            </w:pPr>
          </w:p>
        </w:tc>
        <w:tc>
          <w:tcPr>
            <w:tcW w:w="1244" w:type="dxa"/>
          </w:tcPr>
          <w:p w14:paraId="48C516C9" w14:textId="77777777" w:rsidR="00E93DA4" w:rsidRPr="00E93DA4" w:rsidRDefault="00E93DA4" w:rsidP="00E93DA4">
            <w:pPr>
              <w:rPr>
                <w:rFonts w:cs="Arial"/>
              </w:rPr>
            </w:pPr>
          </w:p>
        </w:tc>
        <w:tc>
          <w:tcPr>
            <w:tcW w:w="1046" w:type="dxa"/>
          </w:tcPr>
          <w:p w14:paraId="4C07E819" w14:textId="77777777" w:rsidR="00E93DA4" w:rsidRPr="00E93DA4" w:rsidRDefault="00E93DA4" w:rsidP="00E93DA4">
            <w:pPr>
              <w:rPr>
                <w:rFonts w:cs="Arial"/>
              </w:rPr>
            </w:pPr>
          </w:p>
        </w:tc>
        <w:tc>
          <w:tcPr>
            <w:tcW w:w="1117" w:type="dxa"/>
            <w:vMerge w:val="restart"/>
            <w:shd w:val="clear" w:color="auto" w:fill="D9D9D9" w:themeFill="background1" w:themeFillShade="D9"/>
          </w:tcPr>
          <w:p w14:paraId="665FE112" w14:textId="77777777" w:rsidR="00E93DA4" w:rsidRPr="00E93DA4" w:rsidRDefault="00E93DA4" w:rsidP="00E93DA4">
            <w:pPr>
              <w:rPr>
                <w:rFonts w:cs="Arial"/>
              </w:rPr>
            </w:pPr>
          </w:p>
        </w:tc>
        <w:tc>
          <w:tcPr>
            <w:tcW w:w="2154" w:type="dxa"/>
            <w:vMerge w:val="restart"/>
            <w:shd w:val="clear" w:color="auto" w:fill="D9D9D9" w:themeFill="background1" w:themeFillShade="D9"/>
          </w:tcPr>
          <w:p w14:paraId="074A4F27" w14:textId="77777777" w:rsidR="00E93DA4" w:rsidRPr="00E93DA4" w:rsidRDefault="00E93DA4" w:rsidP="00E93DA4">
            <w:pPr>
              <w:rPr>
                <w:rFonts w:cs="Arial"/>
              </w:rPr>
            </w:pPr>
          </w:p>
        </w:tc>
        <w:tc>
          <w:tcPr>
            <w:tcW w:w="1275" w:type="dxa"/>
            <w:vMerge w:val="restart"/>
            <w:shd w:val="clear" w:color="auto" w:fill="D9D9D9" w:themeFill="background1" w:themeFillShade="D9"/>
          </w:tcPr>
          <w:p w14:paraId="48CB35F4" w14:textId="77777777" w:rsidR="00E93DA4" w:rsidRPr="00E93DA4" w:rsidRDefault="00E93DA4" w:rsidP="00E93DA4">
            <w:pPr>
              <w:rPr>
                <w:rFonts w:cs="Arial"/>
              </w:rPr>
            </w:pPr>
          </w:p>
        </w:tc>
      </w:tr>
      <w:tr w:rsidR="00E93DA4" w:rsidRPr="00E93DA4" w14:paraId="1764DC81" w14:textId="77777777" w:rsidTr="00E93DA4">
        <w:trPr>
          <w:jc w:val="center"/>
        </w:trPr>
        <w:tc>
          <w:tcPr>
            <w:tcW w:w="1126" w:type="dxa"/>
          </w:tcPr>
          <w:p w14:paraId="08DB921D" w14:textId="77777777" w:rsidR="00E93DA4" w:rsidRPr="00E93DA4" w:rsidRDefault="00E93DA4" w:rsidP="00E93DA4">
            <w:pPr>
              <w:jc w:val="center"/>
              <w:rPr>
                <w:rFonts w:cs="Arial"/>
                <w:sz w:val="16"/>
                <w:szCs w:val="16"/>
              </w:rPr>
            </w:pPr>
            <w:r w:rsidRPr="00E93DA4">
              <w:rPr>
                <w:rFonts w:cs="Arial"/>
                <w:sz w:val="16"/>
                <w:szCs w:val="16"/>
              </w:rPr>
              <w:t>2</w:t>
            </w:r>
          </w:p>
        </w:tc>
        <w:tc>
          <w:tcPr>
            <w:tcW w:w="1105" w:type="dxa"/>
          </w:tcPr>
          <w:p w14:paraId="6A81054D" w14:textId="77777777" w:rsidR="00E93DA4" w:rsidRPr="00E93DA4" w:rsidRDefault="00E93DA4" w:rsidP="00E93DA4">
            <w:pPr>
              <w:rPr>
                <w:rFonts w:cs="Arial"/>
              </w:rPr>
            </w:pPr>
          </w:p>
        </w:tc>
        <w:tc>
          <w:tcPr>
            <w:tcW w:w="1244" w:type="dxa"/>
          </w:tcPr>
          <w:p w14:paraId="72B53F99" w14:textId="77777777" w:rsidR="00E93DA4" w:rsidRPr="00E93DA4" w:rsidRDefault="00E93DA4" w:rsidP="00E93DA4">
            <w:pPr>
              <w:rPr>
                <w:rFonts w:cs="Arial"/>
              </w:rPr>
            </w:pPr>
          </w:p>
        </w:tc>
        <w:tc>
          <w:tcPr>
            <w:tcW w:w="1046" w:type="dxa"/>
          </w:tcPr>
          <w:p w14:paraId="2E55CE9D" w14:textId="77777777" w:rsidR="00E93DA4" w:rsidRPr="00E93DA4" w:rsidRDefault="00E93DA4" w:rsidP="00E93DA4">
            <w:pPr>
              <w:rPr>
                <w:rFonts w:cs="Arial"/>
              </w:rPr>
            </w:pPr>
          </w:p>
        </w:tc>
        <w:tc>
          <w:tcPr>
            <w:tcW w:w="1117" w:type="dxa"/>
            <w:vMerge/>
            <w:shd w:val="clear" w:color="auto" w:fill="D9D9D9" w:themeFill="background1" w:themeFillShade="D9"/>
          </w:tcPr>
          <w:p w14:paraId="2CE42498" w14:textId="77777777" w:rsidR="00E93DA4" w:rsidRPr="00E93DA4" w:rsidRDefault="00E93DA4" w:rsidP="00E93DA4">
            <w:pPr>
              <w:rPr>
                <w:rFonts w:cs="Arial"/>
              </w:rPr>
            </w:pPr>
          </w:p>
        </w:tc>
        <w:tc>
          <w:tcPr>
            <w:tcW w:w="2154" w:type="dxa"/>
            <w:vMerge/>
            <w:shd w:val="clear" w:color="auto" w:fill="D9D9D9" w:themeFill="background1" w:themeFillShade="D9"/>
          </w:tcPr>
          <w:p w14:paraId="475CA09A" w14:textId="77777777" w:rsidR="00E93DA4" w:rsidRPr="00E93DA4" w:rsidRDefault="00E93DA4" w:rsidP="00E93DA4">
            <w:pPr>
              <w:rPr>
                <w:rFonts w:cs="Arial"/>
              </w:rPr>
            </w:pPr>
          </w:p>
        </w:tc>
        <w:tc>
          <w:tcPr>
            <w:tcW w:w="1275" w:type="dxa"/>
            <w:vMerge/>
            <w:shd w:val="clear" w:color="auto" w:fill="D9D9D9" w:themeFill="background1" w:themeFillShade="D9"/>
          </w:tcPr>
          <w:p w14:paraId="478A156D" w14:textId="77777777" w:rsidR="00E93DA4" w:rsidRPr="00E93DA4" w:rsidRDefault="00E93DA4" w:rsidP="00E93DA4">
            <w:pPr>
              <w:rPr>
                <w:rFonts w:cs="Arial"/>
              </w:rPr>
            </w:pPr>
          </w:p>
        </w:tc>
      </w:tr>
      <w:tr w:rsidR="00E93DA4" w:rsidRPr="00E93DA4" w14:paraId="0DACE051" w14:textId="77777777" w:rsidTr="00E93DA4">
        <w:trPr>
          <w:jc w:val="center"/>
        </w:trPr>
        <w:tc>
          <w:tcPr>
            <w:tcW w:w="1126" w:type="dxa"/>
          </w:tcPr>
          <w:p w14:paraId="136BF58A" w14:textId="77777777" w:rsidR="00E93DA4" w:rsidRPr="00E93DA4" w:rsidRDefault="00E93DA4" w:rsidP="00E93DA4">
            <w:pPr>
              <w:jc w:val="center"/>
              <w:rPr>
                <w:rFonts w:cs="Arial"/>
                <w:sz w:val="16"/>
                <w:szCs w:val="16"/>
              </w:rPr>
            </w:pPr>
            <w:r w:rsidRPr="00E93DA4">
              <w:rPr>
                <w:rFonts w:cs="Arial"/>
                <w:sz w:val="16"/>
                <w:szCs w:val="16"/>
              </w:rPr>
              <w:t>3</w:t>
            </w:r>
          </w:p>
        </w:tc>
        <w:tc>
          <w:tcPr>
            <w:tcW w:w="1105" w:type="dxa"/>
          </w:tcPr>
          <w:p w14:paraId="2FB77D36" w14:textId="77777777" w:rsidR="00E93DA4" w:rsidRPr="00E93DA4" w:rsidRDefault="00E93DA4" w:rsidP="00E93DA4">
            <w:pPr>
              <w:rPr>
                <w:rFonts w:cs="Arial"/>
              </w:rPr>
            </w:pPr>
          </w:p>
        </w:tc>
        <w:tc>
          <w:tcPr>
            <w:tcW w:w="1244" w:type="dxa"/>
          </w:tcPr>
          <w:p w14:paraId="2D4B3E6F" w14:textId="77777777" w:rsidR="00E93DA4" w:rsidRPr="00E93DA4" w:rsidRDefault="00E93DA4" w:rsidP="00E93DA4">
            <w:pPr>
              <w:rPr>
                <w:rFonts w:cs="Arial"/>
              </w:rPr>
            </w:pPr>
          </w:p>
        </w:tc>
        <w:tc>
          <w:tcPr>
            <w:tcW w:w="1046" w:type="dxa"/>
          </w:tcPr>
          <w:p w14:paraId="3AA6FC8B" w14:textId="77777777" w:rsidR="00E93DA4" w:rsidRPr="00E93DA4" w:rsidRDefault="00E93DA4" w:rsidP="00E93DA4">
            <w:pPr>
              <w:rPr>
                <w:rFonts w:cs="Arial"/>
              </w:rPr>
            </w:pPr>
          </w:p>
        </w:tc>
        <w:tc>
          <w:tcPr>
            <w:tcW w:w="1117" w:type="dxa"/>
            <w:vMerge/>
            <w:shd w:val="clear" w:color="auto" w:fill="D9D9D9" w:themeFill="background1" w:themeFillShade="D9"/>
          </w:tcPr>
          <w:p w14:paraId="333340A1" w14:textId="77777777" w:rsidR="00E93DA4" w:rsidRPr="00E93DA4" w:rsidRDefault="00E93DA4" w:rsidP="00E93DA4">
            <w:pPr>
              <w:rPr>
                <w:rFonts w:cs="Arial"/>
              </w:rPr>
            </w:pPr>
          </w:p>
        </w:tc>
        <w:tc>
          <w:tcPr>
            <w:tcW w:w="2154" w:type="dxa"/>
            <w:vMerge/>
            <w:shd w:val="clear" w:color="auto" w:fill="D9D9D9" w:themeFill="background1" w:themeFillShade="D9"/>
          </w:tcPr>
          <w:p w14:paraId="50433C0D" w14:textId="77777777" w:rsidR="00E93DA4" w:rsidRPr="00E93DA4" w:rsidRDefault="00E93DA4" w:rsidP="00E93DA4">
            <w:pPr>
              <w:rPr>
                <w:rFonts w:cs="Arial"/>
              </w:rPr>
            </w:pPr>
          </w:p>
        </w:tc>
        <w:tc>
          <w:tcPr>
            <w:tcW w:w="1275" w:type="dxa"/>
            <w:vMerge/>
            <w:shd w:val="clear" w:color="auto" w:fill="D9D9D9" w:themeFill="background1" w:themeFillShade="D9"/>
          </w:tcPr>
          <w:p w14:paraId="3E639737" w14:textId="77777777" w:rsidR="00E93DA4" w:rsidRPr="00E93DA4" w:rsidRDefault="00E93DA4" w:rsidP="00E93DA4">
            <w:pPr>
              <w:rPr>
                <w:rFonts w:cs="Arial"/>
              </w:rPr>
            </w:pPr>
          </w:p>
        </w:tc>
      </w:tr>
    </w:tbl>
    <w:p w14:paraId="3C2633E8" w14:textId="77777777" w:rsidR="00E93DA4" w:rsidRPr="00E93DA4" w:rsidRDefault="00E93DA4" w:rsidP="00E93DA4">
      <w:pPr>
        <w:rPr>
          <w:rFonts w:cs="Arial"/>
        </w:rPr>
      </w:pPr>
      <w:r w:rsidRPr="00E93DA4">
        <w:rPr>
          <w:rFonts w:cs="Arial"/>
        </w:rPr>
        <w:t xml:space="preserve">Komentář ke stanovení ceny do rozpočtu (pokud je relevantní). </w:t>
      </w:r>
    </w:p>
    <w:p w14:paraId="5F045134" w14:textId="35187EFC" w:rsidR="00574DFF" w:rsidRPr="006D444E" w:rsidRDefault="00600E2C" w:rsidP="006A11C3">
      <w:pPr>
        <w:pStyle w:val="Nadpis1"/>
      </w:pPr>
      <w:bookmarkStart w:id="49" w:name="_Toc148607164"/>
      <w:r>
        <w:t>Zajištění udržitelnosti projektu</w:t>
      </w:r>
      <w:bookmarkEnd w:id="49"/>
    </w:p>
    <w:p w14:paraId="43AC2669" w14:textId="656AEE00" w:rsidR="00574DFF" w:rsidRPr="00C321D5" w:rsidRDefault="00574DFF" w:rsidP="00D64944">
      <w:pPr>
        <w:rPr>
          <w:rFonts w:cs="Arial"/>
        </w:rPr>
      </w:pPr>
      <w:bookmarkStart w:id="50" w:name="_Toc456610975"/>
      <w:r w:rsidRPr="00C321D5">
        <w:rPr>
          <w:rFonts w:cs="Arial"/>
        </w:rPr>
        <w:t>Uveďte popis zajištění udržitelnosti v rozdělení na část:</w:t>
      </w:r>
    </w:p>
    <w:p w14:paraId="3E4A60E9" w14:textId="77777777" w:rsidR="00574DFF" w:rsidRPr="00C321D5" w:rsidRDefault="00574DFF" w:rsidP="00174936">
      <w:pPr>
        <w:pStyle w:val="Odstavecseseznamem"/>
        <w:numPr>
          <w:ilvl w:val="0"/>
          <w:numId w:val="4"/>
        </w:numPr>
        <w:rPr>
          <w:rFonts w:cs="Arial"/>
        </w:rPr>
      </w:pPr>
      <w:r w:rsidRPr="00C321D5">
        <w:rPr>
          <w:rFonts w:cs="Arial"/>
        </w:rPr>
        <w:t>Provozní</w:t>
      </w:r>
    </w:p>
    <w:p w14:paraId="4674B185" w14:textId="6F77FDC5" w:rsidR="00574DFF" w:rsidRPr="00C321D5" w:rsidRDefault="000B2428" w:rsidP="00174936">
      <w:pPr>
        <w:pStyle w:val="Odstavecseseznamem"/>
        <w:numPr>
          <w:ilvl w:val="1"/>
          <w:numId w:val="1"/>
        </w:numPr>
        <w:rPr>
          <w:rFonts w:cs="Arial"/>
        </w:rPr>
      </w:pPr>
      <w:r w:rsidRPr="00C321D5">
        <w:rPr>
          <w:rFonts w:cs="Arial"/>
        </w:rPr>
        <w:t xml:space="preserve">popis </w:t>
      </w:r>
      <w:r w:rsidR="00574DFF" w:rsidRPr="00C321D5">
        <w:rPr>
          <w:rFonts w:cs="Arial"/>
        </w:rPr>
        <w:t>využitelnost</w:t>
      </w:r>
      <w:r w:rsidR="00907177" w:rsidRPr="00C321D5">
        <w:rPr>
          <w:rFonts w:cs="Arial"/>
        </w:rPr>
        <w:t>i</w:t>
      </w:r>
      <w:r w:rsidR="00574DFF" w:rsidRPr="00C321D5">
        <w:rPr>
          <w:rFonts w:cs="Arial"/>
        </w:rPr>
        <w:t xml:space="preserve"> pořizované investice</w:t>
      </w:r>
      <w:r w:rsidR="007B7066">
        <w:rPr>
          <w:rFonts w:cs="Arial"/>
        </w:rPr>
        <w:t>;</w:t>
      </w:r>
    </w:p>
    <w:p w14:paraId="05CB2438" w14:textId="40822956" w:rsidR="00574DFF" w:rsidRDefault="00507ABA" w:rsidP="00174936">
      <w:pPr>
        <w:pStyle w:val="Odstavecseseznamem"/>
        <w:numPr>
          <w:ilvl w:val="1"/>
          <w:numId w:val="1"/>
        </w:numPr>
        <w:rPr>
          <w:rFonts w:cs="Arial"/>
        </w:rPr>
      </w:pPr>
      <w:r>
        <w:rPr>
          <w:rFonts w:cs="Arial"/>
        </w:rPr>
        <w:t xml:space="preserve">nakládání s majetkem pořízeným z dotace ve </w:t>
      </w:r>
      <w:r w:rsidR="00574DFF" w:rsidRPr="00C321D5">
        <w:rPr>
          <w:rFonts w:cs="Arial"/>
        </w:rPr>
        <w:t>vlastnictví příjemce</w:t>
      </w:r>
      <w:r>
        <w:rPr>
          <w:rFonts w:cs="Arial"/>
        </w:rPr>
        <w:t xml:space="preserve"> </w:t>
      </w:r>
      <w:r w:rsidR="00574DFF" w:rsidRPr="00C321D5">
        <w:rPr>
          <w:rFonts w:cs="Arial"/>
        </w:rPr>
        <w:t>třetím</w:t>
      </w:r>
      <w:r>
        <w:rPr>
          <w:rFonts w:cs="Arial"/>
        </w:rPr>
        <w:t>i</w:t>
      </w:r>
      <w:r w:rsidR="00574DFF" w:rsidRPr="00C321D5">
        <w:rPr>
          <w:rFonts w:cs="Arial"/>
        </w:rPr>
        <w:t xml:space="preserve"> osob</w:t>
      </w:r>
      <w:r>
        <w:rPr>
          <w:rFonts w:cs="Arial"/>
        </w:rPr>
        <w:t>ami</w:t>
      </w:r>
      <w:r w:rsidR="004937E1">
        <w:rPr>
          <w:rFonts w:cs="Arial"/>
        </w:rPr>
        <w:t xml:space="preserve"> </w:t>
      </w:r>
      <w:r w:rsidR="00574DFF" w:rsidRPr="00C321D5">
        <w:rPr>
          <w:rFonts w:cs="Arial"/>
        </w:rPr>
        <w:t>a partner</w:t>
      </w:r>
      <w:r>
        <w:rPr>
          <w:rFonts w:cs="Arial"/>
        </w:rPr>
        <w:t>y</w:t>
      </w:r>
      <w:r w:rsidR="00574DFF" w:rsidRPr="00C321D5">
        <w:rPr>
          <w:rFonts w:cs="Arial"/>
        </w:rPr>
        <w:t>, předpokládané termíny změn</w:t>
      </w:r>
      <w:r w:rsidR="007B7066">
        <w:rPr>
          <w:rFonts w:cs="Arial"/>
        </w:rPr>
        <w:t>;</w:t>
      </w:r>
      <w:r w:rsidR="00574DFF" w:rsidRPr="00C321D5">
        <w:rPr>
          <w:rFonts w:cs="Arial"/>
        </w:rPr>
        <w:t xml:space="preserve"> </w:t>
      </w:r>
    </w:p>
    <w:p w14:paraId="7707D54D" w14:textId="7CF621B7" w:rsidR="00574DFF" w:rsidRPr="00C321D5" w:rsidRDefault="00574DFF" w:rsidP="00174936">
      <w:pPr>
        <w:pStyle w:val="Odstavecseseznamem"/>
        <w:numPr>
          <w:ilvl w:val="1"/>
          <w:numId w:val="4"/>
        </w:numPr>
        <w:rPr>
          <w:rFonts w:cs="Arial"/>
        </w:rPr>
      </w:pPr>
      <w:r w:rsidRPr="00C321D5">
        <w:rPr>
          <w:rFonts w:cs="Arial"/>
        </w:rPr>
        <w:t>nároky na údržbu a nákladnost oprav</w:t>
      </w:r>
      <w:r w:rsidR="00CA58D1">
        <w:rPr>
          <w:rFonts w:cs="Arial"/>
        </w:rPr>
        <w:t>, plán údržby/oprav</w:t>
      </w:r>
      <w:r w:rsidR="00455FA6">
        <w:rPr>
          <w:rFonts w:cs="Arial"/>
        </w:rPr>
        <w:t>.</w:t>
      </w:r>
    </w:p>
    <w:p w14:paraId="028EDE24" w14:textId="77777777" w:rsidR="00574DFF" w:rsidRPr="00C321D5" w:rsidRDefault="00574DFF" w:rsidP="00174936">
      <w:pPr>
        <w:pStyle w:val="Odstavecseseznamem"/>
        <w:numPr>
          <w:ilvl w:val="0"/>
          <w:numId w:val="4"/>
        </w:numPr>
        <w:rPr>
          <w:rFonts w:cs="Arial"/>
        </w:rPr>
      </w:pPr>
      <w:r w:rsidRPr="00C321D5">
        <w:rPr>
          <w:rFonts w:cs="Arial"/>
        </w:rPr>
        <w:t>Finanční</w:t>
      </w:r>
    </w:p>
    <w:p w14:paraId="3DECC599" w14:textId="6AB4D951" w:rsidR="00574DFF" w:rsidRPr="002315E8" w:rsidRDefault="00574DFF" w:rsidP="00174936">
      <w:pPr>
        <w:pStyle w:val="Odstavecseseznamem"/>
        <w:numPr>
          <w:ilvl w:val="1"/>
          <w:numId w:val="4"/>
        </w:numPr>
        <w:rPr>
          <w:rFonts w:cs="Arial"/>
        </w:rPr>
      </w:pPr>
      <w:r w:rsidRPr="002315E8">
        <w:rPr>
          <w:rFonts w:cs="Arial"/>
        </w:rPr>
        <w:t>popis zajištění financování provozu projektu a jeho udržitelnosti</w:t>
      </w:r>
      <w:r w:rsidR="00507ABA">
        <w:rPr>
          <w:rFonts w:cs="Arial"/>
        </w:rPr>
        <w:t xml:space="preserve"> včetně nutné obnovy majetku</w:t>
      </w:r>
      <w:r w:rsidR="007B7066">
        <w:rPr>
          <w:rFonts w:cs="Arial"/>
        </w:rPr>
        <w:t>;</w:t>
      </w:r>
      <w:r w:rsidRPr="002315E8">
        <w:rPr>
          <w:rFonts w:cs="Arial"/>
        </w:rPr>
        <w:t xml:space="preserve"> </w:t>
      </w:r>
    </w:p>
    <w:p w14:paraId="3AEA5311" w14:textId="1DF6DE41" w:rsidR="002315E8" w:rsidRPr="00C321D5" w:rsidRDefault="002315E8" w:rsidP="00174936">
      <w:pPr>
        <w:pStyle w:val="Odstavecseseznamem"/>
        <w:numPr>
          <w:ilvl w:val="1"/>
          <w:numId w:val="4"/>
        </w:numPr>
        <w:rPr>
          <w:rFonts w:cs="Arial"/>
        </w:rPr>
      </w:pPr>
      <w:r w:rsidRPr="008C6ADB">
        <w:rPr>
          <w:rFonts w:cs="Arial"/>
        </w:rPr>
        <w:t xml:space="preserve">pokud se jedná o projekt s celkovými způsobilými výdaji </w:t>
      </w:r>
      <w:r w:rsidR="00D710C1">
        <w:rPr>
          <w:rFonts w:cs="Arial"/>
        </w:rPr>
        <w:t>nad</w:t>
      </w:r>
      <w:r w:rsidR="00D710C1" w:rsidRPr="008C6ADB">
        <w:rPr>
          <w:rFonts w:cs="Arial"/>
        </w:rPr>
        <w:t xml:space="preserve"> </w:t>
      </w:r>
      <w:r w:rsidR="00D710C1">
        <w:rPr>
          <w:rFonts w:cs="Arial"/>
        </w:rPr>
        <w:t>5</w:t>
      </w:r>
      <w:r w:rsidRPr="008C6ADB">
        <w:rPr>
          <w:rFonts w:cs="Arial"/>
        </w:rPr>
        <w:t xml:space="preserve"> mil. </w:t>
      </w:r>
      <w:r w:rsidR="00D710C1">
        <w:rPr>
          <w:rFonts w:cs="Arial"/>
        </w:rPr>
        <w:t>€</w:t>
      </w:r>
      <w:r w:rsidRPr="008C6ADB">
        <w:rPr>
          <w:rFonts w:cs="Arial"/>
        </w:rPr>
        <w:t>, žadatel uvede u všech případných příjemců plnění za přímé využití infrastruktury pořízené z</w:t>
      </w:r>
      <w:r w:rsidR="000515F1" w:rsidRPr="008C6ADB">
        <w:rPr>
          <w:rFonts w:cs="Arial"/>
        </w:rPr>
        <w:t> </w:t>
      </w:r>
      <w:r w:rsidRPr="008C6ADB">
        <w:rPr>
          <w:rFonts w:cs="Arial"/>
        </w:rPr>
        <w:t>IROP</w:t>
      </w:r>
      <w:r w:rsidR="000515F1" w:rsidRPr="008C6ADB">
        <w:rPr>
          <w:rFonts w:cs="Arial"/>
        </w:rPr>
        <w:t xml:space="preserve"> (příjemcem plnění v tomto smyslu nemusí být nutně osoba příjemce dotace, může se jednat např. o provozovatele projektu)</w:t>
      </w:r>
      <w:r w:rsidRPr="008C6ADB">
        <w:rPr>
          <w:rFonts w:cs="Arial"/>
        </w:rPr>
        <w:t>, která jsou zatížená DPH, zda mají tyto subjekty nárok na odpočet DPH na vstupu</w:t>
      </w:r>
      <w:r w:rsidR="008C6ADB">
        <w:rPr>
          <w:rFonts w:cs="Arial"/>
        </w:rPr>
        <w:t>.</w:t>
      </w:r>
    </w:p>
    <w:p w14:paraId="3F65531B" w14:textId="77777777" w:rsidR="00574DFF" w:rsidRPr="00C321D5" w:rsidRDefault="00574DFF" w:rsidP="00174936">
      <w:pPr>
        <w:pStyle w:val="Odstavecseseznamem"/>
        <w:numPr>
          <w:ilvl w:val="0"/>
          <w:numId w:val="4"/>
        </w:numPr>
        <w:rPr>
          <w:rFonts w:cs="Arial"/>
        </w:rPr>
      </w:pPr>
      <w:r w:rsidRPr="00C321D5">
        <w:rPr>
          <w:rFonts w:cs="Arial"/>
        </w:rPr>
        <w:t>Administrativní</w:t>
      </w:r>
    </w:p>
    <w:p w14:paraId="659E6E88" w14:textId="69FD00C0" w:rsidR="00581457" w:rsidRPr="006C2313" w:rsidRDefault="00574DFF" w:rsidP="00174936">
      <w:pPr>
        <w:pStyle w:val="Odstavecseseznamem"/>
        <w:numPr>
          <w:ilvl w:val="1"/>
          <w:numId w:val="4"/>
        </w:numPr>
        <w:rPr>
          <w:lang w:eastAsia="cs-CZ"/>
        </w:rPr>
      </w:pPr>
      <w:r w:rsidRPr="00F51D8D">
        <w:rPr>
          <w:rFonts w:cs="Arial"/>
        </w:rPr>
        <w:t>zajištění administrativní kapacity – počet a kvalifikace lidí, kteří budou řídit projekt v době udržitelnosti</w:t>
      </w:r>
      <w:r w:rsidR="003D051E">
        <w:rPr>
          <w:rFonts w:cs="Arial"/>
        </w:rPr>
        <w:t>.</w:t>
      </w:r>
    </w:p>
    <w:p w14:paraId="2A12C248" w14:textId="31DE064C" w:rsidR="00D7169E" w:rsidRPr="006C2313" w:rsidRDefault="00D7169E" w:rsidP="006C2313">
      <w:pPr>
        <w:pStyle w:val="Odstavecseseznamem"/>
        <w:numPr>
          <w:ilvl w:val="0"/>
          <w:numId w:val="4"/>
        </w:numPr>
        <w:rPr>
          <w:rFonts w:cs="Arial"/>
        </w:rPr>
      </w:pPr>
      <w:r w:rsidRPr="006C2313">
        <w:rPr>
          <w:rFonts w:cs="Arial"/>
        </w:rPr>
        <w:t>Způsob zajištění podpory a rozvoje změn nebo pořízení informačního systému</w:t>
      </w:r>
    </w:p>
    <w:p w14:paraId="456F5BE1" w14:textId="0A49FCFE" w:rsidR="002D49EE" w:rsidRDefault="00600E2C" w:rsidP="006A11C3">
      <w:pPr>
        <w:pStyle w:val="Nadpis1"/>
      </w:pPr>
      <w:bookmarkStart w:id="51" w:name="_Toc148607165"/>
      <w:bookmarkStart w:id="52" w:name="_Hlk104472782"/>
      <w:bookmarkEnd w:id="50"/>
      <w:r>
        <w:t>Veřejná podpora</w:t>
      </w:r>
      <w:bookmarkEnd w:id="51"/>
    </w:p>
    <w:p w14:paraId="30A7BDD0" w14:textId="29AC485B" w:rsidR="007C3EC6" w:rsidRPr="00FD2339" w:rsidRDefault="00FD2339" w:rsidP="00D00780">
      <w:pPr>
        <w:rPr>
          <w:rFonts w:cs="Arial"/>
        </w:rPr>
      </w:pPr>
      <w:r w:rsidRPr="00FD2339">
        <w:rPr>
          <w:rFonts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výzvou. Podmínky veřejné podpory jsou ve výzvě stanoveny podle typu žadatele.   </w:t>
      </w:r>
    </w:p>
    <w:p w14:paraId="762937CD" w14:textId="41DC048F" w:rsidR="00D00780" w:rsidRPr="00A31C7C" w:rsidRDefault="00D00780" w:rsidP="00D00780">
      <w:pPr>
        <w:rPr>
          <w:rFonts w:cs="Arial"/>
          <w:b/>
          <w:bCs/>
        </w:rPr>
      </w:pPr>
      <w:r w:rsidRPr="00A31C7C">
        <w:rPr>
          <w:rFonts w:cs="Arial"/>
          <w:b/>
          <w:bCs/>
        </w:rPr>
        <w:t>Žadatel o podporu, který je poskytovatelem služeb obecného hospodářského zájmu dle Rozhodnutí 2012/21/EU</w:t>
      </w:r>
      <w:r w:rsidR="00E4286A">
        <w:rPr>
          <w:rFonts w:cs="Arial"/>
          <w:b/>
          <w:bCs/>
        </w:rPr>
        <w:t xml:space="preserve"> (model financování A)</w:t>
      </w:r>
    </w:p>
    <w:p w14:paraId="264EA717" w14:textId="3124F912" w:rsidR="00D00780" w:rsidRDefault="00D00780" w:rsidP="00D00780">
      <w:pPr>
        <w:rPr>
          <w:rFonts w:cs="Arial"/>
        </w:rPr>
      </w:pPr>
      <w:r>
        <w:rPr>
          <w:rFonts w:cs="Arial"/>
        </w:rPr>
        <w:t>Žadatel o podporu, který j</w:t>
      </w:r>
      <w:r w:rsidRPr="0059073C">
        <w:rPr>
          <w:rFonts w:cs="Arial"/>
          <w:b/>
          <w:bCs/>
        </w:rPr>
        <w:t>e</w:t>
      </w:r>
      <w:r>
        <w:rPr>
          <w:rFonts w:cs="Arial"/>
        </w:rPr>
        <w:t xml:space="preserve"> </w:t>
      </w:r>
      <w:r w:rsidR="0059073C">
        <w:rPr>
          <w:rFonts w:cs="Arial"/>
        </w:rPr>
        <w:t xml:space="preserve">zároveň </w:t>
      </w:r>
      <w:r>
        <w:rPr>
          <w:rFonts w:cs="Arial"/>
        </w:rPr>
        <w:t>poskytovatelem služeb obecného hospodářského zájmu dle Rozhodnutí 2012/21/EU</w:t>
      </w:r>
      <w:r w:rsidR="00BD4337">
        <w:rPr>
          <w:rFonts w:cs="Arial"/>
        </w:rPr>
        <w:t>,</w:t>
      </w:r>
      <w:r>
        <w:rPr>
          <w:rFonts w:cs="Arial"/>
        </w:rPr>
        <w:t xml:space="preserve"> uvede, </w:t>
      </w:r>
      <w:r w:rsidRPr="00BF3CE2">
        <w:rPr>
          <w:rFonts w:cs="Arial"/>
        </w:rPr>
        <w:t xml:space="preserve">jakým způsobem má zajištěno vydání navazujícího Pověřovacího </w:t>
      </w:r>
      <w:r w:rsidRPr="00403B2E">
        <w:rPr>
          <w:rFonts w:cs="Arial"/>
        </w:rPr>
        <w:t>aktu (viz kap. 6</w:t>
      </w:r>
      <w:r w:rsidR="004570B3" w:rsidRPr="00403B2E">
        <w:rPr>
          <w:rFonts w:cs="Arial"/>
        </w:rPr>
        <w:t xml:space="preserve"> </w:t>
      </w:r>
      <w:r w:rsidR="003F6389" w:rsidRPr="00403B2E">
        <w:rPr>
          <w:rFonts w:cs="Arial"/>
        </w:rPr>
        <w:t>Specifických pravidel</w:t>
      </w:r>
      <w:r w:rsidRPr="00403B2E">
        <w:rPr>
          <w:rFonts w:cs="Arial"/>
        </w:rPr>
        <w:t>).</w:t>
      </w:r>
    </w:p>
    <w:p w14:paraId="6A7E988E" w14:textId="14644390" w:rsidR="004124A9" w:rsidRPr="004124A9" w:rsidRDefault="004124A9" w:rsidP="004124A9">
      <w:pPr>
        <w:spacing w:before="0" w:line="276" w:lineRule="auto"/>
        <w:rPr>
          <w:rFonts w:eastAsiaTheme="minorHAnsi" w:cs="Arial"/>
          <w:szCs w:val="22"/>
          <w:lang w:eastAsia="en-US"/>
        </w:rPr>
      </w:pPr>
      <w:r w:rsidRPr="004124A9">
        <w:rPr>
          <w:rFonts w:eastAsiaTheme="minorHAnsi" w:cs="Arial"/>
          <w:szCs w:val="22"/>
          <w:lang w:eastAsia="en-US"/>
        </w:rPr>
        <w:lastRenderedPageBreak/>
        <w:t xml:space="preserve">Při tomto modelu financování je žadatel o podporu ověřován z pohledu podniku v obtížích a předkládá k žádosti o podporu povinné přílohy </w:t>
      </w:r>
      <w:r w:rsidRPr="00403B2E">
        <w:rPr>
          <w:rFonts w:eastAsiaTheme="minorHAnsi" w:cs="Arial"/>
          <w:szCs w:val="22"/>
          <w:lang w:eastAsia="en-US"/>
        </w:rPr>
        <w:t xml:space="preserve">definované v kapitole 5, bodu </w:t>
      </w:r>
      <w:r w:rsidR="00DD737F" w:rsidRPr="00403B2E">
        <w:rPr>
          <w:rFonts w:eastAsiaTheme="minorHAnsi" w:cs="Arial"/>
          <w:szCs w:val="22"/>
          <w:lang w:eastAsia="en-US"/>
        </w:rPr>
        <w:t>6</w:t>
      </w:r>
      <w:r w:rsidRPr="00403B2E">
        <w:rPr>
          <w:rFonts w:eastAsiaTheme="minorHAnsi" w:cs="Arial"/>
          <w:szCs w:val="22"/>
          <w:lang w:eastAsia="en-US"/>
        </w:rPr>
        <w:t xml:space="preserve"> Specifických</w:t>
      </w:r>
      <w:r w:rsidRPr="004124A9">
        <w:rPr>
          <w:rFonts w:eastAsiaTheme="minorHAnsi" w:cs="Arial"/>
          <w:szCs w:val="22"/>
          <w:lang w:eastAsia="en-US"/>
        </w:rPr>
        <w:t xml:space="preserve"> pravidel.  </w:t>
      </w:r>
    </w:p>
    <w:p w14:paraId="326CDB53" w14:textId="69023FBB" w:rsidR="00D00780" w:rsidRPr="00BF3CE2" w:rsidRDefault="00D00780" w:rsidP="00D00780">
      <w:pPr>
        <w:rPr>
          <w:rFonts w:cs="Arial"/>
          <w:b/>
          <w:bCs/>
        </w:rPr>
      </w:pPr>
      <w:r w:rsidRPr="00BF3CE2">
        <w:rPr>
          <w:rFonts w:cs="Arial"/>
          <w:b/>
          <w:bCs/>
        </w:rPr>
        <w:t>Žadatel o podporu, který není poskytovatelem služeb obecného hospodářského zájmu dle Rozhodnutí 2012/21/EU</w:t>
      </w:r>
      <w:r w:rsidR="00E4286A" w:rsidRPr="00BF3CE2">
        <w:rPr>
          <w:rFonts w:cs="Arial"/>
          <w:b/>
          <w:bCs/>
        </w:rPr>
        <w:t xml:space="preserve"> (model financování B)</w:t>
      </w:r>
    </w:p>
    <w:p w14:paraId="5D9FD855" w14:textId="1C28C779" w:rsidR="00B075EB" w:rsidRPr="00FF19D3" w:rsidRDefault="00D00780" w:rsidP="00D00780">
      <w:pPr>
        <w:rPr>
          <w:rFonts w:cs="Arial"/>
        </w:rPr>
      </w:pPr>
      <w:r w:rsidRPr="00BF3CE2">
        <w:rPr>
          <w:rFonts w:cs="Arial"/>
        </w:rPr>
        <w:t xml:space="preserve">Žadatel o podporu, který </w:t>
      </w:r>
      <w:r w:rsidRPr="0059073C">
        <w:rPr>
          <w:rFonts w:cs="Arial"/>
          <w:b/>
          <w:bCs/>
        </w:rPr>
        <w:t>není</w:t>
      </w:r>
      <w:r w:rsidRPr="00BF3CE2">
        <w:rPr>
          <w:rFonts w:cs="Arial"/>
        </w:rPr>
        <w:t xml:space="preserve"> poskytovatelem služeb obecného hospodářského zájmu dle Rozhodnutí 2012/21/EU</w:t>
      </w:r>
      <w:r w:rsidR="00980976" w:rsidRPr="00BF3CE2">
        <w:rPr>
          <w:rFonts w:cs="Arial"/>
        </w:rPr>
        <w:t>,</w:t>
      </w:r>
      <w:r w:rsidRPr="00BF3CE2">
        <w:rPr>
          <w:rFonts w:cs="Arial"/>
        </w:rPr>
        <w:t xml:space="preserve"> uvede seznam poskytovatelů SOHZ, na které bude převedena výhoda z poskytnuté </w:t>
      </w:r>
      <w:r w:rsidRPr="00403B2E">
        <w:rPr>
          <w:rFonts w:cs="Arial"/>
        </w:rPr>
        <w:t>dotace (viz kap. 6.</w:t>
      </w:r>
      <w:r w:rsidR="003F6389" w:rsidRPr="00403B2E">
        <w:rPr>
          <w:rFonts w:cs="Arial"/>
        </w:rPr>
        <w:t xml:space="preserve"> Specifických pravidel</w:t>
      </w:r>
      <w:r>
        <w:rPr>
          <w:rFonts w:cs="Arial"/>
        </w:rPr>
        <w:t>). Seznam poskytovatelů bude obsahovat identifikaci poskytovatele SOHZ, místo výkonu SOHZ, druh</w:t>
      </w:r>
      <w:r w:rsidR="003F6389">
        <w:rPr>
          <w:rFonts w:cs="Arial"/>
        </w:rPr>
        <w:t xml:space="preserve"> SOHZ</w:t>
      </w:r>
      <w:r>
        <w:rPr>
          <w:rFonts w:cs="Arial"/>
        </w:rPr>
        <w:t>, identifikaci pověřovacího aktu</w:t>
      </w:r>
      <w:r>
        <w:rPr>
          <w:rStyle w:val="Znakapoznpodarou"/>
          <w:rFonts w:cs="Arial"/>
        </w:rPr>
        <w:footnoteReference w:id="5"/>
      </w:r>
      <w:r>
        <w:rPr>
          <w:rFonts w:cs="Arial"/>
        </w:rPr>
        <w:t xml:space="preserve"> a dobu trvání pověření. </w:t>
      </w:r>
    </w:p>
    <w:p w14:paraId="49308610" w14:textId="03F0C123" w:rsidR="0059073C" w:rsidRPr="0059073C" w:rsidRDefault="00CF0D65" w:rsidP="0059073C">
      <w:pPr>
        <w:rPr>
          <w:rFonts w:cs="Arial"/>
          <w:b/>
          <w:bCs/>
        </w:rPr>
      </w:pPr>
      <w:r w:rsidRPr="00CF0D65">
        <w:rPr>
          <w:rFonts w:cs="Arial"/>
          <w:b/>
          <w:bCs/>
        </w:rPr>
        <w:t>Žadatel o podporu</w:t>
      </w:r>
      <w:r>
        <w:rPr>
          <w:rFonts w:cs="Arial"/>
          <w:b/>
          <w:bCs/>
        </w:rPr>
        <w:t xml:space="preserve">, který </w:t>
      </w:r>
      <w:r w:rsidRPr="00CF0D65">
        <w:rPr>
          <w:rFonts w:cs="Arial"/>
          <w:b/>
          <w:bCs/>
        </w:rPr>
        <w:t>bude poskytovatelem služeb obecného hospodářského zájmu dle rozhodnutí 2012/21/EU</w:t>
      </w:r>
      <w:r>
        <w:rPr>
          <w:rFonts w:cs="Arial"/>
          <w:b/>
          <w:bCs/>
        </w:rPr>
        <w:t xml:space="preserve"> (model </w:t>
      </w:r>
      <w:r w:rsidR="0059073C" w:rsidRPr="0059073C">
        <w:rPr>
          <w:rFonts w:cs="Arial"/>
          <w:b/>
          <w:bCs/>
        </w:rPr>
        <w:t>financování C</w:t>
      </w:r>
      <w:r>
        <w:rPr>
          <w:rFonts w:cs="Arial"/>
          <w:b/>
          <w:bCs/>
        </w:rPr>
        <w:t>)</w:t>
      </w:r>
    </w:p>
    <w:p w14:paraId="6593F8BD" w14:textId="77777777" w:rsidR="0059073C" w:rsidRPr="00CF0D65" w:rsidRDefault="0059073C" w:rsidP="0059073C">
      <w:pPr>
        <w:rPr>
          <w:rFonts w:cs="Arial"/>
        </w:rPr>
      </w:pPr>
      <w:r w:rsidRPr="00CF0D65">
        <w:rPr>
          <w:rFonts w:cs="Arial"/>
        </w:rPr>
        <w:t xml:space="preserve">Žadatel o podporu, který </w:t>
      </w:r>
      <w:r w:rsidRPr="00CF0D65">
        <w:rPr>
          <w:rFonts w:cs="Arial"/>
          <w:b/>
          <w:bCs/>
        </w:rPr>
        <w:t>bude</w:t>
      </w:r>
      <w:r w:rsidRPr="00CF0D65">
        <w:rPr>
          <w:rFonts w:cs="Arial"/>
        </w:rPr>
        <w:t xml:space="preserve"> poskytovatelem služeb obecného hospodářského zájmu dle Rozhodnutí 2012/21/EU, uvede, jakým způsobem má zajištěno vydání doplňujícího Pověřovacího aktu na provozní část vyrovnávací platby (viz kapitola 6 Specifických pravidel).</w:t>
      </w:r>
    </w:p>
    <w:p w14:paraId="19DCC8F4" w14:textId="69B0DE45" w:rsidR="00AB1019" w:rsidRPr="00CF0D65" w:rsidRDefault="0059073C" w:rsidP="0059073C">
      <w:pPr>
        <w:rPr>
          <w:rFonts w:cs="Arial"/>
        </w:rPr>
      </w:pPr>
      <w:r w:rsidRPr="00CF0D65">
        <w:rPr>
          <w:rFonts w:cs="Arial"/>
        </w:rPr>
        <w:t>V případě, že bude žadatel o podporu žádat na již registrované sociální služby a zároveň na nové dosud neregistrované sociální služby, uvede informace k </w:t>
      </w:r>
      <w:r w:rsidR="00CF0D65">
        <w:rPr>
          <w:rFonts w:cs="Arial"/>
        </w:rPr>
        <w:t>m</w:t>
      </w:r>
      <w:r w:rsidRPr="00CF0D65">
        <w:rPr>
          <w:rFonts w:cs="Arial"/>
        </w:rPr>
        <w:t>odelu financování A</w:t>
      </w:r>
      <w:r w:rsidR="00CF0D65">
        <w:rPr>
          <w:rFonts w:cs="Arial"/>
        </w:rPr>
        <w:t>)</w:t>
      </w:r>
      <w:r w:rsidRPr="00CF0D65">
        <w:rPr>
          <w:rFonts w:cs="Arial"/>
        </w:rPr>
        <w:t xml:space="preserve"> a zároveň k </w:t>
      </w:r>
      <w:r w:rsidR="00CF0D65">
        <w:rPr>
          <w:rFonts w:cs="Arial"/>
        </w:rPr>
        <w:t>m</w:t>
      </w:r>
      <w:r w:rsidRPr="00CF0D65">
        <w:rPr>
          <w:rFonts w:cs="Arial"/>
        </w:rPr>
        <w:t>odelu financování C</w:t>
      </w:r>
      <w:r w:rsidR="00CF0D65">
        <w:rPr>
          <w:rFonts w:cs="Arial"/>
        </w:rPr>
        <w:t>)</w:t>
      </w:r>
      <w:r w:rsidRPr="00CF0D65">
        <w:rPr>
          <w:rFonts w:cs="Arial"/>
        </w:rPr>
        <w:t>.</w:t>
      </w:r>
    </w:p>
    <w:p w14:paraId="2D64989D" w14:textId="7C1A5932" w:rsidR="00D00780" w:rsidRPr="00A31C7C" w:rsidRDefault="00D00780" w:rsidP="00D00780">
      <w:pPr>
        <w:rPr>
          <w:rFonts w:cs="Arial"/>
          <w:b/>
          <w:bCs/>
        </w:rPr>
      </w:pPr>
      <w:r w:rsidRPr="00A31C7C">
        <w:rPr>
          <w:rFonts w:cs="Arial"/>
          <w:b/>
          <w:bCs/>
        </w:rPr>
        <w:t>Žádosti o podporu nezakládající veřejnou podporu ve smyslu čl. 107 odst. 1 Smlouvy o fungování Evropské unie</w:t>
      </w:r>
    </w:p>
    <w:p w14:paraId="1AF7646B" w14:textId="768DA323" w:rsidR="000F0BBE" w:rsidRPr="000F0BBE" w:rsidRDefault="00D00780" w:rsidP="000F0BBE">
      <w:pPr>
        <w:rPr>
          <w:rFonts w:cs="Arial"/>
        </w:rPr>
      </w:pPr>
      <w:r w:rsidRPr="00E93DA4">
        <w:rPr>
          <w:rFonts w:cs="Arial"/>
        </w:rPr>
        <w:t>Žadatel o podporu bude vycházet z podmínek veřejné podpory stanovených Specifickými pravidly</w:t>
      </w:r>
      <w:r>
        <w:rPr>
          <w:rFonts w:cs="Arial"/>
        </w:rPr>
        <w:t>.</w:t>
      </w:r>
      <w:r w:rsidRPr="00E93DA4">
        <w:rPr>
          <w:rFonts w:cs="Arial"/>
        </w:rPr>
        <w:t xml:space="preserve"> Uvede zde informace, které jsou potřebné pro hodnocení žádosti o podporu z hlediska jejího souladu s podmínkami veřejné podpory definovaný</w:t>
      </w:r>
      <w:r>
        <w:rPr>
          <w:rFonts w:cs="Arial"/>
        </w:rPr>
        <w:t>mi výzvou.</w:t>
      </w:r>
      <w:r w:rsidR="000F0BBE">
        <w:rPr>
          <w:rFonts w:cs="Arial"/>
        </w:rPr>
        <w:t xml:space="preserve"> </w:t>
      </w:r>
      <w:r w:rsidR="000F0BBE" w:rsidRPr="000F0BBE">
        <w:rPr>
          <w:rFonts w:eastAsiaTheme="minorHAnsi" w:cs="Arial"/>
          <w:szCs w:val="22"/>
          <w:lang w:eastAsia="en-US"/>
        </w:rPr>
        <w:t xml:space="preserve">Žadatel zde popíše skutečnosti, na </w:t>
      </w:r>
      <w:proofErr w:type="gramStart"/>
      <w:r w:rsidR="000F0BBE" w:rsidRPr="000F0BBE">
        <w:rPr>
          <w:rFonts w:eastAsiaTheme="minorHAnsi" w:cs="Arial"/>
          <w:szCs w:val="22"/>
          <w:lang w:eastAsia="en-US"/>
        </w:rPr>
        <w:t>základě</w:t>
      </w:r>
      <w:proofErr w:type="gramEnd"/>
      <w:r w:rsidR="000F0BBE" w:rsidRPr="000F0BBE">
        <w:rPr>
          <w:rFonts w:eastAsiaTheme="minorHAnsi" w:cs="Arial"/>
          <w:szCs w:val="22"/>
          <w:lang w:eastAsia="en-US"/>
        </w:rPr>
        <w:t xml:space="preserve"> kterých bude vyloučena přítomnost veřejné podpory v projektu vyloučením minimálně jednoho z níže uvedených znaků:</w:t>
      </w:r>
    </w:p>
    <w:p w14:paraId="1FD41824" w14:textId="77777777" w:rsidR="000F0BBE" w:rsidRPr="000F0BBE" w:rsidRDefault="000F0BBE" w:rsidP="000F0BBE">
      <w:pPr>
        <w:spacing w:before="0" w:line="276" w:lineRule="auto"/>
        <w:rPr>
          <w:rFonts w:eastAsiaTheme="minorHAnsi" w:cs="Arial"/>
          <w:szCs w:val="22"/>
          <w:lang w:eastAsia="en-US"/>
        </w:rPr>
      </w:pPr>
      <w:r w:rsidRPr="000F0BBE">
        <w:rPr>
          <w:rFonts w:eastAsiaTheme="minorHAnsi" w:cs="Arial"/>
          <w:szCs w:val="22"/>
          <w:lang w:eastAsia="en-US"/>
        </w:rPr>
        <w:t xml:space="preserve">• zatížení veřejných rozpočtů (zdrojů); </w:t>
      </w:r>
    </w:p>
    <w:p w14:paraId="26AEEA8E" w14:textId="77777777" w:rsidR="000F0BBE" w:rsidRPr="000F0BBE" w:rsidRDefault="000F0BBE" w:rsidP="000F0BBE">
      <w:pPr>
        <w:spacing w:before="0" w:line="276" w:lineRule="auto"/>
        <w:rPr>
          <w:rFonts w:eastAsiaTheme="minorHAnsi" w:cs="Arial"/>
          <w:szCs w:val="22"/>
          <w:lang w:eastAsia="en-US"/>
        </w:rPr>
      </w:pPr>
      <w:r w:rsidRPr="000F0BBE">
        <w:rPr>
          <w:rFonts w:eastAsiaTheme="minorHAnsi" w:cs="Arial"/>
          <w:szCs w:val="22"/>
          <w:lang w:eastAsia="en-US"/>
        </w:rPr>
        <w:t>• zvýhodnění určitého podniku či odvětví;</w:t>
      </w:r>
    </w:p>
    <w:p w14:paraId="1F691C62" w14:textId="77777777" w:rsidR="000F0BBE" w:rsidRPr="000F0BBE" w:rsidRDefault="000F0BBE" w:rsidP="000F0BBE">
      <w:pPr>
        <w:spacing w:before="0" w:line="276" w:lineRule="auto"/>
        <w:rPr>
          <w:rFonts w:eastAsiaTheme="minorHAnsi" w:cs="Arial"/>
          <w:szCs w:val="22"/>
          <w:lang w:eastAsia="en-US"/>
        </w:rPr>
      </w:pPr>
      <w:r w:rsidRPr="000F0BBE">
        <w:rPr>
          <w:rFonts w:eastAsiaTheme="minorHAnsi" w:cs="Arial"/>
          <w:szCs w:val="22"/>
          <w:lang w:eastAsia="en-US"/>
        </w:rPr>
        <w:t>• možné narušení soutěže na vnitřním trhu EU;</w:t>
      </w:r>
    </w:p>
    <w:p w14:paraId="02766E6B" w14:textId="4C81D295" w:rsidR="000F0BBE" w:rsidRPr="008053F2" w:rsidRDefault="000F0BBE" w:rsidP="008053F2">
      <w:pPr>
        <w:spacing w:before="0" w:after="200" w:line="276" w:lineRule="auto"/>
        <w:rPr>
          <w:rFonts w:eastAsiaTheme="minorHAnsi" w:cs="Arial"/>
          <w:szCs w:val="22"/>
          <w:lang w:eastAsia="en-US"/>
        </w:rPr>
      </w:pPr>
      <w:r w:rsidRPr="000F0BBE">
        <w:rPr>
          <w:rFonts w:eastAsiaTheme="minorHAnsi" w:cs="Arial"/>
          <w:szCs w:val="22"/>
          <w:lang w:eastAsia="en-US"/>
        </w:rPr>
        <w:t>• možné ovlivnění obchodu mezi státy EU.</w:t>
      </w:r>
    </w:p>
    <w:p w14:paraId="337777E5" w14:textId="1507C418" w:rsidR="000F0BBE" w:rsidRDefault="000F0BBE" w:rsidP="00F74463">
      <w:pPr>
        <w:rPr>
          <w:rFonts w:eastAsiaTheme="minorHAnsi" w:cs="Arial"/>
          <w:szCs w:val="22"/>
          <w:lang w:eastAsia="en-US"/>
        </w:rPr>
      </w:pPr>
    </w:p>
    <w:p w14:paraId="11A38FDF" w14:textId="77777777" w:rsidR="00F836A7" w:rsidRDefault="00F836A7" w:rsidP="009549DC">
      <w:r w:rsidRPr="00F836A7">
        <w:rPr>
          <w:b/>
          <w:bCs/>
        </w:rPr>
        <w:t>Podpora poskytnutá v souladu s nařízením Komise (EU) č. 1407/2013 o použití článku 107 a 108 Smlouvy o fungování Evropské unie na podporu de minimis</w:t>
      </w:r>
      <w:r w:rsidRPr="00F836A7">
        <w:t xml:space="preserve"> („nařízení de minimis“)</w:t>
      </w:r>
    </w:p>
    <w:p w14:paraId="211FEF86" w14:textId="193165C5" w:rsidR="0052424F" w:rsidRDefault="009549DC" w:rsidP="00F836A7">
      <w:pPr>
        <w:spacing w:after="360"/>
      </w:pPr>
      <w:r>
        <w:t xml:space="preserve">Podmínky pro poskytování podpory dle nařízení Komise (EU) č. 1407/2013 jsou uvedeny v kapitole </w:t>
      </w:r>
      <w:r w:rsidR="00F836A7">
        <w:t xml:space="preserve">6 </w:t>
      </w:r>
      <w:r>
        <w:t>Veřejná podpora Specifických pravidel.</w:t>
      </w:r>
    </w:p>
    <w:p w14:paraId="6A73D50E" w14:textId="66303F3E" w:rsidR="003A0A7A" w:rsidRPr="00D41461" w:rsidRDefault="00600E2C" w:rsidP="006A11C3">
      <w:pPr>
        <w:pStyle w:val="Nadpis1"/>
      </w:pPr>
      <w:bookmarkStart w:id="53" w:name="_Toc148607166"/>
      <w:bookmarkEnd w:id="52"/>
      <w:r>
        <w:t>Finanční analýza</w:t>
      </w:r>
      <w:bookmarkEnd w:id="53"/>
    </w:p>
    <w:p w14:paraId="4E2EB220" w14:textId="77777777" w:rsidR="00575DDF" w:rsidRPr="00575DDF" w:rsidRDefault="00575DDF" w:rsidP="00575DDF">
      <w:pPr>
        <w:rPr>
          <w:rFonts w:cs="Arial"/>
        </w:rPr>
      </w:pPr>
      <w:r w:rsidRPr="00575DDF">
        <w:rPr>
          <w:rFonts w:cs="Arial"/>
        </w:rPr>
        <w:t>Finanční analýza sestavená do konce udržitelnosti s plánem údržby a reinvestic:</w:t>
      </w:r>
    </w:p>
    <w:p w14:paraId="70745634" w14:textId="77777777" w:rsidR="00575DDF" w:rsidRPr="00575DDF" w:rsidRDefault="00575DDF" w:rsidP="00174936">
      <w:pPr>
        <w:numPr>
          <w:ilvl w:val="0"/>
          <w:numId w:val="1"/>
        </w:numPr>
        <w:ind w:left="1068"/>
        <w:contextualSpacing/>
        <w:rPr>
          <w:rFonts w:cs="Arial"/>
        </w:rPr>
      </w:pPr>
      <w:r w:rsidRPr="00575DDF">
        <w:rPr>
          <w:rFonts w:cs="Arial"/>
        </w:rPr>
        <w:lastRenderedPageBreak/>
        <w:t>Plán cash-</w:t>
      </w:r>
      <w:proofErr w:type="spellStart"/>
      <w:r w:rsidRPr="00575DDF">
        <w:rPr>
          <w:rFonts w:cs="Arial"/>
        </w:rPr>
        <w:t>flow</w:t>
      </w:r>
      <w:proofErr w:type="spellEnd"/>
      <w:r w:rsidRPr="00575DDF">
        <w:rPr>
          <w:rFonts w:cs="Arial"/>
          <w:caps/>
          <w:sz w:val="26"/>
          <w:szCs w:val="26"/>
          <w:vertAlign w:val="superscript"/>
        </w:rPr>
        <w:footnoteReference w:id="6"/>
      </w:r>
      <w:r w:rsidRPr="00575DDF">
        <w:rPr>
          <w:rFonts w:cs="Arial"/>
        </w:rPr>
        <w:t xml:space="preserve"> v realizační fázi projektu v členění po letech, v dělení na:</w:t>
      </w:r>
    </w:p>
    <w:p w14:paraId="3A1C0E43" w14:textId="77777777" w:rsidR="00575DDF" w:rsidRPr="00575DDF" w:rsidRDefault="00575DDF" w:rsidP="00174936">
      <w:pPr>
        <w:numPr>
          <w:ilvl w:val="1"/>
          <w:numId w:val="1"/>
        </w:numPr>
        <w:contextualSpacing/>
      </w:pPr>
      <w:r w:rsidRPr="00575DDF">
        <w:rPr>
          <w:rFonts w:cs="Arial"/>
        </w:rPr>
        <w:t>celkové způsobilé výdaje;</w:t>
      </w:r>
    </w:p>
    <w:p w14:paraId="615C0677" w14:textId="77777777" w:rsidR="00575DDF" w:rsidRPr="00575DDF" w:rsidRDefault="00575DDF" w:rsidP="00174936">
      <w:pPr>
        <w:numPr>
          <w:ilvl w:val="1"/>
          <w:numId w:val="1"/>
        </w:numPr>
        <w:contextualSpacing/>
        <w:rPr>
          <w:rFonts w:cs="Arial"/>
        </w:rPr>
      </w:pPr>
      <w:r w:rsidRPr="00575DDF">
        <w:rPr>
          <w:rFonts w:cs="Arial"/>
        </w:rPr>
        <w:t xml:space="preserve">celkové nezpůsobilé výdaje. </w:t>
      </w:r>
    </w:p>
    <w:p w14:paraId="2270F32D" w14:textId="77777777" w:rsidR="00575DDF" w:rsidRPr="00575DDF" w:rsidRDefault="00575DDF" w:rsidP="00174936">
      <w:pPr>
        <w:numPr>
          <w:ilvl w:val="0"/>
          <w:numId w:val="1"/>
        </w:numPr>
        <w:ind w:left="1068"/>
        <w:contextualSpacing/>
        <w:rPr>
          <w:rFonts w:cs="Arial"/>
        </w:rPr>
      </w:pPr>
      <w:r w:rsidRPr="00575DDF">
        <w:rPr>
          <w:rFonts w:cs="Arial"/>
        </w:rPr>
        <w:t>Plán cash-</w:t>
      </w:r>
      <w:proofErr w:type="spellStart"/>
      <w:r w:rsidRPr="00575DDF">
        <w:rPr>
          <w:rFonts w:cs="Arial"/>
        </w:rPr>
        <w:t>flow</w:t>
      </w:r>
      <w:proofErr w:type="spellEnd"/>
      <w:r w:rsidRPr="00575DDF">
        <w:rPr>
          <w:rFonts w:cs="Arial"/>
        </w:rPr>
        <w:t xml:space="preserve"> v provozní fázi projektu v členění po letech, v dělení na:</w:t>
      </w:r>
    </w:p>
    <w:p w14:paraId="622DC70F" w14:textId="77777777" w:rsidR="00575DDF" w:rsidRPr="00575DDF" w:rsidRDefault="00575DDF" w:rsidP="00174936">
      <w:pPr>
        <w:numPr>
          <w:ilvl w:val="1"/>
          <w:numId w:val="1"/>
        </w:numPr>
        <w:contextualSpacing/>
        <w:rPr>
          <w:rFonts w:cs="Arial"/>
        </w:rPr>
      </w:pPr>
      <w:r w:rsidRPr="00575DDF">
        <w:rPr>
          <w:rFonts w:cs="Arial"/>
        </w:rPr>
        <w:t xml:space="preserve">provozní výdaje (včetně výdajů na údržbu a reinvestice) a případné příjmy příjemce plynoucí z provozu projektu; </w:t>
      </w:r>
    </w:p>
    <w:p w14:paraId="113A6FC1" w14:textId="77777777" w:rsidR="00575DDF" w:rsidRPr="00575DDF" w:rsidRDefault="00575DDF" w:rsidP="00174936">
      <w:pPr>
        <w:numPr>
          <w:ilvl w:val="1"/>
          <w:numId w:val="1"/>
        </w:numPr>
        <w:contextualSpacing/>
        <w:rPr>
          <w:rFonts w:cs="Arial"/>
        </w:rPr>
      </w:pPr>
      <w:r w:rsidRPr="00575DDF">
        <w:rPr>
          <w:rFonts w:cs="Arial"/>
        </w:rPr>
        <w:t xml:space="preserve">zdroje financování provozních výdajů. </w:t>
      </w:r>
    </w:p>
    <w:p w14:paraId="09DE08C5" w14:textId="77777777" w:rsidR="00575DDF" w:rsidRPr="00575DDF" w:rsidRDefault="00575DDF" w:rsidP="00174936">
      <w:pPr>
        <w:numPr>
          <w:ilvl w:val="0"/>
          <w:numId w:val="1"/>
        </w:numPr>
        <w:ind w:left="1068"/>
        <w:contextualSpacing/>
        <w:rPr>
          <w:rFonts w:cs="Arial"/>
        </w:rPr>
      </w:pPr>
      <w:r w:rsidRPr="00575DDF">
        <w:rPr>
          <w:rFonts w:cs="Arial"/>
        </w:rPr>
        <w:t>Vyhodnocení plánu cash-</w:t>
      </w:r>
      <w:proofErr w:type="spellStart"/>
      <w:r w:rsidRPr="00575DDF">
        <w:rPr>
          <w:rFonts w:cs="Arial"/>
        </w:rPr>
        <w:t>flow</w:t>
      </w:r>
      <w:proofErr w:type="spellEnd"/>
      <w:r w:rsidRPr="00575DDF">
        <w:rPr>
          <w:rFonts w:cs="Arial"/>
        </w:rPr>
        <w:t>:</w:t>
      </w:r>
    </w:p>
    <w:p w14:paraId="26033640" w14:textId="77777777" w:rsidR="00575DDF" w:rsidRPr="00575DDF" w:rsidRDefault="00575DDF" w:rsidP="00174936">
      <w:pPr>
        <w:numPr>
          <w:ilvl w:val="1"/>
          <w:numId w:val="1"/>
        </w:numPr>
        <w:contextualSpacing/>
        <w:rPr>
          <w:rFonts w:cs="Arial"/>
        </w:rPr>
      </w:pPr>
      <w:r w:rsidRPr="00575DDF">
        <w:rPr>
          <w:rFonts w:cs="Arial"/>
        </w:rPr>
        <w:t>zdůvodnění případného negativního cash-</w:t>
      </w:r>
      <w:proofErr w:type="spellStart"/>
      <w:r w:rsidRPr="00575DDF">
        <w:rPr>
          <w:rFonts w:cs="Arial"/>
        </w:rPr>
        <w:t>flow</w:t>
      </w:r>
      <w:proofErr w:type="spellEnd"/>
      <w:r w:rsidRPr="00575DDF">
        <w:rPr>
          <w:rFonts w:cs="Arial"/>
        </w:rPr>
        <w:t xml:space="preserve"> v některém období, zdroj prostředků a způsob překlenutí.</w:t>
      </w:r>
    </w:p>
    <w:p w14:paraId="3AE38C99" w14:textId="6301E790" w:rsidR="008E4742" w:rsidRPr="008E4742" w:rsidRDefault="00575DDF" w:rsidP="00174936">
      <w:pPr>
        <w:numPr>
          <w:ilvl w:val="0"/>
          <w:numId w:val="1"/>
        </w:numPr>
        <w:ind w:left="1068"/>
        <w:contextualSpacing/>
      </w:pPr>
      <w:r w:rsidRPr="00575DDF">
        <w:rPr>
          <w:rFonts w:cs="Arial"/>
        </w:rPr>
        <w:t>Finanční plán pro variantní řešení projektu (pokud je relevantní).</w:t>
      </w:r>
    </w:p>
    <w:sectPr w:rsidR="008E4742" w:rsidRPr="008E4742" w:rsidSect="00732258">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FB3D6" w14:textId="77777777" w:rsidR="001129DB" w:rsidRDefault="001129DB" w:rsidP="00634381">
      <w:pPr>
        <w:spacing w:after="0" w:line="240" w:lineRule="auto"/>
      </w:pPr>
      <w:r>
        <w:separator/>
      </w:r>
    </w:p>
  </w:endnote>
  <w:endnote w:type="continuationSeparator" w:id="0">
    <w:p w14:paraId="0DCECB85" w14:textId="77777777" w:rsidR="001129DB" w:rsidRDefault="001129DB" w:rsidP="00634381">
      <w:pPr>
        <w:spacing w:after="0" w:line="240" w:lineRule="auto"/>
      </w:pPr>
      <w:r>
        <w:continuationSeparator/>
      </w:r>
    </w:p>
  </w:endnote>
  <w:endnote w:type="continuationNotice" w:id="1">
    <w:p w14:paraId="47B4CB92" w14:textId="77777777" w:rsidR="001129DB" w:rsidRDefault="001129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021865"/>
      <w:docPartObj>
        <w:docPartGallery w:val="Page Numbers (Bottom of Page)"/>
        <w:docPartUnique/>
      </w:docPartObj>
    </w:sdtPr>
    <w:sdtEndPr/>
    <w:sdtContent>
      <w:sdt>
        <w:sdtPr>
          <w:id w:val="562919532"/>
          <w:docPartObj>
            <w:docPartGallery w:val="Page Numbers (Top of Page)"/>
            <w:docPartUnique/>
          </w:docPartObj>
        </w:sdtPr>
        <w:sdtEndPr/>
        <w:sdtContent>
          <w:p w14:paraId="0A3541E3" w14:textId="3003B8D5" w:rsidR="008A4EC3" w:rsidRDefault="008A4EC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1102DA1" w14:textId="77777777" w:rsidR="00DA16F7" w:rsidRDefault="00DA16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7C3" w14:textId="07CEAFC0" w:rsidR="00DA16F7" w:rsidRDefault="00DA16F7">
    <w:pPr>
      <w:pStyle w:val="Zpat"/>
      <w:jc w:val="right"/>
    </w:pPr>
  </w:p>
  <w:p w14:paraId="472971C1" w14:textId="77777777" w:rsidR="00DA16F7" w:rsidRDefault="00DA16F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6773625"/>
      <w:docPartObj>
        <w:docPartGallery w:val="Page Numbers (Bottom of Page)"/>
        <w:docPartUnique/>
      </w:docPartObj>
    </w:sdtPr>
    <w:sdtEndPr/>
    <w:sdtContent>
      <w:sdt>
        <w:sdtPr>
          <w:id w:val="-2047203179"/>
          <w:docPartObj>
            <w:docPartGallery w:val="Page Numbers (Top of Page)"/>
            <w:docPartUnique/>
          </w:docPartObj>
        </w:sdtPr>
        <w:sdtEndPr/>
        <w:sdtContent>
          <w:p w14:paraId="14732E38" w14:textId="77777777" w:rsidR="008A4EC3" w:rsidRDefault="008A4EC3">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1C0D371" w14:textId="77777777" w:rsidR="008A4EC3" w:rsidRDefault="008A4E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CC1D4" w14:textId="77777777" w:rsidR="001129DB" w:rsidRDefault="001129DB" w:rsidP="00634381">
      <w:pPr>
        <w:spacing w:after="0" w:line="240" w:lineRule="auto"/>
      </w:pPr>
      <w:r>
        <w:separator/>
      </w:r>
    </w:p>
  </w:footnote>
  <w:footnote w:type="continuationSeparator" w:id="0">
    <w:p w14:paraId="66C08D43" w14:textId="77777777" w:rsidR="001129DB" w:rsidRDefault="001129DB" w:rsidP="00634381">
      <w:pPr>
        <w:spacing w:after="0" w:line="240" w:lineRule="auto"/>
      </w:pPr>
      <w:r>
        <w:continuationSeparator/>
      </w:r>
    </w:p>
  </w:footnote>
  <w:footnote w:type="continuationNotice" w:id="1">
    <w:p w14:paraId="63869CB9" w14:textId="77777777" w:rsidR="001129DB" w:rsidRDefault="001129DB">
      <w:pPr>
        <w:spacing w:after="0" w:line="240" w:lineRule="auto"/>
      </w:pPr>
    </w:p>
  </w:footnote>
  <w:footnote w:id="2">
    <w:p w14:paraId="0D768E27" w14:textId="77777777" w:rsidR="00D133D5" w:rsidRDefault="00D133D5" w:rsidP="0065014A">
      <w:pPr>
        <w:pStyle w:val="Textpoznpodarou"/>
      </w:pPr>
      <w:r>
        <w:rPr>
          <w:rStyle w:val="Znakapoznpodarou"/>
        </w:rPr>
        <w:footnoteRef/>
      </w:r>
      <w:r>
        <w:t xml:space="preserve"> </w:t>
      </w:r>
      <w:r w:rsidRPr="00277BE5">
        <w:rPr>
          <w:rFonts w:cs="Arial"/>
        </w:rPr>
        <w:t>Při výpočtu inflace musí žadatel vycházet ze státních zdrojů (např. ČNB, ČZSO) a uvést odkaz na tento zdroj.</w:t>
      </w:r>
    </w:p>
  </w:footnote>
  <w:footnote w:id="3">
    <w:p w14:paraId="20A212C4" w14:textId="77777777" w:rsidR="00D133D5" w:rsidRPr="005731B8" w:rsidRDefault="00D133D5" w:rsidP="00E93DA4">
      <w:pPr>
        <w:pStyle w:val="Textpoznpodarou"/>
        <w:spacing w:before="120" w:after="120"/>
        <w:rPr>
          <w:rFonts w:cs="Arial"/>
        </w:rPr>
      </w:pPr>
      <w:r w:rsidRPr="005731B8">
        <w:rPr>
          <w:rStyle w:val="Znakapoznpodarou"/>
          <w:rFonts w:cs="Arial"/>
        </w:rPr>
        <w:footnoteRef/>
      </w:r>
      <w:r w:rsidRPr="005731B8">
        <w:rPr>
          <w:rFonts w:cs="Arial"/>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cs="Arial"/>
          </w:rPr>
          <w:t>Metodická stanoviska - Portál o veřejných zakázkách (portal-vz.cz)</w:t>
        </w:r>
      </w:hyperlink>
      <w:r w:rsidRPr="005731B8">
        <w:rPr>
          <w:rFonts w:cs="Arial"/>
        </w:rPr>
        <w:t xml:space="preserve">. </w:t>
      </w:r>
    </w:p>
  </w:footnote>
  <w:footnote w:id="4">
    <w:p w14:paraId="04B6A79F" w14:textId="77777777" w:rsidR="00D133D5" w:rsidRDefault="00D133D5" w:rsidP="00E93DA4">
      <w:pPr>
        <w:pStyle w:val="Textpoznpodarou"/>
        <w:spacing w:before="120" w:after="120"/>
      </w:pPr>
      <w:r w:rsidRPr="005731B8">
        <w:rPr>
          <w:rStyle w:val="Znakapoznpodarou"/>
          <w:rFonts w:cs="Arial"/>
        </w:rPr>
        <w:footnoteRef/>
      </w:r>
      <w:r w:rsidRPr="005731B8">
        <w:rPr>
          <w:rFonts w:cs="Arial"/>
        </w:rPr>
        <w:t xml:space="preserve"> Tyto dílčí rozpočty jsou podkladem pro vypracování rozpočtu v MS2021+ a povinné přílohy žádosti o podporu </w:t>
      </w:r>
      <w:r>
        <w:rPr>
          <w:rFonts w:cs="Arial"/>
        </w:rPr>
        <w:t>Podklady pro stanovení kategorií intervencí a kontrolu limitů</w:t>
      </w:r>
      <w:r w:rsidRPr="005731B8">
        <w:rPr>
          <w:rFonts w:cs="Arial"/>
        </w:rPr>
        <w:t>.</w:t>
      </w:r>
    </w:p>
  </w:footnote>
  <w:footnote w:id="5">
    <w:p w14:paraId="09DEADCF" w14:textId="77777777" w:rsidR="00D00780" w:rsidRDefault="00D00780" w:rsidP="00D00780">
      <w:pPr>
        <w:pStyle w:val="Textpoznpodarou"/>
      </w:pPr>
      <w:r>
        <w:rPr>
          <w:rStyle w:val="Znakapoznpodarou"/>
        </w:rPr>
        <w:footnoteRef/>
      </w:r>
      <w:r>
        <w:t xml:space="preserve"> V případě nově poskytovaných SOHZ, které dosud nejsou pověřeny na základě platného Pověřovacího aktu, uvede žadatel o podporu, kdy a jakým způsobem budou poskytovatelé SOHZ pověřeni.</w:t>
      </w:r>
    </w:p>
  </w:footnote>
  <w:footnote w:id="6">
    <w:p w14:paraId="43BAAC91" w14:textId="77777777" w:rsidR="00D133D5" w:rsidRPr="00FF0E8C" w:rsidRDefault="00D133D5" w:rsidP="00575DDF">
      <w:pPr>
        <w:pStyle w:val="Textpoznpodarou"/>
      </w:pPr>
      <w:r w:rsidRPr="00FF0E8C">
        <w:rPr>
          <w:rStyle w:val="Znakapoznpodarou"/>
        </w:rPr>
        <w:footnoteRef/>
      </w:r>
      <w:r w:rsidRPr="00FF0E8C">
        <w:t xml:space="preserve"> </w:t>
      </w:r>
      <w:r w:rsidRPr="002446FA">
        <w:rPr>
          <w:rFonts w:cs="Arial"/>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7F15734B" w:rsidR="00D133D5" w:rsidRDefault="00D133D5" w:rsidP="008A17FD">
    <w:pPr>
      <w:pStyle w:val="Zhlav"/>
      <w:jc w:val="center"/>
    </w:pPr>
  </w:p>
  <w:p w14:paraId="4449436B" w14:textId="77777777" w:rsidR="00D133D5" w:rsidRDefault="00D133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5750F" w14:textId="78EBE82C" w:rsidR="00D133D5" w:rsidRDefault="00D133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112A" w14:textId="0D36E4B0" w:rsidR="00D133D5" w:rsidRDefault="00D133D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4F51322" w:rsidR="00D133D5" w:rsidRDefault="00D133D5">
    <w:pPr>
      <w:pStyle w:val="Zhlav"/>
    </w:pPr>
    <w:r>
      <w:rPr>
        <w:noProof/>
        <w:lang w:eastAsia="cs-CZ"/>
      </w:rPr>
      <w:drawing>
        <wp:inline distT="0" distB="0" distL="0" distR="0" wp14:anchorId="767F4C33" wp14:editId="7F5B1EBA">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C072" w14:textId="372C85B0" w:rsidR="008A4EC3" w:rsidRDefault="008A4EC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871A" w14:textId="3AC70187" w:rsidR="008A4EC3" w:rsidRDefault="008A4E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6A8D"/>
    <w:multiLevelType w:val="multilevel"/>
    <w:tmpl w:val="04324F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ED346F"/>
    <w:multiLevelType w:val="hybridMultilevel"/>
    <w:tmpl w:val="4E823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294AD0"/>
    <w:multiLevelType w:val="hybridMultilevel"/>
    <w:tmpl w:val="21E0DA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E82DB5"/>
    <w:multiLevelType w:val="hybridMultilevel"/>
    <w:tmpl w:val="E0A013B2"/>
    <w:lvl w:ilvl="0" w:tplc="87A2D376">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C248F298"/>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78B7B66"/>
    <w:multiLevelType w:val="hybridMultilevel"/>
    <w:tmpl w:val="A4CA4E82"/>
    <w:lvl w:ilvl="0" w:tplc="66CC3E9E">
      <w:start w:val="1"/>
      <w:numFmt w:val="decimal"/>
      <w:lvlText w:val="%1."/>
      <w:lvlJc w:val="left"/>
      <w:pPr>
        <w:ind w:left="720" w:hanging="360"/>
      </w:pPr>
    </w:lvl>
    <w:lvl w:ilvl="1" w:tplc="A1388374">
      <w:start w:val="1"/>
      <w:numFmt w:val="decimal"/>
      <w:lvlText w:val="%2."/>
      <w:lvlJc w:val="left"/>
      <w:pPr>
        <w:ind w:left="720" w:hanging="360"/>
      </w:pPr>
    </w:lvl>
    <w:lvl w:ilvl="2" w:tplc="8FDC983E">
      <w:start w:val="1"/>
      <w:numFmt w:val="decimal"/>
      <w:lvlText w:val="%3."/>
      <w:lvlJc w:val="left"/>
      <w:pPr>
        <w:ind w:left="720" w:hanging="360"/>
      </w:pPr>
    </w:lvl>
    <w:lvl w:ilvl="3" w:tplc="128606CC">
      <w:start w:val="1"/>
      <w:numFmt w:val="decimal"/>
      <w:lvlText w:val="%4."/>
      <w:lvlJc w:val="left"/>
      <w:pPr>
        <w:ind w:left="720" w:hanging="360"/>
      </w:pPr>
    </w:lvl>
    <w:lvl w:ilvl="4" w:tplc="363C1326">
      <w:start w:val="1"/>
      <w:numFmt w:val="decimal"/>
      <w:lvlText w:val="%5."/>
      <w:lvlJc w:val="left"/>
      <w:pPr>
        <w:ind w:left="720" w:hanging="360"/>
      </w:pPr>
    </w:lvl>
    <w:lvl w:ilvl="5" w:tplc="078E0E7E">
      <w:start w:val="1"/>
      <w:numFmt w:val="decimal"/>
      <w:lvlText w:val="%6."/>
      <w:lvlJc w:val="left"/>
      <w:pPr>
        <w:ind w:left="720" w:hanging="360"/>
      </w:pPr>
    </w:lvl>
    <w:lvl w:ilvl="6" w:tplc="3A8C8904">
      <w:start w:val="1"/>
      <w:numFmt w:val="decimal"/>
      <w:lvlText w:val="%7."/>
      <w:lvlJc w:val="left"/>
      <w:pPr>
        <w:ind w:left="720" w:hanging="360"/>
      </w:pPr>
    </w:lvl>
    <w:lvl w:ilvl="7" w:tplc="E8BE67D0">
      <w:start w:val="1"/>
      <w:numFmt w:val="decimal"/>
      <w:lvlText w:val="%8."/>
      <w:lvlJc w:val="left"/>
      <w:pPr>
        <w:ind w:left="720" w:hanging="360"/>
      </w:pPr>
    </w:lvl>
    <w:lvl w:ilvl="8" w:tplc="2326BE72">
      <w:start w:val="1"/>
      <w:numFmt w:val="decimal"/>
      <w:lvlText w:val="%9."/>
      <w:lvlJc w:val="left"/>
      <w:pPr>
        <w:ind w:left="720" w:hanging="360"/>
      </w:pPr>
    </w:lvl>
  </w:abstractNum>
  <w:abstractNum w:abstractNumId="12" w15:restartNumberingAfterBreak="0">
    <w:nsid w:val="3C2F09F3"/>
    <w:multiLevelType w:val="hybridMultilevel"/>
    <w:tmpl w:val="CFA47E5C"/>
    <w:lvl w:ilvl="0" w:tplc="29B68C64">
      <w:start w:val="1"/>
      <w:numFmt w:val="decimal"/>
      <w:lvlText w:val="%1."/>
      <w:lvlJc w:val="left"/>
      <w:pPr>
        <w:ind w:left="720" w:hanging="360"/>
      </w:pPr>
    </w:lvl>
    <w:lvl w:ilvl="1" w:tplc="6306420E">
      <w:start w:val="1"/>
      <w:numFmt w:val="decimal"/>
      <w:lvlText w:val="%2."/>
      <w:lvlJc w:val="left"/>
      <w:pPr>
        <w:ind w:left="720" w:hanging="360"/>
      </w:pPr>
    </w:lvl>
    <w:lvl w:ilvl="2" w:tplc="8B083C36">
      <w:start w:val="1"/>
      <w:numFmt w:val="decimal"/>
      <w:lvlText w:val="%3."/>
      <w:lvlJc w:val="left"/>
      <w:pPr>
        <w:ind w:left="720" w:hanging="360"/>
      </w:pPr>
    </w:lvl>
    <w:lvl w:ilvl="3" w:tplc="72548A62">
      <w:start w:val="1"/>
      <w:numFmt w:val="decimal"/>
      <w:lvlText w:val="%4."/>
      <w:lvlJc w:val="left"/>
      <w:pPr>
        <w:ind w:left="720" w:hanging="360"/>
      </w:pPr>
    </w:lvl>
    <w:lvl w:ilvl="4" w:tplc="7062ECDC">
      <w:start w:val="1"/>
      <w:numFmt w:val="decimal"/>
      <w:lvlText w:val="%5."/>
      <w:lvlJc w:val="left"/>
      <w:pPr>
        <w:ind w:left="720" w:hanging="360"/>
      </w:pPr>
    </w:lvl>
    <w:lvl w:ilvl="5" w:tplc="69D235E8">
      <w:start w:val="1"/>
      <w:numFmt w:val="decimal"/>
      <w:lvlText w:val="%6."/>
      <w:lvlJc w:val="left"/>
      <w:pPr>
        <w:ind w:left="720" w:hanging="360"/>
      </w:pPr>
    </w:lvl>
    <w:lvl w:ilvl="6" w:tplc="8384C9EC">
      <w:start w:val="1"/>
      <w:numFmt w:val="decimal"/>
      <w:lvlText w:val="%7."/>
      <w:lvlJc w:val="left"/>
      <w:pPr>
        <w:ind w:left="720" w:hanging="360"/>
      </w:pPr>
    </w:lvl>
    <w:lvl w:ilvl="7" w:tplc="06D45578">
      <w:start w:val="1"/>
      <w:numFmt w:val="decimal"/>
      <w:lvlText w:val="%8."/>
      <w:lvlJc w:val="left"/>
      <w:pPr>
        <w:ind w:left="720" w:hanging="360"/>
      </w:pPr>
    </w:lvl>
    <w:lvl w:ilvl="8" w:tplc="6EE841F0">
      <w:start w:val="1"/>
      <w:numFmt w:val="decimal"/>
      <w:lvlText w:val="%9."/>
      <w:lvlJc w:val="left"/>
      <w:pPr>
        <w:ind w:left="720" w:hanging="360"/>
      </w:pPr>
    </w:lvl>
  </w:abstractNum>
  <w:abstractNum w:abstractNumId="13" w15:restartNumberingAfterBreak="0">
    <w:nsid w:val="4E3F04D7"/>
    <w:multiLevelType w:val="hybridMultilevel"/>
    <w:tmpl w:val="BC48D0FE"/>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4F43067C"/>
    <w:multiLevelType w:val="hybridMultilevel"/>
    <w:tmpl w:val="B4F0D424"/>
    <w:lvl w:ilvl="0" w:tplc="FD348080">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96075A"/>
    <w:multiLevelType w:val="hybridMultilevel"/>
    <w:tmpl w:val="4DC624C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5A5A7B"/>
    <w:multiLevelType w:val="hybridMultilevel"/>
    <w:tmpl w:val="DB642F0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1955CB"/>
    <w:multiLevelType w:val="multilevel"/>
    <w:tmpl w:val="A2BA453E"/>
    <w:lvl w:ilvl="0">
      <w:start w:val="1"/>
      <w:numFmt w:val="decimal"/>
      <w:lvlText w:val="%1"/>
      <w:lvlJc w:val="left"/>
      <w:pPr>
        <w:ind w:left="567" w:hanging="510"/>
      </w:pPr>
      <w:rPr>
        <w:rFonts w:hint="default"/>
      </w:rPr>
    </w:lvl>
    <w:lvl w:ilvl="1">
      <w:start w:val="1"/>
      <w:numFmt w:val="decimal"/>
      <w:pStyle w:val="Nadpis2"/>
      <w:lvlText w:val="%1.%2"/>
      <w:lvlJc w:val="left"/>
      <w:pPr>
        <w:ind w:left="652" w:hanging="510"/>
      </w:pPr>
      <w:rPr>
        <w:rFonts w:hint="default"/>
        <w:sz w:val="22"/>
        <w:szCs w:val="22"/>
      </w:rPr>
    </w:lvl>
    <w:lvl w:ilvl="2">
      <w:start w:val="1"/>
      <w:numFmt w:val="decimal"/>
      <w:pStyle w:val="Nadpis3"/>
      <w:lvlText w:val="%1.%2.%3"/>
      <w:lvlJc w:val="left"/>
      <w:pPr>
        <w:ind w:left="1218" w:hanging="51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A922954"/>
    <w:multiLevelType w:val="hybridMultilevel"/>
    <w:tmpl w:val="8B7469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224923612">
    <w:abstractNumId w:val="17"/>
  </w:num>
  <w:num w:numId="2" w16cid:durableId="1170877068">
    <w:abstractNumId w:val="6"/>
  </w:num>
  <w:num w:numId="3" w16cid:durableId="1453133377">
    <w:abstractNumId w:val="14"/>
  </w:num>
  <w:num w:numId="4" w16cid:durableId="382487254">
    <w:abstractNumId w:val="7"/>
  </w:num>
  <w:num w:numId="5" w16cid:durableId="1867526006">
    <w:abstractNumId w:val="2"/>
  </w:num>
  <w:num w:numId="6" w16cid:durableId="668211493">
    <w:abstractNumId w:val="16"/>
  </w:num>
  <w:num w:numId="7" w16cid:durableId="1753430496">
    <w:abstractNumId w:val="8"/>
  </w:num>
  <w:num w:numId="8" w16cid:durableId="1534614016">
    <w:abstractNumId w:val="9"/>
  </w:num>
  <w:num w:numId="9" w16cid:durableId="2066831319">
    <w:abstractNumId w:val="5"/>
  </w:num>
  <w:num w:numId="10" w16cid:durableId="746347831">
    <w:abstractNumId w:val="10"/>
  </w:num>
  <w:num w:numId="11" w16cid:durableId="654407752">
    <w:abstractNumId w:val="13"/>
  </w:num>
  <w:num w:numId="12" w16cid:durableId="1492142755">
    <w:abstractNumId w:val="19"/>
  </w:num>
  <w:num w:numId="13" w16cid:durableId="855078705">
    <w:abstractNumId w:val="19"/>
  </w:num>
  <w:num w:numId="14" w16cid:durableId="2072578333">
    <w:abstractNumId w:val="19"/>
  </w:num>
  <w:num w:numId="15" w16cid:durableId="3436341">
    <w:abstractNumId w:val="18"/>
  </w:num>
  <w:num w:numId="16" w16cid:durableId="830410066">
    <w:abstractNumId w:val="4"/>
  </w:num>
  <w:num w:numId="17" w16cid:durableId="1539782093">
    <w:abstractNumId w:val="15"/>
  </w:num>
  <w:num w:numId="18" w16cid:durableId="814952859">
    <w:abstractNumId w:val="20"/>
  </w:num>
  <w:num w:numId="19" w16cid:durableId="64037928">
    <w:abstractNumId w:val="1"/>
  </w:num>
  <w:num w:numId="20" w16cid:durableId="31346411">
    <w:abstractNumId w:val="3"/>
  </w:num>
  <w:num w:numId="21" w16cid:durableId="225459206">
    <w:abstractNumId w:val="0"/>
  </w:num>
  <w:num w:numId="22" w16cid:durableId="2006089412">
    <w:abstractNumId w:val="12"/>
  </w:num>
  <w:num w:numId="23" w16cid:durableId="141428166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28B8"/>
    <w:rsid w:val="00004AEE"/>
    <w:rsid w:val="00006FEC"/>
    <w:rsid w:val="0000726E"/>
    <w:rsid w:val="000104CB"/>
    <w:rsid w:val="00011AA5"/>
    <w:rsid w:val="000122E6"/>
    <w:rsid w:val="000124F8"/>
    <w:rsid w:val="000142D5"/>
    <w:rsid w:val="00014ECB"/>
    <w:rsid w:val="00014F63"/>
    <w:rsid w:val="00015635"/>
    <w:rsid w:val="000203C9"/>
    <w:rsid w:val="0002073C"/>
    <w:rsid w:val="00023758"/>
    <w:rsid w:val="0002514B"/>
    <w:rsid w:val="00027407"/>
    <w:rsid w:val="000300F8"/>
    <w:rsid w:val="00030181"/>
    <w:rsid w:val="00031801"/>
    <w:rsid w:val="0003188B"/>
    <w:rsid w:val="000338A5"/>
    <w:rsid w:val="00035EC3"/>
    <w:rsid w:val="000369F1"/>
    <w:rsid w:val="00036A3E"/>
    <w:rsid w:val="00040334"/>
    <w:rsid w:val="00041C08"/>
    <w:rsid w:val="00041EC8"/>
    <w:rsid w:val="000446C1"/>
    <w:rsid w:val="00045329"/>
    <w:rsid w:val="000515F1"/>
    <w:rsid w:val="00052C99"/>
    <w:rsid w:val="000542DC"/>
    <w:rsid w:val="00057399"/>
    <w:rsid w:val="00057C7F"/>
    <w:rsid w:val="0006044E"/>
    <w:rsid w:val="00060932"/>
    <w:rsid w:val="00064568"/>
    <w:rsid w:val="000645B8"/>
    <w:rsid w:val="000646A2"/>
    <w:rsid w:val="00064958"/>
    <w:rsid w:val="00065125"/>
    <w:rsid w:val="000661B9"/>
    <w:rsid w:val="00070FE9"/>
    <w:rsid w:val="00072AC7"/>
    <w:rsid w:val="00073049"/>
    <w:rsid w:val="000737DE"/>
    <w:rsid w:val="00075F6A"/>
    <w:rsid w:val="00076F5D"/>
    <w:rsid w:val="000775F2"/>
    <w:rsid w:val="00080FA4"/>
    <w:rsid w:val="00083BD5"/>
    <w:rsid w:val="000855EE"/>
    <w:rsid w:val="00086F24"/>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013"/>
    <w:rsid w:val="000B2428"/>
    <w:rsid w:val="000B2EC3"/>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0BBE"/>
    <w:rsid w:val="000F15F1"/>
    <w:rsid w:val="000F3300"/>
    <w:rsid w:val="000F394E"/>
    <w:rsid w:val="000F4062"/>
    <w:rsid w:val="000F4704"/>
    <w:rsid w:val="000F484E"/>
    <w:rsid w:val="000F4FB5"/>
    <w:rsid w:val="000F6853"/>
    <w:rsid w:val="000F6876"/>
    <w:rsid w:val="000F6D62"/>
    <w:rsid w:val="000F6F49"/>
    <w:rsid w:val="0010510A"/>
    <w:rsid w:val="00106FBD"/>
    <w:rsid w:val="001076B7"/>
    <w:rsid w:val="001128E5"/>
    <w:rsid w:val="001129DB"/>
    <w:rsid w:val="00112F45"/>
    <w:rsid w:val="0011515F"/>
    <w:rsid w:val="001152BF"/>
    <w:rsid w:val="00117046"/>
    <w:rsid w:val="00117BCA"/>
    <w:rsid w:val="00117DA2"/>
    <w:rsid w:val="00120429"/>
    <w:rsid w:val="00120EBD"/>
    <w:rsid w:val="00121B66"/>
    <w:rsid w:val="00121FD5"/>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2FAC"/>
    <w:rsid w:val="00143E11"/>
    <w:rsid w:val="00145074"/>
    <w:rsid w:val="00145B47"/>
    <w:rsid w:val="001503C5"/>
    <w:rsid w:val="001509EB"/>
    <w:rsid w:val="00155029"/>
    <w:rsid w:val="00155179"/>
    <w:rsid w:val="0015594C"/>
    <w:rsid w:val="00155A3F"/>
    <w:rsid w:val="00156052"/>
    <w:rsid w:val="001605CE"/>
    <w:rsid w:val="00161195"/>
    <w:rsid w:val="0016204C"/>
    <w:rsid w:val="00164E34"/>
    <w:rsid w:val="001656F4"/>
    <w:rsid w:val="0016668A"/>
    <w:rsid w:val="00167A4E"/>
    <w:rsid w:val="00170FD8"/>
    <w:rsid w:val="001718AB"/>
    <w:rsid w:val="00172B40"/>
    <w:rsid w:val="001739A8"/>
    <w:rsid w:val="00174936"/>
    <w:rsid w:val="00174CA1"/>
    <w:rsid w:val="00176559"/>
    <w:rsid w:val="001766DE"/>
    <w:rsid w:val="00176DE8"/>
    <w:rsid w:val="00177DB0"/>
    <w:rsid w:val="0018322F"/>
    <w:rsid w:val="00183EDF"/>
    <w:rsid w:val="00184434"/>
    <w:rsid w:val="001850A3"/>
    <w:rsid w:val="001876C8"/>
    <w:rsid w:val="00187E9E"/>
    <w:rsid w:val="001908B7"/>
    <w:rsid w:val="00191A13"/>
    <w:rsid w:val="00192348"/>
    <w:rsid w:val="0019255E"/>
    <w:rsid w:val="001931AD"/>
    <w:rsid w:val="001938FE"/>
    <w:rsid w:val="00195424"/>
    <w:rsid w:val="001979EB"/>
    <w:rsid w:val="00197C61"/>
    <w:rsid w:val="001A10F0"/>
    <w:rsid w:val="001A1111"/>
    <w:rsid w:val="001A33E6"/>
    <w:rsid w:val="001A6956"/>
    <w:rsid w:val="001A73D3"/>
    <w:rsid w:val="001A7B8B"/>
    <w:rsid w:val="001A7CEC"/>
    <w:rsid w:val="001B153E"/>
    <w:rsid w:val="001B37E4"/>
    <w:rsid w:val="001B61B7"/>
    <w:rsid w:val="001B755D"/>
    <w:rsid w:val="001C424A"/>
    <w:rsid w:val="001C5FEF"/>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0B2"/>
    <w:rsid w:val="00224401"/>
    <w:rsid w:val="0022444E"/>
    <w:rsid w:val="00224E64"/>
    <w:rsid w:val="00225221"/>
    <w:rsid w:val="00225322"/>
    <w:rsid w:val="0022616C"/>
    <w:rsid w:val="002265AB"/>
    <w:rsid w:val="002315E8"/>
    <w:rsid w:val="00231F50"/>
    <w:rsid w:val="00232082"/>
    <w:rsid w:val="0023363A"/>
    <w:rsid w:val="00236F49"/>
    <w:rsid w:val="002409E6"/>
    <w:rsid w:val="00245A55"/>
    <w:rsid w:val="00246019"/>
    <w:rsid w:val="00247120"/>
    <w:rsid w:val="002474BF"/>
    <w:rsid w:val="00253569"/>
    <w:rsid w:val="00253B2B"/>
    <w:rsid w:val="002552E9"/>
    <w:rsid w:val="00255AB7"/>
    <w:rsid w:val="0025714C"/>
    <w:rsid w:val="002601D2"/>
    <w:rsid w:val="00262616"/>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2A3F"/>
    <w:rsid w:val="002D42DE"/>
    <w:rsid w:val="002D49EE"/>
    <w:rsid w:val="002D65F2"/>
    <w:rsid w:val="002D724C"/>
    <w:rsid w:val="002D7895"/>
    <w:rsid w:val="002E1614"/>
    <w:rsid w:val="002E2DED"/>
    <w:rsid w:val="002E2E28"/>
    <w:rsid w:val="002E3EA6"/>
    <w:rsid w:val="002E488A"/>
    <w:rsid w:val="002E78C5"/>
    <w:rsid w:val="002F072D"/>
    <w:rsid w:val="002F1323"/>
    <w:rsid w:val="002F2287"/>
    <w:rsid w:val="002F29CE"/>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20082"/>
    <w:rsid w:val="0032277C"/>
    <w:rsid w:val="00323796"/>
    <w:rsid w:val="003237D1"/>
    <w:rsid w:val="00323FBA"/>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795B"/>
    <w:rsid w:val="00387BD5"/>
    <w:rsid w:val="00390D9A"/>
    <w:rsid w:val="003911A2"/>
    <w:rsid w:val="0039295E"/>
    <w:rsid w:val="00392D70"/>
    <w:rsid w:val="00394F88"/>
    <w:rsid w:val="00396465"/>
    <w:rsid w:val="003A031A"/>
    <w:rsid w:val="003A0A7A"/>
    <w:rsid w:val="003A125E"/>
    <w:rsid w:val="003A25B0"/>
    <w:rsid w:val="003A341C"/>
    <w:rsid w:val="003A442E"/>
    <w:rsid w:val="003A509B"/>
    <w:rsid w:val="003A6AED"/>
    <w:rsid w:val="003A74C8"/>
    <w:rsid w:val="003B04BA"/>
    <w:rsid w:val="003B1000"/>
    <w:rsid w:val="003B35B3"/>
    <w:rsid w:val="003B3659"/>
    <w:rsid w:val="003B5FBA"/>
    <w:rsid w:val="003B6000"/>
    <w:rsid w:val="003C42E3"/>
    <w:rsid w:val="003C46CB"/>
    <w:rsid w:val="003C69FD"/>
    <w:rsid w:val="003C6B60"/>
    <w:rsid w:val="003D051E"/>
    <w:rsid w:val="003D0FF3"/>
    <w:rsid w:val="003D1939"/>
    <w:rsid w:val="003E32C0"/>
    <w:rsid w:val="003E5324"/>
    <w:rsid w:val="003F0065"/>
    <w:rsid w:val="003F1A6C"/>
    <w:rsid w:val="003F349A"/>
    <w:rsid w:val="003F53A5"/>
    <w:rsid w:val="003F5883"/>
    <w:rsid w:val="003F6389"/>
    <w:rsid w:val="003F68F8"/>
    <w:rsid w:val="003F7292"/>
    <w:rsid w:val="00400C7E"/>
    <w:rsid w:val="0040122C"/>
    <w:rsid w:val="00401D28"/>
    <w:rsid w:val="004022EB"/>
    <w:rsid w:val="00403A14"/>
    <w:rsid w:val="00403B2E"/>
    <w:rsid w:val="00403F58"/>
    <w:rsid w:val="004042D8"/>
    <w:rsid w:val="004057DD"/>
    <w:rsid w:val="004102D1"/>
    <w:rsid w:val="00411D00"/>
    <w:rsid w:val="004124A9"/>
    <w:rsid w:val="00413119"/>
    <w:rsid w:val="004156F3"/>
    <w:rsid w:val="004160DE"/>
    <w:rsid w:val="00416633"/>
    <w:rsid w:val="00420129"/>
    <w:rsid w:val="00423EB5"/>
    <w:rsid w:val="00426B51"/>
    <w:rsid w:val="00432001"/>
    <w:rsid w:val="00433FF8"/>
    <w:rsid w:val="004354D0"/>
    <w:rsid w:val="00441B7E"/>
    <w:rsid w:val="00442688"/>
    <w:rsid w:val="00450120"/>
    <w:rsid w:val="00451745"/>
    <w:rsid w:val="00451B28"/>
    <w:rsid w:val="0045282C"/>
    <w:rsid w:val="0045459A"/>
    <w:rsid w:val="00454991"/>
    <w:rsid w:val="00454A39"/>
    <w:rsid w:val="004558BD"/>
    <w:rsid w:val="0045595E"/>
    <w:rsid w:val="00455FA6"/>
    <w:rsid w:val="004570B3"/>
    <w:rsid w:val="004603FB"/>
    <w:rsid w:val="00461264"/>
    <w:rsid w:val="00461F01"/>
    <w:rsid w:val="00463F2A"/>
    <w:rsid w:val="00467584"/>
    <w:rsid w:val="00470177"/>
    <w:rsid w:val="00472771"/>
    <w:rsid w:val="00472A24"/>
    <w:rsid w:val="004730D4"/>
    <w:rsid w:val="00475FF7"/>
    <w:rsid w:val="004770A6"/>
    <w:rsid w:val="00477259"/>
    <w:rsid w:val="00477355"/>
    <w:rsid w:val="00480C07"/>
    <w:rsid w:val="004827E5"/>
    <w:rsid w:val="00482EA1"/>
    <w:rsid w:val="00482F07"/>
    <w:rsid w:val="00483C4F"/>
    <w:rsid w:val="004849AE"/>
    <w:rsid w:val="0048501C"/>
    <w:rsid w:val="00485970"/>
    <w:rsid w:val="00485BF8"/>
    <w:rsid w:val="0049148B"/>
    <w:rsid w:val="004916AA"/>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731A"/>
    <w:rsid w:val="004B11F4"/>
    <w:rsid w:val="004B3B60"/>
    <w:rsid w:val="004B42EE"/>
    <w:rsid w:val="004B4D1A"/>
    <w:rsid w:val="004B73ED"/>
    <w:rsid w:val="004B7F48"/>
    <w:rsid w:val="004C025F"/>
    <w:rsid w:val="004C2076"/>
    <w:rsid w:val="004C3B5E"/>
    <w:rsid w:val="004C44A9"/>
    <w:rsid w:val="004C4812"/>
    <w:rsid w:val="004D065D"/>
    <w:rsid w:val="004D1EB3"/>
    <w:rsid w:val="004D2B5A"/>
    <w:rsid w:val="004D34F4"/>
    <w:rsid w:val="004D43F6"/>
    <w:rsid w:val="004D4AB5"/>
    <w:rsid w:val="004E0B7B"/>
    <w:rsid w:val="004E0BCB"/>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E0D"/>
    <w:rsid w:val="00502F35"/>
    <w:rsid w:val="005057DA"/>
    <w:rsid w:val="00505BFF"/>
    <w:rsid w:val="0050689D"/>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424F"/>
    <w:rsid w:val="0052519F"/>
    <w:rsid w:val="00526EDC"/>
    <w:rsid w:val="005270FB"/>
    <w:rsid w:val="00527A4B"/>
    <w:rsid w:val="0053120D"/>
    <w:rsid w:val="005356C3"/>
    <w:rsid w:val="005359C9"/>
    <w:rsid w:val="00537877"/>
    <w:rsid w:val="00537E08"/>
    <w:rsid w:val="00540FD1"/>
    <w:rsid w:val="00542CAD"/>
    <w:rsid w:val="00544ED1"/>
    <w:rsid w:val="005453C9"/>
    <w:rsid w:val="00550384"/>
    <w:rsid w:val="00551A21"/>
    <w:rsid w:val="00552D2D"/>
    <w:rsid w:val="00552E23"/>
    <w:rsid w:val="005540DE"/>
    <w:rsid w:val="0055766E"/>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47FF"/>
    <w:rsid w:val="00574DFF"/>
    <w:rsid w:val="00575DDF"/>
    <w:rsid w:val="00575F57"/>
    <w:rsid w:val="0057625E"/>
    <w:rsid w:val="005765A3"/>
    <w:rsid w:val="00576EF1"/>
    <w:rsid w:val="00581457"/>
    <w:rsid w:val="00583F06"/>
    <w:rsid w:val="00585341"/>
    <w:rsid w:val="00587641"/>
    <w:rsid w:val="0059073C"/>
    <w:rsid w:val="00591EEF"/>
    <w:rsid w:val="00592E0A"/>
    <w:rsid w:val="005948B5"/>
    <w:rsid w:val="00595AA4"/>
    <w:rsid w:val="00595B98"/>
    <w:rsid w:val="00595EB7"/>
    <w:rsid w:val="00596086"/>
    <w:rsid w:val="00596E0B"/>
    <w:rsid w:val="0059768C"/>
    <w:rsid w:val="005A02AC"/>
    <w:rsid w:val="005A160B"/>
    <w:rsid w:val="005A1614"/>
    <w:rsid w:val="005A17FE"/>
    <w:rsid w:val="005A1D7F"/>
    <w:rsid w:val="005A4B12"/>
    <w:rsid w:val="005A7BD7"/>
    <w:rsid w:val="005B29CE"/>
    <w:rsid w:val="005B3839"/>
    <w:rsid w:val="005B3A51"/>
    <w:rsid w:val="005B49B9"/>
    <w:rsid w:val="005B64B6"/>
    <w:rsid w:val="005C164B"/>
    <w:rsid w:val="005C1E7B"/>
    <w:rsid w:val="005C36D2"/>
    <w:rsid w:val="005C3B7D"/>
    <w:rsid w:val="005C3EC4"/>
    <w:rsid w:val="005C4033"/>
    <w:rsid w:val="005C62B7"/>
    <w:rsid w:val="005C6D64"/>
    <w:rsid w:val="005C6EEE"/>
    <w:rsid w:val="005C71C7"/>
    <w:rsid w:val="005C7A09"/>
    <w:rsid w:val="005C7B83"/>
    <w:rsid w:val="005D0D1D"/>
    <w:rsid w:val="005D13EC"/>
    <w:rsid w:val="005D35EF"/>
    <w:rsid w:val="005D435A"/>
    <w:rsid w:val="005D71AD"/>
    <w:rsid w:val="005D79C8"/>
    <w:rsid w:val="005D7A80"/>
    <w:rsid w:val="005D7D45"/>
    <w:rsid w:val="005E05CE"/>
    <w:rsid w:val="005E1619"/>
    <w:rsid w:val="005E4C33"/>
    <w:rsid w:val="005E5868"/>
    <w:rsid w:val="005E6B29"/>
    <w:rsid w:val="005E7567"/>
    <w:rsid w:val="005E7F63"/>
    <w:rsid w:val="005F05A6"/>
    <w:rsid w:val="005F1917"/>
    <w:rsid w:val="005F1F54"/>
    <w:rsid w:val="005F2181"/>
    <w:rsid w:val="005F4085"/>
    <w:rsid w:val="005F4E3A"/>
    <w:rsid w:val="005F50B2"/>
    <w:rsid w:val="005F5F44"/>
    <w:rsid w:val="005F7D2D"/>
    <w:rsid w:val="00600A87"/>
    <w:rsid w:val="00600E2C"/>
    <w:rsid w:val="0060422B"/>
    <w:rsid w:val="006109AC"/>
    <w:rsid w:val="006115B3"/>
    <w:rsid w:val="00612573"/>
    <w:rsid w:val="00621CAF"/>
    <w:rsid w:val="006221F8"/>
    <w:rsid w:val="00622C7D"/>
    <w:rsid w:val="0062769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014A"/>
    <w:rsid w:val="006551BD"/>
    <w:rsid w:val="00656A8B"/>
    <w:rsid w:val="00657BFA"/>
    <w:rsid w:val="00663B46"/>
    <w:rsid w:val="006672E4"/>
    <w:rsid w:val="00667C3E"/>
    <w:rsid w:val="00667F7E"/>
    <w:rsid w:val="00670549"/>
    <w:rsid w:val="0067736D"/>
    <w:rsid w:val="00677472"/>
    <w:rsid w:val="006803CD"/>
    <w:rsid w:val="00681AE6"/>
    <w:rsid w:val="00682152"/>
    <w:rsid w:val="00682C4E"/>
    <w:rsid w:val="00686427"/>
    <w:rsid w:val="00686CF1"/>
    <w:rsid w:val="00691085"/>
    <w:rsid w:val="00691D46"/>
    <w:rsid w:val="00693048"/>
    <w:rsid w:val="00693B74"/>
    <w:rsid w:val="00694543"/>
    <w:rsid w:val="0069486F"/>
    <w:rsid w:val="00695F3D"/>
    <w:rsid w:val="0069719B"/>
    <w:rsid w:val="006971F5"/>
    <w:rsid w:val="006975E9"/>
    <w:rsid w:val="006A0B65"/>
    <w:rsid w:val="006A0E10"/>
    <w:rsid w:val="006A11C3"/>
    <w:rsid w:val="006A2E61"/>
    <w:rsid w:val="006A56C7"/>
    <w:rsid w:val="006B0BFC"/>
    <w:rsid w:val="006B1B5E"/>
    <w:rsid w:val="006B26C8"/>
    <w:rsid w:val="006B3868"/>
    <w:rsid w:val="006B523F"/>
    <w:rsid w:val="006B6BD9"/>
    <w:rsid w:val="006B6F8D"/>
    <w:rsid w:val="006B754C"/>
    <w:rsid w:val="006C2313"/>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1FA"/>
    <w:rsid w:val="006F5BC8"/>
    <w:rsid w:val="007002B4"/>
    <w:rsid w:val="0070111A"/>
    <w:rsid w:val="00701986"/>
    <w:rsid w:val="007022EE"/>
    <w:rsid w:val="007041AD"/>
    <w:rsid w:val="00705AD4"/>
    <w:rsid w:val="0070732D"/>
    <w:rsid w:val="00710165"/>
    <w:rsid w:val="007122CA"/>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A0623"/>
    <w:rsid w:val="007A15D7"/>
    <w:rsid w:val="007A170E"/>
    <w:rsid w:val="007A2D8B"/>
    <w:rsid w:val="007A4E3A"/>
    <w:rsid w:val="007A4FD3"/>
    <w:rsid w:val="007A55E5"/>
    <w:rsid w:val="007A6926"/>
    <w:rsid w:val="007B7066"/>
    <w:rsid w:val="007B72CA"/>
    <w:rsid w:val="007B76F1"/>
    <w:rsid w:val="007C0AB0"/>
    <w:rsid w:val="007C2E6A"/>
    <w:rsid w:val="007C3EC6"/>
    <w:rsid w:val="007C5E57"/>
    <w:rsid w:val="007C746F"/>
    <w:rsid w:val="007C7E8F"/>
    <w:rsid w:val="007D106A"/>
    <w:rsid w:val="007D202C"/>
    <w:rsid w:val="007D2576"/>
    <w:rsid w:val="007D3196"/>
    <w:rsid w:val="007D40BA"/>
    <w:rsid w:val="007D4FB2"/>
    <w:rsid w:val="007D58A0"/>
    <w:rsid w:val="007D5FF7"/>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3F2"/>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4A"/>
    <w:rsid w:val="00826461"/>
    <w:rsid w:val="008277D0"/>
    <w:rsid w:val="008306B9"/>
    <w:rsid w:val="00831C5E"/>
    <w:rsid w:val="0083207B"/>
    <w:rsid w:val="008361A3"/>
    <w:rsid w:val="00840E61"/>
    <w:rsid w:val="00841351"/>
    <w:rsid w:val="0084320F"/>
    <w:rsid w:val="00844F3C"/>
    <w:rsid w:val="008479A2"/>
    <w:rsid w:val="00850B5A"/>
    <w:rsid w:val="00851407"/>
    <w:rsid w:val="00852D28"/>
    <w:rsid w:val="00854FF5"/>
    <w:rsid w:val="00856395"/>
    <w:rsid w:val="00860FEE"/>
    <w:rsid w:val="00862AA9"/>
    <w:rsid w:val="00866834"/>
    <w:rsid w:val="008669AB"/>
    <w:rsid w:val="00866B40"/>
    <w:rsid w:val="0086722C"/>
    <w:rsid w:val="00867C5D"/>
    <w:rsid w:val="008716F6"/>
    <w:rsid w:val="008717F8"/>
    <w:rsid w:val="00873892"/>
    <w:rsid w:val="00873D9F"/>
    <w:rsid w:val="00873FBD"/>
    <w:rsid w:val="00874D58"/>
    <w:rsid w:val="008812C3"/>
    <w:rsid w:val="00884795"/>
    <w:rsid w:val="0088572A"/>
    <w:rsid w:val="00885D11"/>
    <w:rsid w:val="00886C00"/>
    <w:rsid w:val="008909F4"/>
    <w:rsid w:val="008918C8"/>
    <w:rsid w:val="00891A0B"/>
    <w:rsid w:val="00893A63"/>
    <w:rsid w:val="008951E6"/>
    <w:rsid w:val="00895CD7"/>
    <w:rsid w:val="00895F34"/>
    <w:rsid w:val="008963B0"/>
    <w:rsid w:val="008A0A12"/>
    <w:rsid w:val="008A17FD"/>
    <w:rsid w:val="008A1E1F"/>
    <w:rsid w:val="008A1E39"/>
    <w:rsid w:val="008A3E67"/>
    <w:rsid w:val="008A4EC3"/>
    <w:rsid w:val="008A5B46"/>
    <w:rsid w:val="008A5F96"/>
    <w:rsid w:val="008A6E3F"/>
    <w:rsid w:val="008A757C"/>
    <w:rsid w:val="008C1799"/>
    <w:rsid w:val="008C1A2D"/>
    <w:rsid w:val="008C2C61"/>
    <w:rsid w:val="008C4399"/>
    <w:rsid w:val="008C4BF4"/>
    <w:rsid w:val="008C5A6B"/>
    <w:rsid w:val="008C6076"/>
    <w:rsid w:val="008C6ADB"/>
    <w:rsid w:val="008C7E74"/>
    <w:rsid w:val="008D0051"/>
    <w:rsid w:val="008D1389"/>
    <w:rsid w:val="008D16E0"/>
    <w:rsid w:val="008D4878"/>
    <w:rsid w:val="008D4A11"/>
    <w:rsid w:val="008D56C6"/>
    <w:rsid w:val="008D5A06"/>
    <w:rsid w:val="008D5E37"/>
    <w:rsid w:val="008D7DE7"/>
    <w:rsid w:val="008E10CB"/>
    <w:rsid w:val="008E10CF"/>
    <w:rsid w:val="008E20CB"/>
    <w:rsid w:val="008E4742"/>
    <w:rsid w:val="008E631E"/>
    <w:rsid w:val="008F0C01"/>
    <w:rsid w:val="008F13F2"/>
    <w:rsid w:val="008F1FB7"/>
    <w:rsid w:val="008F5A21"/>
    <w:rsid w:val="008F614C"/>
    <w:rsid w:val="008F62F1"/>
    <w:rsid w:val="00900F86"/>
    <w:rsid w:val="009021D4"/>
    <w:rsid w:val="00903433"/>
    <w:rsid w:val="009036BD"/>
    <w:rsid w:val="009055F6"/>
    <w:rsid w:val="009066E9"/>
    <w:rsid w:val="00907177"/>
    <w:rsid w:val="00907294"/>
    <w:rsid w:val="0091081D"/>
    <w:rsid w:val="00913C4D"/>
    <w:rsid w:val="00914A50"/>
    <w:rsid w:val="009151E3"/>
    <w:rsid w:val="0091589C"/>
    <w:rsid w:val="00915FBA"/>
    <w:rsid w:val="00917C15"/>
    <w:rsid w:val="00920BF6"/>
    <w:rsid w:val="0092339E"/>
    <w:rsid w:val="00926380"/>
    <w:rsid w:val="00927293"/>
    <w:rsid w:val="009272E7"/>
    <w:rsid w:val="00930433"/>
    <w:rsid w:val="00930DF1"/>
    <w:rsid w:val="00932304"/>
    <w:rsid w:val="00932786"/>
    <w:rsid w:val="00933613"/>
    <w:rsid w:val="0093398A"/>
    <w:rsid w:val="00935816"/>
    <w:rsid w:val="00937244"/>
    <w:rsid w:val="0094082C"/>
    <w:rsid w:val="00940BCF"/>
    <w:rsid w:val="00940D84"/>
    <w:rsid w:val="00940D94"/>
    <w:rsid w:val="00941215"/>
    <w:rsid w:val="00942E57"/>
    <w:rsid w:val="00945257"/>
    <w:rsid w:val="0094630F"/>
    <w:rsid w:val="009465F6"/>
    <w:rsid w:val="009503F3"/>
    <w:rsid w:val="0095205D"/>
    <w:rsid w:val="009549DC"/>
    <w:rsid w:val="00954C7C"/>
    <w:rsid w:val="00957947"/>
    <w:rsid w:val="009607CF"/>
    <w:rsid w:val="00961249"/>
    <w:rsid w:val="00961ADD"/>
    <w:rsid w:val="009626D0"/>
    <w:rsid w:val="00963AFF"/>
    <w:rsid w:val="00964210"/>
    <w:rsid w:val="0096682A"/>
    <w:rsid w:val="00973A1B"/>
    <w:rsid w:val="00980976"/>
    <w:rsid w:val="00980DAA"/>
    <w:rsid w:val="0098139E"/>
    <w:rsid w:val="009831B6"/>
    <w:rsid w:val="00984DD5"/>
    <w:rsid w:val="009862B0"/>
    <w:rsid w:val="00987178"/>
    <w:rsid w:val="0098738B"/>
    <w:rsid w:val="00991CCA"/>
    <w:rsid w:val="00994393"/>
    <w:rsid w:val="0099454C"/>
    <w:rsid w:val="009946D3"/>
    <w:rsid w:val="00994EE3"/>
    <w:rsid w:val="0099524C"/>
    <w:rsid w:val="00996084"/>
    <w:rsid w:val="009A06ED"/>
    <w:rsid w:val="009A1136"/>
    <w:rsid w:val="009A313B"/>
    <w:rsid w:val="009A32B0"/>
    <w:rsid w:val="009A3866"/>
    <w:rsid w:val="009A418C"/>
    <w:rsid w:val="009A7497"/>
    <w:rsid w:val="009A7DDA"/>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F0267"/>
    <w:rsid w:val="009F091D"/>
    <w:rsid w:val="009F3928"/>
    <w:rsid w:val="009F4A5E"/>
    <w:rsid w:val="009F502A"/>
    <w:rsid w:val="009F5137"/>
    <w:rsid w:val="009F7D4B"/>
    <w:rsid w:val="00A00F99"/>
    <w:rsid w:val="00A011BB"/>
    <w:rsid w:val="00A017C9"/>
    <w:rsid w:val="00A03AFF"/>
    <w:rsid w:val="00A0528E"/>
    <w:rsid w:val="00A109E8"/>
    <w:rsid w:val="00A10DB5"/>
    <w:rsid w:val="00A11456"/>
    <w:rsid w:val="00A12A34"/>
    <w:rsid w:val="00A12DFE"/>
    <w:rsid w:val="00A13B54"/>
    <w:rsid w:val="00A1475C"/>
    <w:rsid w:val="00A14D0F"/>
    <w:rsid w:val="00A16C5F"/>
    <w:rsid w:val="00A209D4"/>
    <w:rsid w:val="00A21B3A"/>
    <w:rsid w:val="00A21CDE"/>
    <w:rsid w:val="00A24831"/>
    <w:rsid w:val="00A253B6"/>
    <w:rsid w:val="00A274D8"/>
    <w:rsid w:val="00A2780E"/>
    <w:rsid w:val="00A30A8D"/>
    <w:rsid w:val="00A33291"/>
    <w:rsid w:val="00A33F6A"/>
    <w:rsid w:val="00A35075"/>
    <w:rsid w:val="00A36183"/>
    <w:rsid w:val="00A41146"/>
    <w:rsid w:val="00A44EFA"/>
    <w:rsid w:val="00A450F8"/>
    <w:rsid w:val="00A46667"/>
    <w:rsid w:val="00A50B8C"/>
    <w:rsid w:val="00A524D9"/>
    <w:rsid w:val="00A54643"/>
    <w:rsid w:val="00A54747"/>
    <w:rsid w:val="00A576CD"/>
    <w:rsid w:val="00A62918"/>
    <w:rsid w:val="00A62C1A"/>
    <w:rsid w:val="00A6411A"/>
    <w:rsid w:val="00A66D45"/>
    <w:rsid w:val="00A67C37"/>
    <w:rsid w:val="00A67D4E"/>
    <w:rsid w:val="00A7249F"/>
    <w:rsid w:val="00A72F82"/>
    <w:rsid w:val="00A735DA"/>
    <w:rsid w:val="00A736E8"/>
    <w:rsid w:val="00A74033"/>
    <w:rsid w:val="00A7456F"/>
    <w:rsid w:val="00A7460E"/>
    <w:rsid w:val="00A7514C"/>
    <w:rsid w:val="00A80BDE"/>
    <w:rsid w:val="00A81E19"/>
    <w:rsid w:val="00A82B19"/>
    <w:rsid w:val="00A84039"/>
    <w:rsid w:val="00A864F6"/>
    <w:rsid w:val="00A9101B"/>
    <w:rsid w:val="00A9226E"/>
    <w:rsid w:val="00A927A9"/>
    <w:rsid w:val="00A93EC5"/>
    <w:rsid w:val="00A94375"/>
    <w:rsid w:val="00A946B2"/>
    <w:rsid w:val="00A9543E"/>
    <w:rsid w:val="00A954B7"/>
    <w:rsid w:val="00A954F2"/>
    <w:rsid w:val="00A95A48"/>
    <w:rsid w:val="00A96504"/>
    <w:rsid w:val="00A97294"/>
    <w:rsid w:val="00AA30C2"/>
    <w:rsid w:val="00AA369C"/>
    <w:rsid w:val="00AA4160"/>
    <w:rsid w:val="00AA4990"/>
    <w:rsid w:val="00AA548D"/>
    <w:rsid w:val="00AA6CF1"/>
    <w:rsid w:val="00AA6E68"/>
    <w:rsid w:val="00AB060B"/>
    <w:rsid w:val="00AB1019"/>
    <w:rsid w:val="00AB4C40"/>
    <w:rsid w:val="00AB4FA3"/>
    <w:rsid w:val="00AB577F"/>
    <w:rsid w:val="00AC3C84"/>
    <w:rsid w:val="00AC4C99"/>
    <w:rsid w:val="00AC6C7E"/>
    <w:rsid w:val="00AC774B"/>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256C"/>
    <w:rsid w:val="00AF3979"/>
    <w:rsid w:val="00AF4367"/>
    <w:rsid w:val="00AF6C81"/>
    <w:rsid w:val="00B006BD"/>
    <w:rsid w:val="00B00811"/>
    <w:rsid w:val="00B00EA2"/>
    <w:rsid w:val="00B016C2"/>
    <w:rsid w:val="00B02EFA"/>
    <w:rsid w:val="00B03995"/>
    <w:rsid w:val="00B04E99"/>
    <w:rsid w:val="00B05883"/>
    <w:rsid w:val="00B06D4B"/>
    <w:rsid w:val="00B075EB"/>
    <w:rsid w:val="00B14F1E"/>
    <w:rsid w:val="00B17C16"/>
    <w:rsid w:val="00B2545F"/>
    <w:rsid w:val="00B275A4"/>
    <w:rsid w:val="00B31085"/>
    <w:rsid w:val="00B31F3A"/>
    <w:rsid w:val="00B32019"/>
    <w:rsid w:val="00B328CC"/>
    <w:rsid w:val="00B32AB8"/>
    <w:rsid w:val="00B32CBE"/>
    <w:rsid w:val="00B34361"/>
    <w:rsid w:val="00B34537"/>
    <w:rsid w:val="00B34E43"/>
    <w:rsid w:val="00B35595"/>
    <w:rsid w:val="00B36909"/>
    <w:rsid w:val="00B36A18"/>
    <w:rsid w:val="00B401EF"/>
    <w:rsid w:val="00B402AC"/>
    <w:rsid w:val="00B4155E"/>
    <w:rsid w:val="00B424A2"/>
    <w:rsid w:val="00B43902"/>
    <w:rsid w:val="00B44B2C"/>
    <w:rsid w:val="00B45F31"/>
    <w:rsid w:val="00B47EBB"/>
    <w:rsid w:val="00B50494"/>
    <w:rsid w:val="00B51F66"/>
    <w:rsid w:val="00B532DD"/>
    <w:rsid w:val="00B53ED0"/>
    <w:rsid w:val="00B55EB2"/>
    <w:rsid w:val="00B5632A"/>
    <w:rsid w:val="00B57A96"/>
    <w:rsid w:val="00B6130F"/>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070"/>
    <w:rsid w:val="00B851C7"/>
    <w:rsid w:val="00B853ED"/>
    <w:rsid w:val="00B8640D"/>
    <w:rsid w:val="00B86654"/>
    <w:rsid w:val="00B86905"/>
    <w:rsid w:val="00B86C27"/>
    <w:rsid w:val="00B87137"/>
    <w:rsid w:val="00B90064"/>
    <w:rsid w:val="00B92155"/>
    <w:rsid w:val="00B93998"/>
    <w:rsid w:val="00B95FF3"/>
    <w:rsid w:val="00B96DCC"/>
    <w:rsid w:val="00BA1119"/>
    <w:rsid w:val="00BA3367"/>
    <w:rsid w:val="00BA5445"/>
    <w:rsid w:val="00BA743F"/>
    <w:rsid w:val="00BB02CB"/>
    <w:rsid w:val="00BB3F6E"/>
    <w:rsid w:val="00BB5E7E"/>
    <w:rsid w:val="00BC074E"/>
    <w:rsid w:val="00BC29F7"/>
    <w:rsid w:val="00BC321D"/>
    <w:rsid w:val="00BC41B6"/>
    <w:rsid w:val="00BC4C90"/>
    <w:rsid w:val="00BD14AF"/>
    <w:rsid w:val="00BD4337"/>
    <w:rsid w:val="00BD5865"/>
    <w:rsid w:val="00BD5B1A"/>
    <w:rsid w:val="00BD5F33"/>
    <w:rsid w:val="00BD7DE1"/>
    <w:rsid w:val="00BE2C0D"/>
    <w:rsid w:val="00BE2F7B"/>
    <w:rsid w:val="00BE4628"/>
    <w:rsid w:val="00BE5263"/>
    <w:rsid w:val="00BE595F"/>
    <w:rsid w:val="00BF165A"/>
    <w:rsid w:val="00BF1F40"/>
    <w:rsid w:val="00BF1FF4"/>
    <w:rsid w:val="00BF3CE2"/>
    <w:rsid w:val="00BF449B"/>
    <w:rsid w:val="00BF670E"/>
    <w:rsid w:val="00BF6734"/>
    <w:rsid w:val="00C01C6A"/>
    <w:rsid w:val="00C033A0"/>
    <w:rsid w:val="00C053B0"/>
    <w:rsid w:val="00C0586B"/>
    <w:rsid w:val="00C06E9B"/>
    <w:rsid w:val="00C116EB"/>
    <w:rsid w:val="00C11901"/>
    <w:rsid w:val="00C12E54"/>
    <w:rsid w:val="00C13032"/>
    <w:rsid w:val="00C15DF1"/>
    <w:rsid w:val="00C16904"/>
    <w:rsid w:val="00C17450"/>
    <w:rsid w:val="00C205F7"/>
    <w:rsid w:val="00C22B49"/>
    <w:rsid w:val="00C23F14"/>
    <w:rsid w:val="00C24C22"/>
    <w:rsid w:val="00C24C75"/>
    <w:rsid w:val="00C25F6B"/>
    <w:rsid w:val="00C263D2"/>
    <w:rsid w:val="00C26E23"/>
    <w:rsid w:val="00C270F1"/>
    <w:rsid w:val="00C30CA3"/>
    <w:rsid w:val="00C3100F"/>
    <w:rsid w:val="00C321D5"/>
    <w:rsid w:val="00C346E3"/>
    <w:rsid w:val="00C36870"/>
    <w:rsid w:val="00C37F3D"/>
    <w:rsid w:val="00C40021"/>
    <w:rsid w:val="00C40D4E"/>
    <w:rsid w:val="00C42EF5"/>
    <w:rsid w:val="00C44203"/>
    <w:rsid w:val="00C4433A"/>
    <w:rsid w:val="00C44D43"/>
    <w:rsid w:val="00C44F44"/>
    <w:rsid w:val="00C454BC"/>
    <w:rsid w:val="00C4559E"/>
    <w:rsid w:val="00C461DE"/>
    <w:rsid w:val="00C505D5"/>
    <w:rsid w:val="00C508B3"/>
    <w:rsid w:val="00C533FF"/>
    <w:rsid w:val="00C53437"/>
    <w:rsid w:val="00C54807"/>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772D5"/>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1080"/>
    <w:rsid w:val="00CD27DA"/>
    <w:rsid w:val="00CD3A46"/>
    <w:rsid w:val="00CD6497"/>
    <w:rsid w:val="00CE14F5"/>
    <w:rsid w:val="00CE1BC9"/>
    <w:rsid w:val="00CE2D31"/>
    <w:rsid w:val="00CE51DB"/>
    <w:rsid w:val="00CE5EF4"/>
    <w:rsid w:val="00CE6BF7"/>
    <w:rsid w:val="00CE702B"/>
    <w:rsid w:val="00CE7B1F"/>
    <w:rsid w:val="00CF0D65"/>
    <w:rsid w:val="00CF1AA2"/>
    <w:rsid w:val="00CF24CA"/>
    <w:rsid w:val="00CF2AC2"/>
    <w:rsid w:val="00CF4451"/>
    <w:rsid w:val="00CF46D2"/>
    <w:rsid w:val="00CF47C5"/>
    <w:rsid w:val="00CF4DD0"/>
    <w:rsid w:val="00CF55B9"/>
    <w:rsid w:val="00CF5734"/>
    <w:rsid w:val="00CF5985"/>
    <w:rsid w:val="00D003AA"/>
    <w:rsid w:val="00D00780"/>
    <w:rsid w:val="00D01417"/>
    <w:rsid w:val="00D0375A"/>
    <w:rsid w:val="00D0502F"/>
    <w:rsid w:val="00D05C48"/>
    <w:rsid w:val="00D117B3"/>
    <w:rsid w:val="00D133D5"/>
    <w:rsid w:val="00D215FA"/>
    <w:rsid w:val="00D23382"/>
    <w:rsid w:val="00D27A5E"/>
    <w:rsid w:val="00D305B8"/>
    <w:rsid w:val="00D31FC7"/>
    <w:rsid w:val="00D324BD"/>
    <w:rsid w:val="00D33570"/>
    <w:rsid w:val="00D336A1"/>
    <w:rsid w:val="00D34AF7"/>
    <w:rsid w:val="00D35DE6"/>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10C1"/>
    <w:rsid w:val="00D7169E"/>
    <w:rsid w:val="00D72354"/>
    <w:rsid w:val="00D7451B"/>
    <w:rsid w:val="00D74DEE"/>
    <w:rsid w:val="00D75006"/>
    <w:rsid w:val="00D77390"/>
    <w:rsid w:val="00D77E91"/>
    <w:rsid w:val="00D80782"/>
    <w:rsid w:val="00D810FD"/>
    <w:rsid w:val="00D8121B"/>
    <w:rsid w:val="00D82B66"/>
    <w:rsid w:val="00D835C5"/>
    <w:rsid w:val="00D84F98"/>
    <w:rsid w:val="00D87C4A"/>
    <w:rsid w:val="00D907C9"/>
    <w:rsid w:val="00D91527"/>
    <w:rsid w:val="00D91825"/>
    <w:rsid w:val="00D94A81"/>
    <w:rsid w:val="00D97C27"/>
    <w:rsid w:val="00DA0F88"/>
    <w:rsid w:val="00DA16F7"/>
    <w:rsid w:val="00DA26B5"/>
    <w:rsid w:val="00DA4909"/>
    <w:rsid w:val="00DA4F01"/>
    <w:rsid w:val="00DA5275"/>
    <w:rsid w:val="00DA6285"/>
    <w:rsid w:val="00DA67EE"/>
    <w:rsid w:val="00DA6C2D"/>
    <w:rsid w:val="00DB1471"/>
    <w:rsid w:val="00DB20F3"/>
    <w:rsid w:val="00DB280A"/>
    <w:rsid w:val="00DB4F4A"/>
    <w:rsid w:val="00DB5C0A"/>
    <w:rsid w:val="00DB67F9"/>
    <w:rsid w:val="00DC2213"/>
    <w:rsid w:val="00DC2391"/>
    <w:rsid w:val="00DC247C"/>
    <w:rsid w:val="00DC46CB"/>
    <w:rsid w:val="00DC4DF9"/>
    <w:rsid w:val="00DD062E"/>
    <w:rsid w:val="00DD1085"/>
    <w:rsid w:val="00DD25C7"/>
    <w:rsid w:val="00DD33F1"/>
    <w:rsid w:val="00DD4396"/>
    <w:rsid w:val="00DD5630"/>
    <w:rsid w:val="00DD737F"/>
    <w:rsid w:val="00DE0957"/>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E83"/>
    <w:rsid w:val="00E22F5E"/>
    <w:rsid w:val="00E2345E"/>
    <w:rsid w:val="00E23822"/>
    <w:rsid w:val="00E23C3E"/>
    <w:rsid w:val="00E23E87"/>
    <w:rsid w:val="00E244AA"/>
    <w:rsid w:val="00E256E8"/>
    <w:rsid w:val="00E25CE4"/>
    <w:rsid w:val="00E31DCF"/>
    <w:rsid w:val="00E3217D"/>
    <w:rsid w:val="00E340FF"/>
    <w:rsid w:val="00E34A4D"/>
    <w:rsid w:val="00E4038D"/>
    <w:rsid w:val="00E40717"/>
    <w:rsid w:val="00E41549"/>
    <w:rsid w:val="00E4265A"/>
    <w:rsid w:val="00E4286A"/>
    <w:rsid w:val="00E4361B"/>
    <w:rsid w:val="00E43780"/>
    <w:rsid w:val="00E45C73"/>
    <w:rsid w:val="00E51CAA"/>
    <w:rsid w:val="00E54360"/>
    <w:rsid w:val="00E54AAE"/>
    <w:rsid w:val="00E61590"/>
    <w:rsid w:val="00E67C77"/>
    <w:rsid w:val="00E70F7D"/>
    <w:rsid w:val="00E7348C"/>
    <w:rsid w:val="00E74589"/>
    <w:rsid w:val="00E74B55"/>
    <w:rsid w:val="00E75022"/>
    <w:rsid w:val="00E7639B"/>
    <w:rsid w:val="00E77220"/>
    <w:rsid w:val="00E77FBF"/>
    <w:rsid w:val="00E80571"/>
    <w:rsid w:val="00E811D3"/>
    <w:rsid w:val="00E83685"/>
    <w:rsid w:val="00E84650"/>
    <w:rsid w:val="00E853F1"/>
    <w:rsid w:val="00E86085"/>
    <w:rsid w:val="00E8753C"/>
    <w:rsid w:val="00E90F95"/>
    <w:rsid w:val="00E91466"/>
    <w:rsid w:val="00E91495"/>
    <w:rsid w:val="00E916C8"/>
    <w:rsid w:val="00E92761"/>
    <w:rsid w:val="00E9279A"/>
    <w:rsid w:val="00E93DA4"/>
    <w:rsid w:val="00E9438F"/>
    <w:rsid w:val="00E95D4A"/>
    <w:rsid w:val="00E96FB5"/>
    <w:rsid w:val="00E974F4"/>
    <w:rsid w:val="00EA0F05"/>
    <w:rsid w:val="00EA25D2"/>
    <w:rsid w:val="00EA3440"/>
    <w:rsid w:val="00EA460F"/>
    <w:rsid w:val="00EA4F7A"/>
    <w:rsid w:val="00EB0732"/>
    <w:rsid w:val="00EB0EA0"/>
    <w:rsid w:val="00EB382C"/>
    <w:rsid w:val="00EB4303"/>
    <w:rsid w:val="00EB54ED"/>
    <w:rsid w:val="00EB5904"/>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2F41"/>
    <w:rsid w:val="00ED3A28"/>
    <w:rsid w:val="00ED4617"/>
    <w:rsid w:val="00ED676D"/>
    <w:rsid w:val="00ED723D"/>
    <w:rsid w:val="00EE0A6C"/>
    <w:rsid w:val="00EE10D8"/>
    <w:rsid w:val="00EE1570"/>
    <w:rsid w:val="00EE71EE"/>
    <w:rsid w:val="00EF0B6F"/>
    <w:rsid w:val="00EF1967"/>
    <w:rsid w:val="00F00CDB"/>
    <w:rsid w:val="00F02008"/>
    <w:rsid w:val="00F056D6"/>
    <w:rsid w:val="00F059EA"/>
    <w:rsid w:val="00F07A36"/>
    <w:rsid w:val="00F07C4C"/>
    <w:rsid w:val="00F10F1F"/>
    <w:rsid w:val="00F11638"/>
    <w:rsid w:val="00F13969"/>
    <w:rsid w:val="00F15CB3"/>
    <w:rsid w:val="00F1606D"/>
    <w:rsid w:val="00F16A20"/>
    <w:rsid w:val="00F20EED"/>
    <w:rsid w:val="00F21DFC"/>
    <w:rsid w:val="00F2236B"/>
    <w:rsid w:val="00F22B35"/>
    <w:rsid w:val="00F3097F"/>
    <w:rsid w:val="00F30DA6"/>
    <w:rsid w:val="00F31455"/>
    <w:rsid w:val="00F317B4"/>
    <w:rsid w:val="00F320F9"/>
    <w:rsid w:val="00F33CAB"/>
    <w:rsid w:val="00F3576C"/>
    <w:rsid w:val="00F359CF"/>
    <w:rsid w:val="00F36562"/>
    <w:rsid w:val="00F37587"/>
    <w:rsid w:val="00F409C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74463"/>
    <w:rsid w:val="00F827B6"/>
    <w:rsid w:val="00F836A7"/>
    <w:rsid w:val="00F8536A"/>
    <w:rsid w:val="00F85978"/>
    <w:rsid w:val="00F874C8"/>
    <w:rsid w:val="00F910E2"/>
    <w:rsid w:val="00F92A9F"/>
    <w:rsid w:val="00F96E47"/>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B7848"/>
    <w:rsid w:val="00FC1A89"/>
    <w:rsid w:val="00FC2205"/>
    <w:rsid w:val="00FC2854"/>
    <w:rsid w:val="00FC308A"/>
    <w:rsid w:val="00FC692B"/>
    <w:rsid w:val="00FD06CD"/>
    <w:rsid w:val="00FD2339"/>
    <w:rsid w:val="00FD5FD2"/>
    <w:rsid w:val="00FD71C4"/>
    <w:rsid w:val="00FD772E"/>
    <w:rsid w:val="00FD7B64"/>
    <w:rsid w:val="00FE11DD"/>
    <w:rsid w:val="00FE21FC"/>
    <w:rsid w:val="00FE2AD3"/>
    <w:rsid w:val="00FE4372"/>
    <w:rsid w:val="00FE52F3"/>
    <w:rsid w:val="00FE7142"/>
    <w:rsid w:val="00FF19D3"/>
    <w:rsid w:val="00FF2AE1"/>
    <w:rsid w:val="00FF56E1"/>
    <w:rsid w:val="00FF75E8"/>
    <w:rsid w:val="00FF7AFC"/>
    <w:rsid w:val="012526C2"/>
    <w:rsid w:val="029FD7A3"/>
    <w:rsid w:val="05F5F719"/>
    <w:rsid w:val="0791C77A"/>
    <w:rsid w:val="089EC664"/>
    <w:rsid w:val="0AC3411E"/>
    <w:rsid w:val="0C2D918C"/>
    <w:rsid w:val="14469AEB"/>
    <w:rsid w:val="177831B9"/>
    <w:rsid w:val="19338B6B"/>
    <w:rsid w:val="1B0A405A"/>
    <w:rsid w:val="1CE3CE83"/>
    <w:rsid w:val="23FE57EC"/>
    <w:rsid w:val="2611EC0C"/>
    <w:rsid w:val="26E64815"/>
    <w:rsid w:val="285C51E2"/>
    <w:rsid w:val="2D593DFB"/>
    <w:rsid w:val="2E367D23"/>
    <w:rsid w:val="2E553526"/>
    <w:rsid w:val="2FE8B35A"/>
    <w:rsid w:val="311D9C85"/>
    <w:rsid w:val="324C2BCF"/>
    <w:rsid w:val="3320541C"/>
    <w:rsid w:val="35B4D4D1"/>
    <w:rsid w:val="36E34382"/>
    <w:rsid w:val="37E2EF0F"/>
    <w:rsid w:val="40009D8C"/>
    <w:rsid w:val="489A8E04"/>
    <w:rsid w:val="4CB5B97F"/>
    <w:rsid w:val="517AE428"/>
    <w:rsid w:val="5299CD1F"/>
    <w:rsid w:val="53C6AF7D"/>
    <w:rsid w:val="544509A3"/>
    <w:rsid w:val="57609D70"/>
    <w:rsid w:val="5B404522"/>
    <w:rsid w:val="5BCFC924"/>
    <w:rsid w:val="5CC58455"/>
    <w:rsid w:val="5E1122E0"/>
    <w:rsid w:val="5E45D6B5"/>
    <w:rsid w:val="5F71D673"/>
    <w:rsid w:val="60448383"/>
    <w:rsid w:val="671801FB"/>
    <w:rsid w:val="67D3909E"/>
    <w:rsid w:val="6E5E5023"/>
    <w:rsid w:val="6EC09D54"/>
    <w:rsid w:val="77C7BCE0"/>
    <w:rsid w:val="7FBA45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11C3"/>
    <w:pPr>
      <w:spacing w:before="120" w:after="120" w:line="271" w:lineRule="auto"/>
      <w:jc w:val="both"/>
    </w:pPr>
    <w:rPr>
      <w:rFonts w:ascii="Arial" w:eastAsiaTheme="minorEastAsia" w:hAnsi="Arial"/>
      <w:szCs w:val="20"/>
      <w:lang w:eastAsia="zh-CN"/>
    </w:rPr>
  </w:style>
  <w:style w:type="paragraph" w:styleId="Nadpis1">
    <w:name w:val="heading 1"/>
    <w:basedOn w:val="Normln"/>
    <w:next w:val="Normln"/>
    <w:link w:val="Nadpis1Char"/>
    <w:qFormat/>
    <w:rsid w:val="006A11C3"/>
    <w:pPr>
      <w:keepNext/>
      <w:keepLines/>
      <w:numPr>
        <w:numId w:val="3"/>
      </w:numPr>
      <w:spacing w:before="240"/>
      <w:ind w:left="567" w:hanging="567"/>
      <w:outlineLvl w:val="0"/>
    </w:pPr>
    <w:rPr>
      <w:rFonts w:cs="Arial"/>
      <w:b/>
      <w:bCs/>
      <w:caps/>
      <w:color w:val="0B5294" w:themeColor="accent1" w:themeShade="BF"/>
      <w:kern w:val="44"/>
      <w:sz w:val="26"/>
      <w:szCs w:val="26"/>
    </w:rPr>
  </w:style>
  <w:style w:type="paragraph" w:styleId="Nadpis2">
    <w:name w:val="heading 2"/>
    <w:basedOn w:val="Normln"/>
    <w:next w:val="Normln"/>
    <w:link w:val="Nadpis2Char"/>
    <w:unhideWhenUsed/>
    <w:qFormat/>
    <w:rsid w:val="00600E2C"/>
    <w:pPr>
      <w:keepNext/>
      <w:keepLines/>
      <w:numPr>
        <w:ilvl w:val="1"/>
        <w:numId w:val="14"/>
      </w:numPr>
      <w:spacing w:before="360" w:after="240"/>
      <w:ind w:left="567"/>
      <w:outlineLvl w:val="1"/>
    </w:pPr>
    <w:rPr>
      <w:b/>
      <w:bCs/>
      <w:caps/>
      <w:color w:val="0B5294" w:themeColor="accent1" w:themeShade="BF"/>
      <w:szCs w:val="22"/>
    </w:rPr>
  </w:style>
  <w:style w:type="paragraph" w:styleId="Nadpis3">
    <w:name w:val="heading 3"/>
    <w:basedOn w:val="Normln"/>
    <w:next w:val="Normln"/>
    <w:link w:val="Nadpis3Char"/>
    <w:unhideWhenUsed/>
    <w:qFormat/>
    <w:rsid w:val="006A11C3"/>
    <w:pPr>
      <w:keepNext/>
      <w:keepLines/>
      <w:numPr>
        <w:ilvl w:val="2"/>
        <w:numId w:val="14"/>
      </w:numPr>
      <w:spacing w:before="360" w:after="240"/>
      <w:outlineLvl w:val="2"/>
    </w:pPr>
    <w:rPr>
      <w:b/>
      <w:bCs/>
      <w:sz w:val="24"/>
      <w:szCs w:val="32"/>
    </w:rPr>
  </w:style>
  <w:style w:type="paragraph" w:styleId="Nadpis4">
    <w:name w:val="heading 4"/>
    <w:basedOn w:val="Normln"/>
    <w:next w:val="Normln"/>
    <w:link w:val="Nadpis4Char"/>
    <w:unhideWhenUsed/>
    <w:qFormat/>
    <w:rsid w:val="006A11C3"/>
    <w:pPr>
      <w:keepNext/>
      <w:keepLines/>
      <w:spacing w:before="240" w:after="240"/>
      <w:ind w:left="-114" w:hanging="283"/>
      <w:outlineLvl w:val="3"/>
    </w:pPr>
    <w:rPr>
      <w:rFonts w:eastAsiaTheme="majorEastAsia" w:cstheme="majorBidi"/>
      <w:b/>
      <w:iCs/>
    </w:rPr>
  </w:style>
  <w:style w:type="paragraph" w:styleId="Nadpis5">
    <w:name w:val="heading 5"/>
    <w:basedOn w:val="Normln"/>
    <w:next w:val="Normln"/>
    <w:link w:val="Nadpis5Char"/>
    <w:semiHidden/>
    <w:unhideWhenUsed/>
    <w:qFormat/>
    <w:rsid w:val="006A11C3"/>
    <w:pPr>
      <w:keepNext/>
      <w:keepLines/>
      <w:spacing w:before="40" w:after="0"/>
      <w:outlineLvl w:val="4"/>
    </w:pPr>
    <w:rPr>
      <w:rFonts w:asciiTheme="majorHAnsi" w:eastAsiaTheme="majorEastAsia" w:hAnsiTheme="majorHAnsi" w:cstheme="majorBidi"/>
      <w:color w:val="0B5294" w:themeColor="accent1" w:themeShade="BF"/>
    </w:rPr>
  </w:style>
  <w:style w:type="paragraph" w:styleId="Nadpis6">
    <w:name w:val="heading 6"/>
    <w:basedOn w:val="Normln"/>
    <w:next w:val="Normln"/>
    <w:link w:val="Nadpis6Char"/>
    <w:uiPriority w:val="9"/>
    <w:unhideWhenUsed/>
    <w:qFormat/>
    <w:rsid w:val="006A11C3"/>
    <w:pPr>
      <w:keepNext/>
      <w:keepLines/>
      <w:spacing w:before="40" w:after="0" w:line="312" w:lineRule="auto"/>
      <w:ind w:left="1152" w:hanging="1152"/>
      <w:outlineLvl w:val="5"/>
    </w:pPr>
    <w:rPr>
      <w:rFonts w:asciiTheme="majorHAnsi" w:eastAsiaTheme="majorEastAsia" w:hAnsiTheme="majorHAnsi" w:cstheme="majorBidi"/>
      <w:color w:val="073662" w:themeColor="accent1" w:themeShade="7F"/>
      <w:szCs w:val="22"/>
      <w:lang w:eastAsia="cs-CZ"/>
    </w:rPr>
  </w:style>
  <w:style w:type="paragraph" w:styleId="Nadpis7">
    <w:name w:val="heading 7"/>
    <w:basedOn w:val="Normln"/>
    <w:next w:val="Normln"/>
    <w:link w:val="Nadpis7Char"/>
    <w:uiPriority w:val="9"/>
    <w:unhideWhenUsed/>
    <w:qFormat/>
    <w:rsid w:val="006A11C3"/>
    <w:pPr>
      <w:keepNext/>
      <w:keepLines/>
      <w:spacing w:before="40" w:after="0" w:line="312" w:lineRule="auto"/>
      <w:ind w:left="1296" w:hanging="1296"/>
      <w:outlineLvl w:val="6"/>
    </w:pPr>
    <w:rPr>
      <w:rFonts w:asciiTheme="majorHAnsi" w:eastAsiaTheme="majorEastAsia" w:hAnsiTheme="majorHAnsi" w:cstheme="majorBidi"/>
      <w:i/>
      <w:iCs/>
      <w:color w:val="073662" w:themeColor="accent1" w:themeShade="7F"/>
      <w:szCs w:val="22"/>
      <w:lang w:eastAsia="cs-CZ"/>
    </w:rPr>
  </w:style>
  <w:style w:type="paragraph" w:styleId="Nadpis8">
    <w:name w:val="heading 8"/>
    <w:basedOn w:val="Normln"/>
    <w:next w:val="Normln"/>
    <w:link w:val="Nadpis8Char"/>
    <w:unhideWhenUsed/>
    <w:qFormat/>
    <w:rsid w:val="006A11C3"/>
    <w:pPr>
      <w:keepNext/>
      <w:keepLines/>
      <w:spacing w:before="40" w:after="0" w:line="312" w:lineRule="auto"/>
      <w:ind w:left="1440" w:hanging="1440"/>
      <w:outlineLvl w:val="7"/>
    </w:pPr>
    <w:rPr>
      <w:rFonts w:asciiTheme="majorHAnsi" w:eastAsiaTheme="majorEastAsia" w:hAnsiTheme="majorHAnsi" w:cstheme="majorBidi"/>
      <w:color w:val="272727" w:themeColor="text1" w:themeTint="D8"/>
      <w:sz w:val="21"/>
      <w:szCs w:val="21"/>
      <w:lang w:eastAsia="cs-CZ"/>
    </w:rPr>
  </w:style>
  <w:style w:type="paragraph" w:styleId="Nadpis9">
    <w:name w:val="heading 9"/>
    <w:basedOn w:val="Normln"/>
    <w:next w:val="Normln"/>
    <w:link w:val="Nadpis9Char"/>
    <w:uiPriority w:val="9"/>
    <w:unhideWhenUsed/>
    <w:qFormat/>
    <w:rsid w:val="006A11C3"/>
    <w:pPr>
      <w:keepNext/>
      <w:keepLines/>
      <w:spacing w:before="40" w:after="0" w:line="312" w:lineRule="auto"/>
      <w:ind w:left="1584" w:hanging="1584"/>
      <w:outlineLvl w:val="8"/>
    </w:pPr>
    <w:rPr>
      <w:rFonts w:asciiTheme="majorHAnsi" w:eastAsiaTheme="majorEastAsia" w:hAnsiTheme="majorHAnsi" w:cstheme="majorBidi"/>
      <w:i/>
      <w:iCs/>
      <w:color w:val="272727" w:themeColor="text1" w:themeTint="D8"/>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qFormat/>
    <w:rsid w:val="006A11C3"/>
    <w:rPr>
      <w:color w:val="0000FF"/>
      <w:u w:val="single"/>
    </w:rPr>
  </w:style>
  <w:style w:type="paragraph" w:styleId="Odstavecseseznamem">
    <w:name w:val="List Paragraph"/>
    <w:aliases w:val="Nad,Odstavec_muj,Odstavec cíl se seznamem,Odstavec se seznamem5,Odrážky,Obrázek,_Odstavec se seznamem,Seznam - odrážky,List Paragraph,List Paragraph compact,Normal bullet 2,Paragraphe de liste 2,Reference list,Bullet list,Paragraph"/>
    <w:basedOn w:val="Normln"/>
    <w:link w:val="OdstavecseseznamemChar"/>
    <w:uiPriority w:val="34"/>
    <w:qFormat/>
    <w:rsid w:val="006A11C3"/>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rsid w:val="006A11C3"/>
    <w:pPr>
      <w:snapToGrid w:val="0"/>
      <w:spacing w:before="0" w:after="0"/>
    </w:pPr>
    <w:rPr>
      <w:sz w:val="18"/>
      <w:szCs w:val="18"/>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A11C3"/>
    <w:rPr>
      <w:rFonts w:ascii="Arial" w:eastAsiaTheme="minorEastAsia" w:hAnsi="Arial"/>
      <w:sz w:val="18"/>
      <w:szCs w:val="18"/>
      <w:lang w:eastAsia="zh-CN"/>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sid w:val="006A11C3"/>
    <w:rPr>
      <w:vertAlign w:val="superscript"/>
    </w:rPr>
  </w:style>
  <w:style w:type="table" w:styleId="Mkatabulky">
    <w:name w:val="Table Grid"/>
    <w:basedOn w:val="Normlntabulka"/>
    <w:uiPriority w:val="59"/>
    <w:qFormat/>
    <w:rsid w:val="006A11C3"/>
    <w:pPr>
      <w:widowControl w:val="0"/>
      <w:spacing w:after="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600E2C"/>
    <w:rPr>
      <w:rFonts w:ascii="Arial" w:eastAsiaTheme="minorEastAsia" w:hAnsi="Arial"/>
      <w:b/>
      <w:bCs/>
      <w:caps/>
      <w:color w:val="0B5294" w:themeColor="accent1" w:themeShade="BF"/>
      <w:lang w:eastAsia="zh-CN"/>
    </w:rPr>
  </w:style>
  <w:style w:type="character" w:customStyle="1" w:styleId="Nadpis1Char">
    <w:name w:val="Nadpis 1 Char"/>
    <w:basedOn w:val="Standardnpsmoodstavce"/>
    <w:link w:val="Nadpis1"/>
    <w:rsid w:val="006A11C3"/>
    <w:rPr>
      <w:rFonts w:ascii="Arial" w:eastAsiaTheme="minorEastAsia" w:hAnsi="Arial" w:cs="Arial"/>
      <w:b/>
      <w:bCs/>
      <w:caps/>
      <w:color w:val="0B5294" w:themeColor="accent1" w:themeShade="BF"/>
      <w:kern w:val="44"/>
      <w:sz w:val="26"/>
      <w:szCs w:val="26"/>
      <w:lang w:eastAsia="zh-CN"/>
    </w:rPr>
  </w:style>
  <w:style w:type="paragraph" w:styleId="Zhlav">
    <w:name w:val="header"/>
    <w:basedOn w:val="Normln"/>
    <w:link w:val="ZhlavChar"/>
    <w:qFormat/>
    <w:rsid w:val="006A11C3"/>
    <w:pPr>
      <w:tabs>
        <w:tab w:val="center" w:pos="4153"/>
        <w:tab w:val="right" w:pos="8306"/>
      </w:tabs>
      <w:snapToGrid w:val="0"/>
    </w:pPr>
    <w:rPr>
      <w:sz w:val="18"/>
      <w:szCs w:val="18"/>
    </w:rPr>
  </w:style>
  <w:style w:type="character" w:customStyle="1" w:styleId="ZhlavChar">
    <w:name w:val="Záhlaví Char"/>
    <w:basedOn w:val="Standardnpsmoodstavce"/>
    <w:link w:val="Zhlav"/>
    <w:rsid w:val="00FF75E8"/>
    <w:rPr>
      <w:rFonts w:ascii="Arial" w:eastAsiaTheme="minorEastAsia" w:hAnsi="Arial"/>
      <w:sz w:val="18"/>
      <w:szCs w:val="18"/>
      <w:lang w:eastAsia="zh-CN"/>
    </w:rPr>
  </w:style>
  <w:style w:type="paragraph" w:styleId="Zpat">
    <w:name w:val="footer"/>
    <w:basedOn w:val="Normln"/>
    <w:link w:val="ZpatChar"/>
    <w:uiPriority w:val="99"/>
    <w:qFormat/>
    <w:rsid w:val="006A11C3"/>
    <w:pPr>
      <w:tabs>
        <w:tab w:val="center" w:pos="4153"/>
        <w:tab w:val="right" w:pos="8306"/>
      </w:tabs>
      <w:snapToGrid w:val="0"/>
    </w:pPr>
    <w:rPr>
      <w:sz w:val="18"/>
      <w:szCs w:val="18"/>
    </w:rPr>
  </w:style>
  <w:style w:type="character" w:customStyle="1" w:styleId="ZpatChar">
    <w:name w:val="Zápatí Char"/>
    <w:basedOn w:val="Standardnpsmoodstavce"/>
    <w:link w:val="Zpat"/>
    <w:uiPriority w:val="99"/>
    <w:rsid w:val="006A11C3"/>
    <w:rPr>
      <w:rFonts w:ascii="Arial" w:eastAsiaTheme="minorEastAsia" w:hAnsi="Arial"/>
      <w:sz w:val="18"/>
      <w:szCs w:val="18"/>
      <w:lang w:eastAsia="zh-CN"/>
    </w:rPr>
  </w:style>
  <w:style w:type="paragraph" w:styleId="Textbubliny">
    <w:name w:val="Balloon Text"/>
    <w:basedOn w:val="Normln"/>
    <w:link w:val="TextbublinyChar"/>
    <w:qFormat/>
    <w:rsid w:val="006A11C3"/>
    <w:rPr>
      <w:rFonts w:ascii="Segoe UI" w:hAnsi="Segoe UI" w:cs="Segoe UI"/>
      <w:sz w:val="18"/>
      <w:szCs w:val="18"/>
    </w:rPr>
  </w:style>
  <w:style w:type="character" w:customStyle="1" w:styleId="TextbublinyChar">
    <w:name w:val="Text bubliny Char"/>
    <w:basedOn w:val="Standardnpsmoodstavce"/>
    <w:link w:val="Textbubliny"/>
    <w:qFormat/>
    <w:rsid w:val="006A11C3"/>
    <w:rPr>
      <w:rFonts w:ascii="Segoe UI" w:eastAsiaTheme="minorEastAsia" w:hAnsi="Segoe UI" w:cs="Segoe UI"/>
      <w:sz w:val="18"/>
      <w:szCs w:val="18"/>
      <w:lang w:eastAsia="zh-CN"/>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qFormat/>
    <w:rsid w:val="006A11C3"/>
    <w:rPr>
      <w:sz w:val="16"/>
      <w:szCs w:val="16"/>
    </w:rPr>
  </w:style>
  <w:style w:type="paragraph" w:styleId="Textkomente">
    <w:name w:val="annotation text"/>
    <w:aliases w:val="Text poznámky"/>
    <w:basedOn w:val="Normln"/>
    <w:link w:val="TextkomenteChar"/>
    <w:qFormat/>
    <w:rsid w:val="006A11C3"/>
  </w:style>
  <w:style w:type="character" w:customStyle="1" w:styleId="TextkomenteChar">
    <w:name w:val="Text komentáře Char"/>
    <w:aliases w:val="Text poznámky Char"/>
    <w:basedOn w:val="Standardnpsmoodstavce"/>
    <w:link w:val="Textkomente"/>
    <w:qFormat/>
    <w:rsid w:val="006A11C3"/>
    <w:rPr>
      <w:rFonts w:ascii="Arial" w:eastAsiaTheme="minorEastAsia" w:hAnsi="Arial"/>
      <w:szCs w:val="20"/>
      <w:lang w:eastAsia="zh-CN"/>
    </w:rPr>
  </w:style>
  <w:style w:type="paragraph" w:styleId="Pedmtkomente">
    <w:name w:val="annotation subject"/>
    <w:basedOn w:val="Textkomente"/>
    <w:next w:val="Textkomente"/>
    <w:link w:val="PedmtkomenteChar"/>
    <w:qFormat/>
    <w:rsid w:val="006A11C3"/>
    <w:rPr>
      <w:b/>
      <w:bCs/>
    </w:rPr>
  </w:style>
  <w:style w:type="character" w:customStyle="1" w:styleId="PedmtkomenteChar">
    <w:name w:val="Předmět komentáře Char"/>
    <w:basedOn w:val="TextkomenteChar"/>
    <w:link w:val="Pedmtkomente"/>
    <w:qFormat/>
    <w:rsid w:val="006A11C3"/>
    <w:rPr>
      <w:rFonts w:ascii="Arial" w:eastAsiaTheme="minorEastAsia" w:hAnsi="Arial"/>
      <w:b/>
      <w:bCs/>
      <w:szCs w:val="20"/>
      <w:lang w:eastAsia="zh-CN"/>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List Paragraph compact Char,Normal bullet 2 Char"/>
    <w:link w:val="Odstavecseseznamem"/>
    <w:uiPriority w:val="34"/>
    <w:qFormat/>
    <w:locked/>
    <w:rsid w:val="006A11C3"/>
    <w:rPr>
      <w:rFonts w:ascii="Arial" w:eastAsiaTheme="minorEastAsia" w:hAnsi="Arial"/>
      <w:szCs w:val="20"/>
      <w:lang w:eastAsia="zh-CN"/>
    </w:rPr>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rsid w:val="006A11C3"/>
    <w:rPr>
      <w:rFonts w:ascii="Arial" w:eastAsiaTheme="minorEastAsia" w:hAnsi="Arial"/>
      <w:b/>
      <w:bCs/>
      <w:sz w:val="24"/>
      <w:szCs w:val="32"/>
      <w:lang w:eastAsia="zh-CN"/>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6A11C3"/>
    <w:pPr>
      <w:widowControl w:val="0"/>
      <w:spacing w:before="0" w:after="0" w:line="288" w:lineRule="auto"/>
      <w:jc w:val="left"/>
      <w:textAlignment w:val="center"/>
    </w:pPr>
    <w:rPr>
      <w:rFonts w:ascii="MinionPro-Regular" w:hAnsi="MinionPro-Regular" w:cs="MinionPro-Regular"/>
      <w:color w:val="000000"/>
      <w:sz w:val="21"/>
      <w:szCs w:val="21"/>
      <w:lang w:eastAsia="en-US"/>
    </w:rPr>
  </w:style>
  <w:style w:type="paragraph" w:customStyle="1" w:styleId="Default">
    <w:name w:val="Default"/>
    <w:unhideWhenUsed/>
    <w:qFormat/>
    <w:rsid w:val="006A11C3"/>
    <w:pPr>
      <w:widowControl w:val="0"/>
      <w:autoSpaceDE w:val="0"/>
      <w:autoSpaceDN w:val="0"/>
      <w:adjustRightInd w:val="0"/>
      <w:spacing w:after="0" w:line="240" w:lineRule="auto"/>
    </w:pPr>
    <w:rPr>
      <w:rFonts w:ascii="Calibri" w:eastAsia="Calibri" w:hAnsi="Calibri"/>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6A11C3"/>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6A11C3"/>
    <w:pPr>
      <w:pageBreakBefore/>
      <w:numPr>
        <w:numId w:val="0"/>
      </w:numPr>
      <w:pBdr>
        <w:bottom w:val="single" w:sz="4" w:space="2" w:color="009DD9" w:themeColor="accent2"/>
      </w:pBdr>
      <w:spacing w:before="360" w:after="240" w:line="240" w:lineRule="auto"/>
      <w:jc w:val="left"/>
    </w:pPr>
    <w:rPr>
      <w:rFonts w:eastAsia="MS Mincho" w:cstheme="majorBidi"/>
      <w:b w:val="0"/>
      <w:bCs w:val="0"/>
      <w:kern w:val="0"/>
      <w:szCs w:val="28"/>
      <w:lang w:eastAsia="ja-JP"/>
    </w:rPr>
  </w:style>
  <w:style w:type="table" w:customStyle="1" w:styleId="Mkatabulky11">
    <w:name w:val="Mřížka tabulky11"/>
    <w:basedOn w:val="Normlntabulka"/>
    <w:next w:val="Mkatabulky"/>
    <w:uiPriority w:val="59"/>
    <w:rsid w:val="006A11C3"/>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6A11C3"/>
    <w:pPr>
      <w:numPr>
        <w:numId w:val="0"/>
      </w:numPr>
      <w:spacing w:after="0" w:line="259" w:lineRule="auto"/>
      <w:jc w:val="left"/>
      <w:outlineLvl w:val="9"/>
    </w:pPr>
    <w:rPr>
      <w:rFonts w:asciiTheme="majorHAnsi" w:eastAsiaTheme="majorEastAsia" w:hAnsiTheme="majorHAnsi" w:cstheme="majorBidi"/>
      <w:b w:val="0"/>
      <w:bCs w:val="0"/>
      <w:kern w:val="0"/>
      <w:sz w:val="32"/>
      <w:szCs w:val="32"/>
      <w:lang w:eastAsia="cs-CZ"/>
    </w:rPr>
  </w:style>
  <w:style w:type="paragraph" w:styleId="Obsah1">
    <w:name w:val="toc 1"/>
    <w:basedOn w:val="Normln"/>
    <w:next w:val="Normln"/>
    <w:autoRedefine/>
    <w:uiPriority w:val="39"/>
    <w:rsid w:val="00F2236B"/>
    <w:pPr>
      <w:tabs>
        <w:tab w:val="left" w:pos="440"/>
        <w:tab w:val="right" w:leader="dot" w:pos="9062"/>
      </w:tabs>
      <w:spacing w:after="100"/>
    </w:pPr>
  </w:style>
  <w:style w:type="table" w:customStyle="1" w:styleId="Mkatabulky1">
    <w:name w:val="Mřížka tabulky1"/>
    <w:basedOn w:val="Normlntabulka"/>
    <w:next w:val="Mkatabulky"/>
    <w:uiPriority w:val="59"/>
    <w:rsid w:val="00F409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6F5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E93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6A11C3"/>
    <w:rPr>
      <w:color w:val="605E5C"/>
      <w:shd w:val="clear" w:color="auto" w:fill="E1DFDD"/>
    </w:rPr>
  </w:style>
  <w:style w:type="character" w:customStyle="1" w:styleId="a10">
    <w:name w:val="a10"/>
    <w:uiPriority w:val="99"/>
    <w:rsid w:val="006A11C3"/>
  </w:style>
  <w:style w:type="character" w:customStyle="1" w:styleId="eop">
    <w:name w:val="eop"/>
    <w:basedOn w:val="Standardnpsmoodstavce"/>
    <w:rsid w:val="006A11C3"/>
  </w:style>
  <w:style w:type="paragraph" w:customStyle="1" w:styleId="EYNormal">
    <w:name w:val="EY Normal"/>
    <w:link w:val="EYNormalChar"/>
    <w:qFormat/>
    <w:rsid w:val="006A11C3"/>
    <w:p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6A11C3"/>
    <w:rPr>
      <w:rFonts w:eastAsia="Times New Roman" w:cs="Times New Roman"/>
      <w:kern w:val="12"/>
      <w:sz w:val="20"/>
      <w:szCs w:val="24"/>
      <w:lang w:val="en-US"/>
    </w:rPr>
  </w:style>
  <w:style w:type="character" w:customStyle="1" w:styleId="h1a">
    <w:name w:val="h1a"/>
    <w:basedOn w:val="Standardnpsmoodstavce"/>
    <w:rsid w:val="006A11C3"/>
  </w:style>
  <w:style w:type="character" w:customStyle="1" w:styleId="hgkelc">
    <w:name w:val="hgkelc"/>
    <w:basedOn w:val="Standardnpsmoodstavce"/>
    <w:rsid w:val="006A11C3"/>
  </w:style>
  <w:style w:type="character" w:customStyle="1" w:styleId="ilfuvd">
    <w:name w:val="ilfuvd"/>
    <w:basedOn w:val="Standardnpsmoodstavce"/>
    <w:rsid w:val="006A11C3"/>
  </w:style>
  <w:style w:type="paragraph" w:customStyle="1" w:styleId="l2">
    <w:name w:val="l2"/>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3">
    <w:name w:val="l3"/>
    <w:basedOn w:val="Normln"/>
    <w:rsid w:val="006A11C3"/>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MPtext">
    <w:name w:val="MP_text"/>
    <w:basedOn w:val="Normln"/>
    <w:link w:val="MPtextChar"/>
    <w:qFormat/>
    <w:rsid w:val="006A11C3"/>
    <w:pPr>
      <w:spacing w:before="60" w:line="264" w:lineRule="auto"/>
    </w:pPr>
    <w:rPr>
      <w:rFonts w:eastAsia="Times New Roman" w:cs="Times New Roman"/>
      <w:sz w:val="20"/>
      <w:lang w:eastAsia="en-US" w:bidi="en-US"/>
    </w:rPr>
  </w:style>
  <w:style w:type="character" w:customStyle="1" w:styleId="MPtextChar">
    <w:name w:val="MP_text Char"/>
    <w:basedOn w:val="Standardnpsmoodstavce"/>
    <w:link w:val="MPtext"/>
    <w:rsid w:val="006A11C3"/>
    <w:rPr>
      <w:rFonts w:ascii="Arial" w:eastAsia="Times New Roman" w:hAnsi="Arial" w:cs="Times New Roman"/>
      <w:sz w:val="20"/>
      <w:szCs w:val="20"/>
      <w:lang w:bidi="en-US"/>
    </w:rPr>
  </w:style>
  <w:style w:type="character" w:customStyle="1" w:styleId="Nadpis4Char">
    <w:name w:val="Nadpis 4 Char"/>
    <w:basedOn w:val="Standardnpsmoodstavce"/>
    <w:link w:val="Nadpis4"/>
    <w:rsid w:val="006A11C3"/>
    <w:rPr>
      <w:rFonts w:ascii="Arial" w:eastAsiaTheme="majorEastAsia" w:hAnsi="Arial" w:cstheme="majorBidi"/>
      <w:b/>
      <w:iCs/>
      <w:szCs w:val="20"/>
      <w:lang w:eastAsia="zh-CN"/>
    </w:rPr>
  </w:style>
  <w:style w:type="character" w:customStyle="1" w:styleId="Nadpis5Char">
    <w:name w:val="Nadpis 5 Char"/>
    <w:basedOn w:val="Standardnpsmoodstavce"/>
    <w:link w:val="Nadpis5"/>
    <w:semiHidden/>
    <w:rsid w:val="006A11C3"/>
    <w:rPr>
      <w:rFonts w:asciiTheme="majorHAnsi" w:eastAsiaTheme="majorEastAsia" w:hAnsiTheme="majorHAnsi" w:cstheme="majorBidi"/>
      <w:color w:val="0B5294" w:themeColor="accent1" w:themeShade="BF"/>
      <w:szCs w:val="20"/>
      <w:lang w:eastAsia="zh-CN"/>
    </w:rPr>
  </w:style>
  <w:style w:type="character" w:customStyle="1" w:styleId="Nadpis6Char">
    <w:name w:val="Nadpis 6 Char"/>
    <w:basedOn w:val="Standardnpsmoodstavce"/>
    <w:link w:val="Nadpis6"/>
    <w:uiPriority w:val="9"/>
    <w:rsid w:val="006A11C3"/>
    <w:rPr>
      <w:rFonts w:asciiTheme="majorHAnsi" w:eastAsiaTheme="majorEastAsia" w:hAnsiTheme="majorHAnsi" w:cstheme="majorBidi"/>
      <w:color w:val="073662" w:themeColor="accent1" w:themeShade="7F"/>
      <w:lang w:eastAsia="cs-CZ"/>
    </w:rPr>
  </w:style>
  <w:style w:type="character" w:customStyle="1" w:styleId="Nadpis7Char">
    <w:name w:val="Nadpis 7 Char"/>
    <w:basedOn w:val="Standardnpsmoodstavce"/>
    <w:link w:val="Nadpis7"/>
    <w:uiPriority w:val="9"/>
    <w:rsid w:val="006A11C3"/>
    <w:rPr>
      <w:rFonts w:asciiTheme="majorHAnsi" w:eastAsiaTheme="majorEastAsia" w:hAnsiTheme="majorHAnsi" w:cstheme="majorBidi"/>
      <w:i/>
      <w:iCs/>
      <w:color w:val="073662" w:themeColor="accent1" w:themeShade="7F"/>
      <w:lang w:eastAsia="cs-CZ"/>
    </w:rPr>
  </w:style>
  <w:style w:type="character" w:customStyle="1" w:styleId="Nadpis8Char">
    <w:name w:val="Nadpis 8 Char"/>
    <w:basedOn w:val="Standardnpsmoodstavce"/>
    <w:link w:val="Nadpis8"/>
    <w:rsid w:val="006A11C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rsid w:val="006A11C3"/>
    <w:rPr>
      <w:rFonts w:asciiTheme="majorHAnsi" w:eastAsiaTheme="majorEastAsia" w:hAnsiTheme="majorHAnsi" w:cstheme="majorBidi"/>
      <w:i/>
      <w:iCs/>
      <w:color w:val="272727" w:themeColor="text1" w:themeTint="D8"/>
      <w:sz w:val="21"/>
      <w:szCs w:val="21"/>
      <w:lang w:eastAsia="cs-CZ"/>
    </w:rPr>
  </w:style>
  <w:style w:type="character" w:customStyle="1" w:styleId="Nevyeenzmnka2">
    <w:name w:val="Nevyřešená zmínka2"/>
    <w:basedOn w:val="Standardnpsmoodstavce"/>
    <w:uiPriority w:val="99"/>
    <w:semiHidden/>
    <w:unhideWhenUsed/>
    <w:rsid w:val="006A11C3"/>
    <w:rPr>
      <w:color w:val="605E5C"/>
      <w:shd w:val="clear" w:color="auto" w:fill="E1DFDD"/>
    </w:rPr>
  </w:style>
  <w:style w:type="character" w:customStyle="1" w:styleId="Nevyeenzmnka3">
    <w:name w:val="Nevyřešená zmínka3"/>
    <w:basedOn w:val="Standardnpsmoodstavce"/>
    <w:uiPriority w:val="99"/>
    <w:unhideWhenUsed/>
    <w:rsid w:val="006A11C3"/>
    <w:rPr>
      <w:color w:val="605E5C"/>
      <w:shd w:val="clear" w:color="auto" w:fill="E1DFDD"/>
    </w:rPr>
  </w:style>
  <w:style w:type="character" w:customStyle="1" w:styleId="normaltextrun">
    <w:name w:val="normaltextrun"/>
    <w:basedOn w:val="Standardnpsmoodstavce"/>
    <w:rsid w:val="006A11C3"/>
  </w:style>
  <w:style w:type="paragraph" w:styleId="Obsah2">
    <w:name w:val="toc 2"/>
    <w:basedOn w:val="Normln"/>
    <w:next w:val="Normln"/>
    <w:autoRedefine/>
    <w:uiPriority w:val="39"/>
    <w:rsid w:val="009F0267"/>
    <w:pPr>
      <w:tabs>
        <w:tab w:val="left" w:pos="880"/>
        <w:tab w:val="right" w:leader="dot" w:pos="9062"/>
      </w:tabs>
      <w:spacing w:after="100"/>
      <w:ind w:left="220"/>
    </w:pPr>
  </w:style>
  <w:style w:type="paragraph" w:styleId="Obsah3">
    <w:name w:val="toc 3"/>
    <w:basedOn w:val="Normln"/>
    <w:next w:val="Normln"/>
    <w:autoRedefine/>
    <w:uiPriority w:val="39"/>
    <w:rsid w:val="006A11C3"/>
    <w:pPr>
      <w:spacing w:after="100"/>
      <w:ind w:left="440"/>
    </w:pPr>
  </w:style>
  <w:style w:type="character" w:styleId="Odkaznavysvtlivky">
    <w:name w:val="endnote reference"/>
    <w:basedOn w:val="Standardnpsmoodstavce"/>
    <w:rsid w:val="006A11C3"/>
    <w:rPr>
      <w:vertAlign w:val="superscript"/>
    </w:rPr>
  </w:style>
  <w:style w:type="paragraph" w:styleId="Podnadpis">
    <w:name w:val="Subtitle"/>
    <w:basedOn w:val="Normln"/>
    <w:next w:val="Normln"/>
    <w:link w:val="PodnadpisChar"/>
    <w:qFormat/>
    <w:rsid w:val="006A11C3"/>
    <w:pPr>
      <w:numPr>
        <w:ilvl w:val="1"/>
      </w:numPr>
      <w:spacing w:after="160"/>
    </w:pPr>
    <w:rPr>
      <w:rFonts w:asciiTheme="minorHAnsi" w:hAnsiTheme="minorHAnsi"/>
      <w:color w:val="5A5A5A" w:themeColor="text1" w:themeTint="A5"/>
      <w:spacing w:val="15"/>
      <w:szCs w:val="22"/>
    </w:rPr>
  </w:style>
  <w:style w:type="character" w:customStyle="1" w:styleId="PodnadpisChar">
    <w:name w:val="Podnadpis Char"/>
    <w:basedOn w:val="Standardnpsmoodstavce"/>
    <w:link w:val="Podnadpis"/>
    <w:rsid w:val="006A11C3"/>
    <w:rPr>
      <w:rFonts w:eastAsiaTheme="minorEastAsia"/>
      <w:color w:val="5A5A5A" w:themeColor="text1" w:themeTint="A5"/>
      <w:spacing w:val="15"/>
      <w:lang w:eastAsia="zh-CN"/>
    </w:rPr>
  </w:style>
  <w:style w:type="paragraph" w:customStyle="1" w:styleId="PpP-normln">
    <w:name w:val="PpŽP - normální"/>
    <w:basedOn w:val="Normln"/>
    <w:link w:val="PpP-normlnChar"/>
    <w:qFormat/>
    <w:rsid w:val="006A11C3"/>
    <w:pPr>
      <w:spacing w:line="276" w:lineRule="auto"/>
    </w:pPr>
    <w:rPr>
      <w:rFonts w:asciiTheme="minorHAnsi" w:eastAsia="Times New Roman" w:hAnsiTheme="minorHAnsi" w:cs="Arial"/>
      <w:szCs w:val="22"/>
      <w:lang w:eastAsia="en-US"/>
    </w:rPr>
  </w:style>
  <w:style w:type="character" w:customStyle="1" w:styleId="PpP-normlnChar">
    <w:name w:val="PpŽP - normální Char"/>
    <w:basedOn w:val="Standardnpsmoodstavce"/>
    <w:link w:val="PpP-normln"/>
    <w:rsid w:val="006A11C3"/>
    <w:rPr>
      <w:rFonts w:eastAsia="Times New Roman" w:cs="Arial"/>
    </w:rPr>
  </w:style>
  <w:style w:type="paragraph" w:customStyle="1" w:styleId="Pravidla11">
    <w:name w:val="Pravidla 1.1."/>
    <w:basedOn w:val="Normln"/>
    <w:link w:val="Pravidla11Char"/>
    <w:uiPriority w:val="99"/>
    <w:qFormat/>
    <w:rsid w:val="006A11C3"/>
    <w:pPr>
      <w:keepNext/>
      <w:keepLines/>
      <w:pBdr>
        <w:bottom w:val="single" w:sz="4" w:space="2" w:color="009DD9" w:themeColor="accent2"/>
      </w:pBdr>
      <w:spacing w:before="360" w:after="240" w:line="240" w:lineRule="auto"/>
      <w:jc w:val="left"/>
      <w:outlineLvl w:val="0"/>
    </w:pPr>
    <w:rPr>
      <w:rFonts w:eastAsia="MS Mincho" w:cs="Arial"/>
      <w:color w:val="0B5294" w:themeColor="accent1" w:themeShade="BF"/>
      <w:sz w:val="28"/>
      <w:szCs w:val="28"/>
      <w:lang w:eastAsia="ja-JP"/>
    </w:rPr>
  </w:style>
  <w:style w:type="character" w:customStyle="1" w:styleId="Pravidla11Char">
    <w:name w:val="Pravidla 1.1. Char"/>
    <w:basedOn w:val="Standardnpsmoodstavce"/>
    <w:link w:val="Pravidla11"/>
    <w:uiPriority w:val="99"/>
    <w:rsid w:val="006A11C3"/>
    <w:rPr>
      <w:rFonts w:ascii="Arial" w:eastAsia="MS Mincho" w:hAnsi="Arial" w:cs="Arial"/>
      <w:color w:val="0B5294" w:themeColor="accent1" w:themeShade="BF"/>
      <w:sz w:val="28"/>
      <w:szCs w:val="28"/>
      <w:lang w:eastAsia="ja-JP"/>
    </w:rPr>
  </w:style>
  <w:style w:type="character" w:styleId="PromnnHTML">
    <w:name w:val="HTML Variable"/>
    <w:basedOn w:val="Standardnpsmoodstavce"/>
    <w:uiPriority w:val="99"/>
    <w:semiHidden/>
    <w:unhideWhenUsed/>
    <w:rsid w:val="006A11C3"/>
    <w:rPr>
      <w:i/>
      <w:iCs/>
    </w:rPr>
  </w:style>
  <w:style w:type="character" w:styleId="Sledovanodkaz">
    <w:name w:val="FollowedHyperlink"/>
    <w:basedOn w:val="Standardnpsmoodstavce"/>
    <w:rsid w:val="006A11C3"/>
    <w:rPr>
      <w:color w:val="85DFD0" w:themeColor="followedHyperlink"/>
      <w:u w:val="single"/>
    </w:rPr>
  </w:style>
  <w:style w:type="character" w:customStyle="1" w:styleId="spellingerror">
    <w:name w:val="spellingerror"/>
    <w:basedOn w:val="Standardnpsmoodstavce"/>
    <w:rsid w:val="006A11C3"/>
  </w:style>
  <w:style w:type="paragraph" w:styleId="Textvysvtlivek">
    <w:name w:val="endnote text"/>
    <w:basedOn w:val="Normln"/>
    <w:link w:val="TextvysvtlivekChar"/>
    <w:rsid w:val="006A11C3"/>
    <w:pPr>
      <w:spacing w:before="0" w:after="0" w:line="240" w:lineRule="auto"/>
    </w:pPr>
    <w:rPr>
      <w:sz w:val="20"/>
    </w:rPr>
  </w:style>
  <w:style w:type="character" w:customStyle="1" w:styleId="TextvysvtlivekChar">
    <w:name w:val="Text vysvětlivek Char"/>
    <w:basedOn w:val="Standardnpsmoodstavce"/>
    <w:link w:val="Textvysvtlivek"/>
    <w:rsid w:val="006A11C3"/>
    <w:rPr>
      <w:rFonts w:ascii="Arial" w:eastAsiaTheme="minorEastAsia" w:hAnsi="Arial"/>
      <w:sz w:val="20"/>
      <w:szCs w:val="20"/>
      <w:lang w:eastAsia="zh-CN"/>
    </w:rPr>
  </w:style>
  <w:style w:type="paragraph" w:styleId="Titulek">
    <w:name w:val="caption"/>
    <w:basedOn w:val="Normln"/>
    <w:next w:val="Normln"/>
    <w:unhideWhenUsed/>
    <w:qFormat/>
    <w:rsid w:val="006A11C3"/>
    <w:pPr>
      <w:spacing w:before="0" w:after="200" w:line="240" w:lineRule="auto"/>
    </w:pPr>
    <w:rPr>
      <w:i/>
      <w:iCs/>
      <w:color w:val="17406D" w:themeColor="text2"/>
      <w:sz w:val="18"/>
      <w:szCs w:val="18"/>
    </w:rPr>
  </w:style>
  <w:style w:type="character" w:customStyle="1" w:styleId="Zmnka1">
    <w:name w:val="Zmínka1"/>
    <w:basedOn w:val="Standardnpsmoodstavce"/>
    <w:uiPriority w:val="99"/>
    <w:unhideWhenUsed/>
    <w:rsid w:val="006A11C3"/>
    <w:rPr>
      <w:color w:val="2B579A"/>
      <w:shd w:val="clear" w:color="auto" w:fill="E1DFDD"/>
    </w:rPr>
  </w:style>
  <w:style w:type="paragraph" w:customStyle="1" w:styleId="Standard">
    <w:name w:val="Standard"/>
    <w:rsid w:val="00595EB7"/>
    <w:pPr>
      <w:suppressAutoHyphens/>
      <w:autoSpaceDN w:val="0"/>
      <w:spacing w:after="0" w:line="240" w:lineRule="auto"/>
      <w:textAlignment w:val="baseline"/>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627009998">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E910C-6939-444A-9155-EC4042801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0DB621BA-E76A-46F8-868C-5C338737D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16</Pages>
  <Words>3689</Words>
  <Characters>21768</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Mazanik Jan</cp:lastModifiedBy>
  <cp:revision>201</cp:revision>
  <cp:lastPrinted>2022-09-26T07:04:00Z</cp:lastPrinted>
  <dcterms:created xsi:type="dcterms:W3CDTF">2022-04-25T09:24:00Z</dcterms:created>
  <dcterms:modified xsi:type="dcterms:W3CDTF">2023-10-26T06:41:00Z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