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6D62A" w14:textId="77777777" w:rsidR="00AB744D" w:rsidRPr="00106901" w:rsidRDefault="00AB744D" w:rsidP="00955396">
      <w:pPr>
        <w:rPr>
          <w:color w:val="0070C0"/>
          <w:sz w:val="20"/>
        </w:rPr>
      </w:pPr>
    </w:p>
    <w:p w14:paraId="48825602" w14:textId="77777777" w:rsidR="001360BA" w:rsidRDefault="00C435C3" w:rsidP="00C435C3">
      <w:pPr>
        <w:spacing w:after="0"/>
        <w:jc w:val="center"/>
        <w:rPr>
          <w:rFonts w:ascii="Arial" w:eastAsia="Times New Roman" w:hAnsi="Arial" w:cs="Arial"/>
          <w:b/>
          <w:bCs/>
          <w:color w:val="0070C0"/>
          <w:sz w:val="24"/>
          <w:szCs w:val="28"/>
        </w:rPr>
      </w:pPr>
      <w:r w:rsidRPr="00106901">
        <w:rPr>
          <w:rFonts w:ascii="Arial" w:eastAsia="Times New Roman" w:hAnsi="Arial" w:cs="Arial"/>
          <w:b/>
          <w:bCs/>
          <w:color w:val="0070C0"/>
          <w:sz w:val="24"/>
          <w:szCs w:val="28"/>
        </w:rPr>
        <w:t>H</w:t>
      </w:r>
      <w:r w:rsidR="00EB05E3" w:rsidRPr="00106901">
        <w:rPr>
          <w:rFonts w:ascii="Arial" w:eastAsia="Times New Roman" w:hAnsi="Arial" w:cs="Arial"/>
          <w:b/>
          <w:bCs/>
          <w:color w:val="0070C0"/>
          <w:sz w:val="24"/>
          <w:szCs w:val="28"/>
        </w:rPr>
        <w:t xml:space="preserve">lasovací formulář pro </w:t>
      </w:r>
      <w:r w:rsidR="003C2161" w:rsidRPr="00106901">
        <w:rPr>
          <w:rFonts w:ascii="Arial" w:eastAsia="Times New Roman" w:hAnsi="Arial" w:cs="Arial"/>
          <w:b/>
          <w:bCs/>
          <w:color w:val="0070C0"/>
          <w:sz w:val="24"/>
          <w:szCs w:val="28"/>
        </w:rPr>
        <w:t>elektronické projednávání formou per rollam</w:t>
      </w:r>
    </w:p>
    <w:p w14:paraId="6B92DC47" w14:textId="02DBE239" w:rsidR="00C435C3" w:rsidRPr="00106901" w:rsidRDefault="00C435C3" w:rsidP="00C435C3">
      <w:pPr>
        <w:spacing w:after="0"/>
        <w:jc w:val="center"/>
        <w:rPr>
          <w:rFonts w:ascii="Arial" w:eastAsia="Times New Roman" w:hAnsi="Arial" w:cs="Arial"/>
          <w:b/>
          <w:bCs/>
          <w:color w:val="0070C0"/>
          <w:sz w:val="24"/>
          <w:szCs w:val="28"/>
        </w:rPr>
      </w:pPr>
      <w:r w:rsidRPr="00106901">
        <w:rPr>
          <w:rFonts w:ascii="Arial" w:eastAsia="Times New Roman" w:hAnsi="Arial" w:cs="Arial"/>
          <w:b/>
          <w:bCs/>
          <w:color w:val="0070C0"/>
          <w:sz w:val="24"/>
          <w:szCs w:val="28"/>
        </w:rPr>
        <w:t xml:space="preserve"> v rámci 13. jednání Monitorovacího výboru</w:t>
      </w:r>
    </w:p>
    <w:p w14:paraId="7C197385" w14:textId="77777777" w:rsidR="00C435C3" w:rsidRPr="00106901" w:rsidRDefault="00C435C3" w:rsidP="00C435C3">
      <w:pPr>
        <w:spacing w:after="0"/>
        <w:jc w:val="center"/>
        <w:rPr>
          <w:rFonts w:ascii="Arial" w:eastAsia="Times New Roman" w:hAnsi="Arial" w:cs="Arial"/>
          <w:b/>
          <w:bCs/>
          <w:color w:val="0070C0"/>
          <w:sz w:val="24"/>
          <w:szCs w:val="28"/>
        </w:rPr>
      </w:pPr>
      <w:r w:rsidRPr="00106901">
        <w:rPr>
          <w:rFonts w:ascii="Arial" w:eastAsia="Times New Roman" w:hAnsi="Arial" w:cs="Arial"/>
          <w:b/>
          <w:bCs/>
          <w:color w:val="0070C0"/>
          <w:sz w:val="24"/>
          <w:szCs w:val="28"/>
        </w:rPr>
        <w:t xml:space="preserve"> Integrovaného regionálního operačního programu</w:t>
      </w:r>
    </w:p>
    <w:p w14:paraId="7771AC86" w14:textId="5F8A38C3" w:rsidR="003C2161" w:rsidRPr="0059356D" w:rsidRDefault="003C2161" w:rsidP="00106901">
      <w:pPr>
        <w:pStyle w:val="Odstavecseseznamem"/>
        <w:ind w:left="1080"/>
        <w:jc w:val="center"/>
        <w:rPr>
          <w:rFonts w:eastAsia="Times New Roman" w:cstheme="minorHAnsi"/>
          <w:b/>
          <w:bCs/>
          <w:color w:val="0070C0"/>
          <w:sz w:val="26"/>
          <w:szCs w:val="26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0"/>
        <w:gridCol w:w="2316"/>
      </w:tblGrid>
      <w:tr w:rsidR="003C2161" w:rsidRPr="00C435C3" w14:paraId="3C5860A1" w14:textId="77777777" w:rsidTr="00B260D6">
        <w:trPr>
          <w:trHeight w:val="315"/>
        </w:trPr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5EF49095" w14:textId="48C9FF2E" w:rsidR="003C2161" w:rsidRPr="00B260D6" w:rsidRDefault="00B260D6" w:rsidP="003C2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260D6">
              <w:rPr>
                <w:rFonts w:ascii="Arial" w:hAnsi="Arial" w:cs="Arial"/>
                <w:b/>
                <w:szCs w:val="18"/>
              </w:rPr>
              <w:t>Monitorovací výbor IROP: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75B805D" w14:textId="77777777" w:rsidR="003C2161" w:rsidRPr="00C435C3" w:rsidRDefault="00786A2B" w:rsidP="00E94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pro / proti / z</w:t>
            </w:r>
            <w:r w:rsidR="003C2161" w:rsidRPr="00C43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držuji se</w:t>
            </w:r>
          </w:p>
        </w:tc>
      </w:tr>
      <w:tr w:rsidR="003C2161" w:rsidRPr="00C435C3" w14:paraId="2646A84A" w14:textId="77777777" w:rsidTr="00106901">
        <w:trPr>
          <w:trHeight w:val="2628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C919" w14:textId="77777777" w:rsidR="0059356D" w:rsidRPr="00C435C3" w:rsidRDefault="0059356D" w:rsidP="0059356D">
            <w:pPr>
              <w:spacing w:before="60"/>
              <w:ind w:right="-142"/>
              <w:rPr>
                <w:rFonts w:ascii="Arial" w:hAnsi="Arial" w:cs="Arial"/>
                <w:sz w:val="18"/>
                <w:szCs w:val="18"/>
              </w:rPr>
            </w:pPr>
            <w:r w:rsidRPr="00C435C3">
              <w:rPr>
                <w:rFonts w:ascii="Arial" w:hAnsi="Arial" w:cs="Arial"/>
                <w:b/>
                <w:bCs/>
                <w:sz w:val="18"/>
                <w:szCs w:val="18"/>
              </w:rPr>
              <w:t>Usnesení č. 13/1</w:t>
            </w:r>
          </w:p>
          <w:p w14:paraId="325277EF" w14:textId="3F046889" w:rsidR="0059356D" w:rsidRPr="00C435C3" w:rsidRDefault="0059356D" w:rsidP="0059356D">
            <w:pPr>
              <w:spacing w:before="60"/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35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schvaluje </w:t>
            </w:r>
            <w:r w:rsidRPr="00C435C3">
              <w:rPr>
                <w:rFonts w:ascii="Arial" w:hAnsi="Arial" w:cs="Arial"/>
                <w:sz w:val="18"/>
                <w:szCs w:val="18"/>
              </w:rPr>
              <w:t>Výroční zprávu o implementaci Integrovaného regionálního operačního programu za rok 2019, ve které byly zohledněny připomínky EK a MF</w:t>
            </w:r>
            <w:r w:rsidR="00C435C3">
              <w:rPr>
                <w:rFonts w:ascii="Arial" w:hAnsi="Arial" w:cs="Arial"/>
                <w:sz w:val="18"/>
                <w:szCs w:val="18"/>
              </w:rPr>
              <w:t> (</w:t>
            </w:r>
            <w:r w:rsidRPr="00C435C3">
              <w:rPr>
                <w:rFonts w:ascii="Arial" w:hAnsi="Arial" w:cs="Arial"/>
                <w:sz w:val="18"/>
                <w:szCs w:val="18"/>
              </w:rPr>
              <w:t>PCO</w:t>
            </w:r>
            <w:r w:rsidR="00C435C3">
              <w:rPr>
                <w:rFonts w:ascii="Arial" w:hAnsi="Arial" w:cs="Arial"/>
                <w:sz w:val="18"/>
                <w:szCs w:val="18"/>
              </w:rPr>
              <w:t>)</w:t>
            </w:r>
            <w:r w:rsidRPr="00C435C3">
              <w:rPr>
                <w:rFonts w:ascii="Arial" w:hAnsi="Arial" w:cs="Arial"/>
                <w:sz w:val="18"/>
                <w:szCs w:val="18"/>
              </w:rPr>
              <w:t xml:space="preserve"> uplatněné v rámci elektronického připomínkového řízení</w:t>
            </w:r>
            <w:r w:rsidR="00A0247C" w:rsidRPr="00C435C3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0CFD9FA" w14:textId="77777777" w:rsidR="0059356D" w:rsidRPr="00C435C3" w:rsidRDefault="0059356D" w:rsidP="0059356D">
            <w:pPr>
              <w:spacing w:before="60"/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35C3">
              <w:rPr>
                <w:rFonts w:ascii="Arial" w:hAnsi="Arial" w:cs="Arial"/>
                <w:bCs/>
                <w:sz w:val="18"/>
                <w:szCs w:val="18"/>
              </w:rPr>
              <w:t>a</w:t>
            </w:r>
          </w:p>
          <w:p w14:paraId="60EA109A" w14:textId="77777777" w:rsidR="003C2161" w:rsidRPr="00C435C3" w:rsidRDefault="0059356D" w:rsidP="0059356D">
            <w:pPr>
              <w:spacing w:before="60"/>
              <w:ind w:left="284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35C3">
              <w:rPr>
                <w:rFonts w:ascii="Arial" w:hAnsi="Arial" w:cs="Arial"/>
                <w:b/>
                <w:bCs/>
                <w:sz w:val="18"/>
                <w:szCs w:val="18"/>
              </w:rPr>
              <w:t>pověřuje</w:t>
            </w:r>
            <w:r w:rsidRPr="00C435C3">
              <w:rPr>
                <w:rFonts w:ascii="Arial" w:hAnsi="Arial" w:cs="Arial"/>
                <w:sz w:val="18"/>
                <w:szCs w:val="18"/>
              </w:rPr>
              <w:t xml:space="preserve"> Řídicí orgán IROP předložit Výroční zprávu Evropské komisi a v jejím konečném znění zohlednit připomínky Evropské komise či provést nutné technické úpravy v souvislosti s administrací zprávy v MS2014+ a SFC2014.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DA69" w14:textId="77777777" w:rsidR="003C2161" w:rsidRPr="00C435C3" w:rsidRDefault="003C2161" w:rsidP="003C2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3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……………..</w:t>
            </w:r>
          </w:p>
        </w:tc>
      </w:tr>
      <w:tr w:rsidR="00A0247C" w:rsidRPr="00C435C3" w14:paraId="48746EED" w14:textId="77777777" w:rsidTr="00A0247C">
        <w:trPr>
          <w:trHeight w:val="810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F6EC" w14:textId="77777777" w:rsidR="00A0247C" w:rsidRPr="00C435C3" w:rsidRDefault="00A0247C" w:rsidP="00A0247C">
            <w:pPr>
              <w:spacing w:before="60"/>
              <w:ind w:right="-142"/>
              <w:rPr>
                <w:rFonts w:ascii="Arial" w:hAnsi="Arial" w:cs="Arial"/>
                <w:sz w:val="18"/>
                <w:szCs w:val="18"/>
              </w:rPr>
            </w:pPr>
            <w:r w:rsidRPr="00C435C3">
              <w:rPr>
                <w:rFonts w:ascii="Arial" w:hAnsi="Arial" w:cs="Arial"/>
                <w:b/>
                <w:bCs/>
                <w:sz w:val="18"/>
                <w:szCs w:val="18"/>
              </w:rPr>
              <w:t>Usnesení č. 13/2</w:t>
            </w:r>
          </w:p>
          <w:p w14:paraId="0FB7A5FC" w14:textId="504FC67C" w:rsidR="00A0247C" w:rsidRPr="00C435C3" w:rsidRDefault="00A0247C" w:rsidP="00A0247C">
            <w:pPr>
              <w:spacing w:before="60"/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35C3">
              <w:rPr>
                <w:rFonts w:ascii="Arial" w:hAnsi="Arial" w:cs="Arial"/>
                <w:b/>
                <w:sz w:val="18"/>
                <w:szCs w:val="18"/>
              </w:rPr>
              <w:t>schvaluje</w:t>
            </w:r>
            <w:r w:rsidRPr="00C435C3">
              <w:rPr>
                <w:rFonts w:ascii="Arial" w:hAnsi="Arial" w:cs="Arial"/>
                <w:sz w:val="18"/>
                <w:szCs w:val="18"/>
              </w:rPr>
              <w:t xml:space="preserve"> Změny kritérií pro integrované projekty ITI:</w:t>
            </w:r>
          </w:p>
          <w:p w14:paraId="13677DE8" w14:textId="77777777" w:rsidR="00A0247C" w:rsidRPr="00C435C3" w:rsidRDefault="00106901" w:rsidP="00A0247C">
            <w:pPr>
              <w:pStyle w:val="Odstavecseseznamem"/>
              <w:numPr>
                <w:ilvl w:val="1"/>
                <w:numId w:val="3"/>
              </w:num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A0247C" w:rsidRPr="00C435C3">
              <w:rPr>
                <w:rFonts w:ascii="Arial" w:hAnsi="Arial" w:cs="Arial"/>
                <w:sz w:val="18"/>
                <w:szCs w:val="18"/>
              </w:rPr>
              <w:t>adu kritérií věcného hodnocení ZS ITI Plzeňské metropolitní oblasti pro SC 1.2 - aktivita Parkovací systémy</w:t>
            </w:r>
          </w:p>
          <w:p w14:paraId="0455DA18" w14:textId="77777777" w:rsidR="00A0247C" w:rsidRPr="00C435C3" w:rsidRDefault="008922E1" w:rsidP="00A0247C">
            <w:pPr>
              <w:pStyle w:val="Default"/>
              <w:numPr>
                <w:ilvl w:val="1"/>
                <w:numId w:val="3"/>
              </w:num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z</w:t>
            </w:r>
            <w:r w:rsidR="00A0247C" w:rsidRPr="00C435C3">
              <w:rPr>
                <w:rFonts w:ascii="Arial" w:hAnsi="Arial" w:cs="Arial"/>
                <w:color w:val="auto"/>
                <w:sz w:val="18"/>
                <w:szCs w:val="18"/>
              </w:rPr>
              <w:t>měnu kritérií pro hodnocení ZS ITI Hradecko-pardubické aglomerace pro SC 1.2 - aktivita: Cyklodoprava</w:t>
            </w:r>
            <w:r w:rsidR="00C435C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C6FA8" w14:textId="77777777" w:rsidR="00A0247C" w:rsidRPr="00C435C3" w:rsidRDefault="00A0247C" w:rsidP="00A02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3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……………..</w:t>
            </w:r>
          </w:p>
        </w:tc>
      </w:tr>
      <w:tr w:rsidR="00A0247C" w:rsidRPr="00C435C3" w14:paraId="7166CD71" w14:textId="77777777" w:rsidTr="00A0247C">
        <w:trPr>
          <w:trHeight w:val="810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4D58" w14:textId="77777777" w:rsidR="00A0247C" w:rsidRPr="00C435C3" w:rsidRDefault="00A0247C" w:rsidP="00A0247C">
            <w:pPr>
              <w:spacing w:before="60"/>
              <w:ind w:right="-142"/>
              <w:rPr>
                <w:rFonts w:ascii="Arial" w:hAnsi="Arial" w:cs="Arial"/>
                <w:sz w:val="18"/>
                <w:szCs w:val="18"/>
              </w:rPr>
            </w:pPr>
            <w:r w:rsidRPr="00C435C3">
              <w:rPr>
                <w:rFonts w:ascii="Arial" w:hAnsi="Arial" w:cs="Arial"/>
                <w:b/>
                <w:bCs/>
                <w:sz w:val="18"/>
                <w:szCs w:val="18"/>
              </w:rPr>
              <w:t>Usnesení č. 13/3</w:t>
            </w:r>
          </w:p>
          <w:p w14:paraId="1333FB3E" w14:textId="77777777" w:rsidR="00A0247C" w:rsidRPr="00C435C3" w:rsidRDefault="00106901" w:rsidP="00106901">
            <w:pPr>
              <w:spacing w:before="60"/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A0247C" w:rsidRPr="00C435C3">
              <w:rPr>
                <w:rFonts w:ascii="Arial" w:hAnsi="Arial" w:cs="Arial"/>
                <w:b/>
                <w:sz w:val="18"/>
                <w:szCs w:val="18"/>
              </w:rPr>
              <w:t>chvaluje</w:t>
            </w:r>
            <w:r w:rsidR="00A0247C" w:rsidRPr="00C435C3">
              <w:rPr>
                <w:rFonts w:ascii="Arial" w:hAnsi="Arial" w:cs="Arial"/>
                <w:sz w:val="18"/>
                <w:szCs w:val="18"/>
              </w:rPr>
              <w:t xml:space="preserve"> aktualizaci Evaluačního plánu</w:t>
            </w:r>
            <w:r w:rsidR="00C435C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A3DEF" w14:textId="77777777" w:rsidR="00A0247C" w:rsidRPr="00C435C3" w:rsidRDefault="00C435C3" w:rsidP="00A02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3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……………..</w:t>
            </w:r>
          </w:p>
        </w:tc>
      </w:tr>
      <w:tr w:rsidR="00365A71" w:rsidRPr="00C435C3" w14:paraId="16D118C1" w14:textId="77777777" w:rsidTr="00A0247C">
        <w:trPr>
          <w:trHeight w:val="810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5D2B" w14:textId="77777777" w:rsidR="00365A71" w:rsidRPr="00C435C3" w:rsidRDefault="007C3718" w:rsidP="00365A71">
            <w:pPr>
              <w:spacing w:before="60"/>
              <w:ind w:right="-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Usnesení č. 13/4</w:t>
            </w:r>
          </w:p>
          <w:p w14:paraId="46D6EA80" w14:textId="77777777" w:rsidR="00365A71" w:rsidRPr="00C435C3" w:rsidRDefault="00365A71" w:rsidP="00365A71">
            <w:pPr>
              <w:spacing w:before="60"/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35C3">
              <w:rPr>
                <w:rFonts w:ascii="Arial" w:hAnsi="Arial" w:cs="Arial"/>
                <w:b/>
                <w:sz w:val="18"/>
                <w:szCs w:val="18"/>
              </w:rPr>
              <w:t xml:space="preserve">bere na vědomí </w:t>
            </w:r>
            <w:r w:rsidRPr="00C435C3">
              <w:rPr>
                <w:rFonts w:ascii="Arial" w:hAnsi="Arial" w:cs="Arial"/>
                <w:sz w:val="18"/>
                <w:szCs w:val="18"/>
              </w:rPr>
              <w:t>plnění závěrů z 12. zasedání Monitorovacího výboru IROP</w:t>
            </w:r>
            <w:r w:rsidR="00C435C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F0CF6" w14:textId="77777777" w:rsidR="00365A71" w:rsidRPr="00C435C3" w:rsidRDefault="00C435C3" w:rsidP="00365A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3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……………..</w:t>
            </w:r>
          </w:p>
        </w:tc>
      </w:tr>
      <w:tr w:rsidR="00B67ADB" w:rsidRPr="00C435C3" w14:paraId="12BD6457" w14:textId="77777777" w:rsidTr="00A0247C">
        <w:trPr>
          <w:trHeight w:val="810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C614" w14:textId="77777777" w:rsidR="00B67ADB" w:rsidRPr="00C435C3" w:rsidRDefault="00B67ADB" w:rsidP="00B67ADB">
            <w:pPr>
              <w:spacing w:before="60"/>
              <w:ind w:right="-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Usnesení č. 13/5</w:t>
            </w:r>
          </w:p>
          <w:p w14:paraId="22A93AED" w14:textId="66F66F9B" w:rsidR="00B67ADB" w:rsidRDefault="00B67ADB" w:rsidP="00B67ADB">
            <w:pPr>
              <w:spacing w:before="60"/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C435C3">
              <w:rPr>
                <w:rFonts w:ascii="Arial" w:hAnsi="Arial" w:cs="Arial"/>
                <w:b/>
                <w:sz w:val="18"/>
                <w:szCs w:val="18"/>
              </w:rPr>
              <w:t>bere na vědomí</w:t>
            </w:r>
            <w:r w:rsidRPr="00C435C3">
              <w:rPr>
                <w:rFonts w:ascii="Arial" w:hAnsi="Arial" w:cs="Arial"/>
                <w:sz w:val="18"/>
                <w:szCs w:val="18"/>
              </w:rPr>
              <w:t xml:space="preserve"> Vyhodnocení Ročního komunikačního plánu IROP za rok 2019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6587C" w14:textId="77777777" w:rsidR="00B67ADB" w:rsidRPr="00C435C3" w:rsidRDefault="00B67ADB" w:rsidP="00365A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2033CA" w:rsidRPr="00C435C3" w14:paraId="43607125" w14:textId="77777777" w:rsidTr="00A0247C">
        <w:trPr>
          <w:trHeight w:val="810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6838" w14:textId="1EDCC7FA" w:rsidR="00B67ADB" w:rsidRPr="00C435C3" w:rsidRDefault="00B67ADB" w:rsidP="00B67ADB">
            <w:pPr>
              <w:spacing w:before="60"/>
              <w:ind w:right="-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Usnesení č. 13/6</w:t>
            </w:r>
          </w:p>
          <w:p w14:paraId="59105E65" w14:textId="367C2998" w:rsidR="002033CA" w:rsidRPr="00C435C3" w:rsidRDefault="00B67ADB" w:rsidP="00B67ADB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C435C3">
              <w:rPr>
                <w:rFonts w:ascii="Arial" w:hAnsi="Arial" w:cs="Arial"/>
                <w:b/>
                <w:sz w:val="18"/>
                <w:szCs w:val="18"/>
              </w:rPr>
              <w:t>bere na vědomí</w:t>
            </w:r>
            <w:r w:rsidRPr="00C435C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Průběžnou evaluační zprávu 2. prioritní osy.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232B7" w14:textId="77777777" w:rsidR="002033CA" w:rsidRPr="00C435C3" w:rsidRDefault="00C435C3" w:rsidP="00203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3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……………..</w:t>
            </w:r>
          </w:p>
        </w:tc>
      </w:tr>
    </w:tbl>
    <w:p w14:paraId="17FEE1F5" w14:textId="4A761C2B" w:rsidR="00106901" w:rsidRDefault="00106901" w:rsidP="003C2161">
      <w:pPr>
        <w:rPr>
          <w:color w:val="0070C0"/>
        </w:rPr>
      </w:pPr>
    </w:p>
    <w:p w14:paraId="282F204A" w14:textId="77777777" w:rsidR="003C2161" w:rsidRPr="00C435C3" w:rsidRDefault="003C2161" w:rsidP="003C2161">
      <w:pPr>
        <w:rPr>
          <w:rFonts w:eastAsia="Times New Roman" w:cstheme="minorHAnsi"/>
          <w:bCs/>
          <w:color w:val="0070C0"/>
          <w:sz w:val="26"/>
          <w:szCs w:val="26"/>
        </w:rPr>
      </w:pPr>
      <w:r>
        <w:rPr>
          <w:rFonts w:eastAsia="Times New Roman" w:cstheme="minorHAnsi"/>
          <w:b/>
          <w:bCs/>
          <w:color w:val="0070C0"/>
          <w:sz w:val="26"/>
          <w:szCs w:val="26"/>
        </w:rPr>
        <w:t>Organizace:</w:t>
      </w:r>
      <w:r w:rsidR="00C435C3">
        <w:rPr>
          <w:rFonts w:eastAsia="Times New Roman" w:cstheme="minorHAnsi"/>
          <w:b/>
          <w:bCs/>
          <w:color w:val="0070C0"/>
          <w:sz w:val="26"/>
          <w:szCs w:val="26"/>
        </w:rPr>
        <w:tab/>
      </w:r>
      <w:r w:rsidR="00C435C3" w:rsidRPr="00C435C3">
        <w:rPr>
          <w:rFonts w:eastAsia="Times New Roman" w:cstheme="minorHAnsi"/>
          <w:bCs/>
          <w:color w:val="0070C0"/>
          <w:sz w:val="26"/>
          <w:szCs w:val="26"/>
        </w:rPr>
        <w:t>…………………………………………………………………………………………………………….</w:t>
      </w:r>
    </w:p>
    <w:p w14:paraId="345DA5F2" w14:textId="47BF151B" w:rsidR="00106901" w:rsidRDefault="003C2161" w:rsidP="003C2161">
      <w:pPr>
        <w:rPr>
          <w:rFonts w:eastAsia="Times New Roman" w:cstheme="minorHAnsi"/>
          <w:bCs/>
          <w:color w:val="0070C0"/>
          <w:sz w:val="26"/>
          <w:szCs w:val="26"/>
        </w:rPr>
      </w:pPr>
      <w:r w:rsidRPr="003C2161">
        <w:rPr>
          <w:rFonts w:eastAsia="Times New Roman" w:cstheme="minorHAnsi"/>
          <w:b/>
          <w:bCs/>
          <w:color w:val="0070C0"/>
          <w:sz w:val="26"/>
          <w:szCs w:val="26"/>
        </w:rPr>
        <w:t xml:space="preserve">Člen / nominovaný zástupce člena: </w:t>
      </w:r>
      <w:r w:rsidR="00C435C3" w:rsidRPr="00C435C3">
        <w:rPr>
          <w:rFonts w:eastAsia="Times New Roman" w:cstheme="minorHAnsi"/>
          <w:bCs/>
          <w:color w:val="0070C0"/>
          <w:sz w:val="26"/>
          <w:szCs w:val="26"/>
        </w:rPr>
        <w:t>………………………………………………………………………….</w:t>
      </w:r>
    </w:p>
    <w:p w14:paraId="204543B2" w14:textId="063F4F6D" w:rsidR="003C2161" w:rsidRPr="00B67ADB" w:rsidRDefault="00106901" w:rsidP="003C2161">
      <w:pPr>
        <w:rPr>
          <w:rFonts w:eastAsia="Times New Roman" w:cstheme="minorHAnsi"/>
          <w:b/>
          <w:bCs/>
          <w:color w:val="0070C0"/>
          <w:sz w:val="26"/>
          <w:szCs w:val="26"/>
        </w:rPr>
      </w:pPr>
      <w:r w:rsidRPr="00106901">
        <w:rPr>
          <w:rFonts w:eastAsia="Times New Roman" w:cstheme="minorHAnsi"/>
          <w:b/>
          <w:bCs/>
          <w:color w:val="0070C0"/>
          <w:sz w:val="26"/>
          <w:szCs w:val="26"/>
        </w:rPr>
        <w:t>Podpis (elektronický/scan)……………………………………………………………………………………</w:t>
      </w:r>
      <w:r>
        <w:rPr>
          <w:rFonts w:eastAsia="Times New Roman" w:cstheme="minorHAnsi"/>
          <w:b/>
          <w:bCs/>
          <w:color w:val="0070C0"/>
          <w:sz w:val="26"/>
          <w:szCs w:val="26"/>
        </w:rPr>
        <w:t>..</w:t>
      </w:r>
      <w:bookmarkStart w:id="0" w:name="_GoBack"/>
      <w:bookmarkEnd w:id="0"/>
    </w:p>
    <w:sectPr w:rsidR="003C2161" w:rsidRPr="00B67A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BE899" w14:textId="77777777" w:rsidR="00956CF9" w:rsidRDefault="00956CF9" w:rsidP="003C2161">
      <w:pPr>
        <w:spacing w:after="0" w:line="240" w:lineRule="auto"/>
      </w:pPr>
      <w:r>
        <w:separator/>
      </w:r>
    </w:p>
  </w:endnote>
  <w:endnote w:type="continuationSeparator" w:id="0">
    <w:p w14:paraId="21E66EEC" w14:textId="77777777" w:rsidR="00956CF9" w:rsidRDefault="00956CF9" w:rsidP="003C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4638A" w14:textId="77777777" w:rsidR="00956CF9" w:rsidRDefault="00956CF9" w:rsidP="003C2161">
      <w:pPr>
        <w:spacing w:after="0" w:line="240" w:lineRule="auto"/>
      </w:pPr>
      <w:r>
        <w:separator/>
      </w:r>
    </w:p>
  </w:footnote>
  <w:footnote w:type="continuationSeparator" w:id="0">
    <w:p w14:paraId="1812A1AA" w14:textId="77777777" w:rsidR="00956CF9" w:rsidRDefault="00956CF9" w:rsidP="003C2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69EE0" w14:textId="77777777" w:rsidR="003C2161" w:rsidRDefault="003C2161">
    <w:pPr>
      <w:pStyle w:val="Zhlav"/>
    </w:pPr>
    <w:r>
      <w:rPr>
        <w:noProof/>
        <w:lang w:eastAsia="cs-CZ"/>
      </w:rPr>
      <w:drawing>
        <wp:inline distT="0" distB="0" distL="0" distR="0" wp14:anchorId="0BDC1EEC" wp14:editId="169B0E24">
          <wp:extent cx="5153025" cy="857250"/>
          <wp:effectExtent l="0" t="0" r="9525" b="0"/>
          <wp:docPr id="1" name="Obrázek 3" descr="Popis: 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0D41"/>
    <w:multiLevelType w:val="hybridMultilevel"/>
    <w:tmpl w:val="C9542348"/>
    <w:lvl w:ilvl="0" w:tplc="596AA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627E7"/>
    <w:multiLevelType w:val="hybridMultilevel"/>
    <w:tmpl w:val="F2F42864"/>
    <w:lvl w:ilvl="0" w:tplc="596AA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D5C9F"/>
    <w:multiLevelType w:val="hybridMultilevel"/>
    <w:tmpl w:val="2682B796"/>
    <w:lvl w:ilvl="0" w:tplc="886291F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62D99"/>
    <w:multiLevelType w:val="hybridMultilevel"/>
    <w:tmpl w:val="ADB6B034"/>
    <w:lvl w:ilvl="0" w:tplc="243A0B4C">
      <w:start w:val="1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254536"/>
    <w:multiLevelType w:val="hybridMultilevel"/>
    <w:tmpl w:val="F90245B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61"/>
    <w:rsid w:val="00106901"/>
    <w:rsid w:val="001360BA"/>
    <w:rsid w:val="002033CA"/>
    <w:rsid w:val="00365A71"/>
    <w:rsid w:val="003C2161"/>
    <w:rsid w:val="005454A2"/>
    <w:rsid w:val="0059356D"/>
    <w:rsid w:val="006C4DC7"/>
    <w:rsid w:val="00747C27"/>
    <w:rsid w:val="00786A2B"/>
    <w:rsid w:val="007B0582"/>
    <w:rsid w:val="007C3718"/>
    <w:rsid w:val="008922E1"/>
    <w:rsid w:val="00955396"/>
    <w:rsid w:val="00956CF9"/>
    <w:rsid w:val="00A0247C"/>
    <w:rsid w:val="00A465D4"/>
    <w:rsid w:val="00AB744D"/>
    <w:rsid w:val="00B13BA1"/>
    <w:rsid w:val="00B260D6"/>
    <w:rsid w:val="00B67ADB"/>
    <w:rsid w:val="00C435C3"/>
    <w:rsid w:val="00DA18CE"/>
    <w:rsid w:val="00E94376"/>
    <w:rsid w:val="00EB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D14F"/>
  <w15:chartTrackingRefBased/>
  <w15:docId w15:val="{FD497F06-369F-4000-A302-6523D00B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2161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 w:line="259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  <w:spacing w:after="160" w:line="259" w:lineRule="auto"/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3C21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3C2161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3C21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3C2161"/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05E3"/>
    <w:pPr>
      <w:ind w:left="720"/>
      <w:contextualSpacing/>
    </w:pPr>
  </w:style>
  <w:style w:type="paragraph" w:customStyle="1" w:styleId="Default">
    <w:name w:val="Default"/>
    <w:rsid w:val="00A024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454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54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54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4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4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5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5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Krouželková Eva</dc:creator>
  <cp:keywords/>
  <dc:description/>
  <cp:lastModifiedBy>Krouželková Eva</cp:lastModifiedBy>
  <cp:revision>14</cp:revision>
  <dcterms:created xsi:type="dcterms:W3CDTF">2020-05-14T12:40:00Z</dcterms:created>
  <dcterms:modified xsi:type="dcterms:W3CDTF">2020-05-20T13:27:00Z</dcterms:modified>
</cp:coreProperties>
</file>