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71DD0499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F38D3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11</w:t>
      </w:r>
    </w:p>
    <w:p w14:paraId="6BDC506F" w14:textId="6F14AAB2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9321DF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-</w:t>
      </w:r>
      <w:r w:rsidR="00F7728B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 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vzor</w:t>
      </w:r>
    </w:p>
    <w:p w14:paraId="184BA0F1" w14:textId="1ADA530A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44B06BF1" w14:textId="3F29D711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32C6AD6" w14:textId="77777777" w:rsidR="00283910" w:rsidRDefault="00283910" w:rsidP="00283910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</w:p>
    <w:p w14:paraId="485D43B3" w14:textId="0E98BA05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</w:t>
      </w:r>
      <w:r w:rsidR="000A3724">
        <w:rPr>
          <w:rFonts w:ascii="Arial" w:eastAsia="Calibri" w:hAnsi="Arial" w:cs="Arial"/>
          <w:caps/>
          <w:color w:val="7F7F7F"/>
          <w:sz w:val="32"/>
          <w:szCs w:val="32"/>
        </w:rPr>
        <w:t>2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6C5CD2ED" w14:textId="77777777" w:rsidR="00283910" w:rsidRPr="000E7530" w:rsidRDefault="00283910" w:rsidP="00283910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Pr="000E7530">
        <w:rPr>
          <w:rFonts w:ascii="Arial" w:eastAsia="Times New Roman" w:hAnsi="Arial" w:cs="Arial"/>
          <w:b/>
        </w:rPr>
        <w:t>řídicího výboru metropolitní oblasti / aglomerace o souladu/nesouladu</w:t>
      </w:r>
      <w:r w:rsidRPr="000E7530">
        <w:rPr>
          <w:rStyle w:val="Znakapoznpodarou"/>
          <w:rFonts w:ascii="Arial" w:eastAsia="Times New Roman" w:hAnsi="Arial" w:cs="Arial"/>
          <w:b/>
        </w:rPr>
        <w:footnoteReference w:id="2"/>
      </w:r>
      <w:r w:rsidRPr="000E7530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4014CB4E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8C836E4" w14:textId="77777777" w:rsidR="00283910" w:rsidRPr="000E7530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33EEB493" w14:textId="60AEC43F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Řídicí výbor metropolitní oblasti / aglomerace (dále jen „ŘV MO/A“)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</w:t>
      </w:r>
      <w:r>
        <w:rPr>
          <w:rFonts w:ascii="Arial" w:eastAsia="Times New Roman" w:hAnsi="Arial" w:cs="Arial"/>
          <w:b/>
        </w:rPr>
        <w:t> </w:t>
      </w:r>
      <w:r w:rsidRPr="00152AA5">
        <w:rPr>
          <w:rFonts w:ascii="Arial" w:eastAsia="Times New Roman" w:hAnsi="Arial" w:cs="Arial"/>
          <w:b/>
        </w:rPr>
        <w:t>souladu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/</w:t>
      </w:r>
      <w:r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>není v souladu</w:t>
      </w:r>
      <w:r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 xml:space="preserve">název nositele, </w:t>
      </w:r>
      <w:r w:rsidRPr="00152AA5">
        <w:rPr>
          <w:rFonts w:ascii="Arial" w:eastAsia="Times New Roman" w:hAnsi="Arial" w:cs="Arial"/>
        </w:rPr>
        <w:t xml:space="preserve">opatřením programového rámce IROP č. </w:t>
      </w:r>
      <w:proofErr w:type="spellStart"/>
      <w:r w:rsidRPr="00152AA5">
        <w:rPr>
          <w:rFonts w:ascii="Arial" w:eastAsia="Times New Roman" w:hAnsi="Arial" w:cs="Arial"/>
          <w:i/>
        </w:rPr>
        <w:t>xy</w:t>
      </w:r>
      <w:proofErr w:type="spellEnd"/>
      <w:r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67924D08" w14:textId="77777777" w:rsidR="00283910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72A21FBE" w14:textId="77777777" w:rsidR="00283910" w:rsidRPr="00F353F1" w:rsidRDefault="00283910" w:rsidP="00283910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283910" w:rsidRPr="00F353F1" w14:paraId="50B5268F" w14:textId="77777777" w:rsidTr="0030243A">
        <w:tc>
          <w:tcPr>
            <w:tcW w:w="4673" w:type="dxa"/>
            <w:shd w:val="clear" w:color="auto" w:fill="9CC2E5"/>
          </w:tcPr>
          <w:p w14:paraId="50A8B52F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33B9AF9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0E4D14DE" w14:textId="77777777" w:rsidTr="0030243A">
        <w:tc>
          <w:tcPr>
            <w:tcW w:w="4673" w:type="dxa"/>
            <w:shd w:val="clear" w:color="auto" w:fill="9CC2E5"/>
          </w:tcPr>
          <w:p w14:paraId="50952F90" w14:textId="77777777" w:rsidR="00283910" w:rsidRPr="00855438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064E8B92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1760D4" w14:textId="77777777" w:rsidTr="0030243A">
        <w:tc>
          <w:tcPr>
            <w:tcW w:w="4673" w:type="dxa"/>
            <w:shd w:val="clear" w:color="auto" w:fill="9CC2E5"/>
          </w:tcPr>
          <w:p w14:paraId="3E263E4C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5C30C58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2C3EB2EB" w14:textId="77777777" w:rsidTr="0030243A">
        <w:tc>
          <w:tcPr>
            <w:tcW w:w="4673" w:type="dxa"/>
            <w:shd w:val="clear" w:color="auto" w:fill="9CC2E5"/>
          </w:tcPr>
          <w:p w14:paraId="59EA7E1B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13F4AA8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0779CC3" w14:textId="77777777" w:rsidTr="0030243A">
        <w:tc>
          <w:tcPr>
            <w:tcW w:w="4673" w:type="dxa"/>
            <w:shd w:val="clear" w:color="auto" w:fill="9CC2E5"/>
          </w:tcPr>
          <w:p w14:paraId="7C62ABD9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706792CC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2A21444" w14:textId="77777777" w:rsidTr="0030243A">
        <w:trPr>
          <w:trHeight w:val="475"/>
        </w:trPr>
        <w:tc>
          <w:tcPr>
            <w:tcW w:w="4673" w:type="dxa"/>
            <w:shd w:val="clear" w:color="auto" w:fill="9CC2E5"/>
          </w:tcPr>
          <w:p w14:paraId="17C5BA09" w14:textId="77777777" w:rsidR="00283910" w:rsidRPr="003A67CA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293509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 INTEGROVANÉ ÚZEMNÍ STRATEGIE</w:t>
            </w:r>
            <w:r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77EB2E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283910" w:rsidRPr="00F353F1" w14:paraId="56FACFA2" w14:textId="77777777" w:rsidTr="0030243A">
        <w:tc>
          <w:tcPr>
            <w:tcW w:w="4673" w:type="dxa"/>
            <w:shd w:val="clear" w:color="auto" w:fill="9CC2E5"/>
          </w:tcPr>
          <w:p w14:paraId="4EF0786D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7A48D405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1A175B0F" w14:textId="77777777" w:rsidTr="0030243A">
        <w:tc>
          <w:tcPr>
            <w:tcW w:w="4673" w:type="dxa"/>
            <w:shd w:val="clear" w:color="auto" w:fill="9CC2E5"/>
          </w:tcPr>
          <w:p w14:paraId="6EFC5197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60D30298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5922BAE4" w14:textId="77777777" w:rsidTr="0030243A">
        <w:tc>
          <w:tcPr>
            <w:tcW w:w="4673" w:type="dxa"/>
            <w:shd w:val="clear" w:color="auto" w:fill="9CC2E5"/>
          </w:tcPr>
          <w:p w14:paraId="0D0D2020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4B961EA7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83910" w:rsidRPr="00F353F1" w14:paraId="74E21CB5" w14:textId="77777777" w:rsidTr="0030243A">
        <w:tc>
          <w:tcPr>
            <w:tcW w:w="4673" w:type="dxa"/>
            <w:shd w:val="clear" w:color="auto" w:fill="9CC2E5"/>
          </w:tcPr>
          <w:p w14:paraId="2468AEF2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5F0C45E4" w14:textId="3AB10F9C" w:rsidR="00283910" w:rsidRPr="00F353F1" w:rsidRDefault="00283910" w:rsidP="00283910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en-US"/>
              </w:rPr>
              <w:t>Uveďte</w:t>
            </w: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 všechny relevantní indikátory a jejich cílové hodnoty </w:t>
            </w:r>
          </w:p>
        </w:tc>
      </w:tr>
      <w:tr w:rsidR="00283910" w:rsidRPr="00F353F1" w14:paraId="557BB300" w14:textId="77777777" w:rsidTr="0030243A">
        <w:tc>
          <w:tcPr>
            <w:tcW w:w="4673" w:type="dxa"/>
            <w:shd w:val="clear" w:color="auto" w:fill="9CC2E5"/>
          </w:tcPr>
          <w:p w14:paraId="217446A3" w14:textId="77777777" w:rsidR="00283910" w:rsidRPr="00F353F1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04C6B0DD" w14:textId="77777777" w:rsidR="00283910" w:rsidRPr="00F353F1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283910" w:rsidRPr="000E7530" w14:paraId="7D6D3834" w14:textId="77777777" w:rsidTr="0030243A">
        <w:tc>
          <w:tcPr>
            <w:tcW w:w="4673" w:type="dxa"/>
            <w:shd w:val="clear" w:color="auto" w:fill="9CC2E5"/>
          </w:tcPr>
          <w:p w14:paraId="058EE0FE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Pr="000E7530">
              <w:rPr>
                <w:rFonts w:ascii="Arial" w:hAnsi="Arial" w:cs="Arial"/>
                <w:b/>
                <w:caps/>
              </w:rPr>
              <w:t>podání</w:t>
            </w:r>
            <w:r w:rsidRPr="000E753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žádosti o PODPORU do Výzvy ŘO IROP </w:t>
            </w:r>
          </w:p>
          <w:p w14:paraId="555A2985" w14:textId="77777777" w:rsidR="00283910" w:rsidRPr="000E7530" w:rsidRDefault="00283910" w:rsidP="0030243A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Pr="00293509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podání</w:t>
            </w:r>
            <w:r w:rsidRPr="000E753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 žádosti je současně i konečným datem platnosti vyjádření řídicího výboru.</w:t>
            </w:r>
          </w:p>
        </w:tc>
        <w:tc>
          <w:tcPr>
            <w:tcW w:w="4389" w:type="dxa"/>
          </w:tcPr>
          <w:p w14:paraId="7EF7A476" w14:textId="77777777" w:rsidR="00283910" w:rsidRPr="000E7530" w:rsidRDefault="00283910" w:rsidP="0030243A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0E7530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62120E1C" w14:textId="77777777" w:rsidR="00283910" w:rsidRPr="00152AA5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Pr="000E7530">
        <w:rPr>
          <w:rStyle w:val="Znakapoznpodarou"/>
          <w:rFonts w:ascii="Arial" w:eastAsia="Times New Roman" w:hAnsi="Arial" w:cs="Arial"/>
        </w:rPr>
        <w:footnoteReference w:id="4"/>
      </w:r>
      <w:r w:rsidRPr="000E7530">
        <w:rPr>
          <w:rFonts w:ascii="Arial" w:eastAsia="Times New Roman" w:hAnsi="Arial" w:cs="Arial"/>
        </w:rPr>
        <w:t xml:space="preserve"> č. </w:t>
      </w:r>
      <w:proofErr w:type="spellStart"/>
      <w:r w:rsidRPr="000E7530">
        <w:rPr>
          <w:rFonts w:ascii="Arial" w:eastAsia="Times New Roman" w:hAnsi="Arial" w:cs="Arial"/>
          <w:b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výzvy</w:t>
      </w:r>
      <w:r w:rsidRPr="000E7530">
        <w:rPr>
          <w:rFonts w:ascii="Arial" w:eastAsia="Times New Roman" w:hAnsi="Arial" w:cs="Arial"/>
          <w:b/>
        </w:rPr>
        <w:t xml:space="preserve"> </w:t>
      </w:r>
      <w:r w:rsidRPr="000E7530">
        <w:rPr>
          <w:rFonts w:ascii="Arial" w:eastAsia="Times New Roman" w:hAnsi="Arial" w:cs="Arial"/>
        </w:rPr>
        <w:t xml:space="preserve">pro </w:t>
      </w:r>
      <w:r w:rsidRPr="000E7530">
        <w:rPr>
          <w:rFonts w:ascii="Arial" w:eastAsia="Times New Roman" w:hAnsi="Arial" w:cs="Arial"/>
          <w:b/>
          <w:bCs/>
        </w:rPr>
        <w:t>výzvu</w:t>
      </w:r>
      <w:r w:rsidRPr="000E7530">
        <w:rPr>
          <w:rFonts w:ascii="Arial" w:eastAsia="Times New Roman" w:hAnsi="Arial" w:cs="Arial"/>
        </w:rPr>
        <w:t xml:space="preserve"> </w:t>
      </w:r>
      <w:r w:rsidRPr="000E7530">
        <w:rPr>
          <w:rFonts w:ascii="Arial" w:eastAsia="Times New Roman" w:hAnsi="Arial" w:cs="Arial"/>
          <w:b/>
        </w:rPr>
        <w:t xml:space="preserve">ŘO IROP č. </w:t>
      </w:r>
      <w:proofErr w:type="spellStart"/>
      <w:r w:rsidRPr="00240F19">
        <w:rPr>
          <w:rFonts w:ascii="Arial" w:eastAsia="Times New Roman" w:hAnsi="Arial" w:cs="Arial"/>
          <w:b/>
          <w:i/>
          <w:iCs/>
        </w:rPr>
        <w:t>xx</w:t>
      </w:r>
      <w:proofErr w:type="spellEnd"/>
      <w:r w:rsidRPr="00240F19">
        <w:rPr>
          <w:rFonts w:ascii="Arial" w:eastAsia="Times New Roman" w:hAnsi="Arial" w:cs="Arial"/>
          <w:b/>
          <w:i/>
          <w:iCs/>
        </w:rPr>
        <w:t xml:space="preserve"> název</w:t>
      </w:r>
      <w:r w:rsidRPr="000E7530">
        <w:rPr>
          <w:rFonts w:ascii="Arial" w:eastAsia="Times New Roman" w:hAnsi="Arial" w:cs="Arial"/>
          <w:i/>
          <w:iCs/>
        </w:rPr>
        <w:t>.</w:t>
      </w:r>
      <w:r w:rsidRPr="000E7530">
        <w:rPr>
          <w:rFonts w:ascii="Arial" w:eastAsia="Times New Roman" w:hAnsi="Arial" w:cs="Arial"/>
        </w:rPr>
        <w:t xml:space="preserve"> Projektový záměr byl projednán v ŘV MO/A.</w:t>
      </w:r>
    </w:p>
    <w:p w14:paraId="69B445AD" w14:textId="77777777" w:rsidR="0028391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4B895C2F" w14:textId="77777777" w:rsidR="00283910" w:rsidRPr="00F353F1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>
        <w:rPr>
          <w:rFonts w:ascii="Arial" w:eastAsia="Times New Roman" w:hAnsi="Arial" w:cs="Arial"/>
          <w:b/>
        </w:rPr>
        <w:t>V MO/A</w:t>
      </w:r>
      <w:r w:rsidRPr="00F353F1">
        <w:rPr>
          <w:rFonts w:ascii="Arial" w:eastAsia="Times New Roman" w:hAnsi="Arial" w:cs="Arial"/>
          <w:b/>
        </w:rPr>
        <w:t>:</w:t>
      </w:r>
    </w:p>
    <w:p w14:paraId="6FA25E2C" w14:textId="77777777" w:rsidR="00283910" w:rsidRPr="000E7530" w:rsidRDefault="00283910" w:rsidP="00283910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</w:rPr>
        <w:t>Projektový záměr je/není</w:t>
      </w:r>
      <w:r w:rsidRPr="000E7530">
        <w:rPr>
          <w:rStyle w:val="Znakapoznpodarou"/>
          <w:rFonts w:ascii="Arial" w:eastAsia="Times New Roman" w:hAnsi="Arial" w:cs="Arial"/>
        </w:rPr>
        <w:footnoteReference w:id="5"/>
      </w:r>
      <w:r w:rsidRPr="000E7530">
        <w:rPr>
          <w:rFonts w:ascii="Arial" w:eastAsia="Times New Roman" w:hAnsi="Arial" w:cs="Arial"/>
          <w:b/>
        </w:rPr>
        <w:t xml:space="preserve"> doporučen ŘV MO/A k realizaci v rámci integrované územní strategie </w:t>
      </w:r>
      <w:r w:rsidRPr="000E7530">
        <w:rPr>
          <w:rFonts w:ascii="Arial" w:eastAsia="Times New Roman" w:hAnsi="Arial" w:cs="Arial"/>
          <w:b/>
          <w:i/>
        </w:rPr>
        <w:t>název nositele</w:t>
      </w:r>
      <w:r w:rsidRPr="000E7530">
        <w:rPr>
          <w:rFonts w:ascii="Arial" w:eastAsia="Times New Roman" w:hAnsi="Arial" w:cs="Arial"/>
          <w:b/>
        </w:rPr>
        <w:t xml:space="preserve">, opatření programového rámce IROP č. </w:t>
      </w:r>
      <w:proofErr w:type="spellStart"/>
      <w:r w:rsidRPr="000E7530">
        <w:rPr>
          <w:rFonts w:ascii="Arial" w:eastAsia="Times New Roman" w:hAnsi="Arial" w:cs="Arial"/>
          <w:b/>
          <w:i/>
        </w:rPr>
        <w:t>xy</w:t>
      </w:r>
      <w:proofErr w:type="spellEnd"/>
      <w:r w:rsidRPr="000E7530">
        <w:rPr>
          <w:rFonts w:ascii="Arial" w:eastAsia="Times New Roman" w:hAnsi="Arial" w:cs="Arial"/>
          <w:b/>
        </w:rPr>
        <w:t xml:space="preserve">, </w:t>
      </w:r>
      <w:r w:rsidRPr="000E7530">
        <w:rPr>
          <w:rFonts w:ascii="Arial" w:eastAsia="Times New Roman" w:hAnsi="Arial" w:cs="Arial"/>
          <w:b/>
          <w:i/>
        </w:rPr>
        <w:t>název opatření.</w:t>
      </w:r>
    </w:p>
    <w:p w14:paraId="4303BBCA" w14:textId="77777777" w:rsidR="00283910" w:rsidRPr="000E7530" w:rsidRDefault="00283910" w:rsidP="00283910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0E7530">
        <w:rPr>
          <w:rFonts w:ascii="Arial" w:eastAsia="Times New Roman" w:hAnsi="Arial" w:cs="Arial"/>
          <w:b/>
          <w:u w:val="single"/>
        </w:rPr>
        <w:t>Odůvodnění</w:t>
      </w:r>
    </w:p>
    <w:p w14:paraId="01480D54" w14:textId="77777777" w:rsidR="00283910" w:rsidRPr="00F353F1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 w:rsidRPr="000E7530">
        <w:rPr>
          <w:rFonts w:ascii="Arial" w:eastAsia="Times New Roman" w:hAnsi="Arial" w:cs="Arial"/>
        </w:rPr>
        <w:t xml:space="preserve">ŘV MO/A posoudil soulad projektového záměru s integrovanou územní strategií </w:t>
      </w:r>
      <w:r w:rsidRPr="000E7530">
        <w:rPr>
          <w:rFonts w:ascii="Arial" w:eastAsia="Times New Roman" w:hAnsi="Arial" w:cs="Arial"/>
          <w:i/>
        </w:rPr>
        <w:t xml:space="preserve">název nositele, </w:t>
      </w:r>
      <w:r w:rsidRPr="000E7530">
        <w:rPr>
          <w:rFonts w:ascii="Arial" w:eastAsia="Times New Roman" w:hAnsi="Arial" w:cs="Arial"/>
        </w:rPr>
        <w:t>programovým</w:t>
      </w:r>
      <w:r w:rsidRPr="00F353F1">
        <w:rPr>
          <w:rFonts w:ascii="Arial" w:eastAsia="Times New Roman" w:hAnsi="Arial" w:cs="Arial"/>
        </w:rPr>
        <w:t xml:space="preserve"> rámcem IROP</w:t>
      </w:r>
      <w:r>
        <w:rPr>
          <w:rFonts w:ascii="Arial" w:eastAsia="Times New Roman" w:hAnsi="Arial" w:cs="Arial"/>
        </w:rPr>
        <w:t xml:space="preserve"> a jeho přílohami dle stanovených kritérií a konstatuje: </w:t>
      </w:r>
    </w:p>
    <w:p w14:paraId="4433F3E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>rojektový záměr</w:t>
      </w:r>
      <w:r>
        <w:rPr>
          <w:rStyle w:val="Znakapoznpodarou"/>
          <w:rFonts w:ascii="Arial" w:eastAsia="Times New Roman" w:hAnsi="Arial" w:cs="Arial"/>
        </w:rPr>
        <w:footnoteReference w:id="6"/>
      </w:r>
      <w:r w:rsidRPr="00F353F1">
        <w:rPr>
          <w:rFonts w:ascii="Arial" w:eastAsia="Times New Roman" w:hAnsi="Arial" w:cs="Arial"/>
        </w:rPr>
        <w:t xml:space="preserve"> </w:t>
      </w:r>
    </w:p>
    <w:p w14:paraId="1821D5F2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  <w:b/>
        </w:rPr>
        <w:t>je v souladu s integrovanou územní strategií.</w:t>
      </w:r>
    </w:p>
    <w:p w14:paraId="651953BE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b) je v souladu s věcným zaměřením integrované územní strategie, ale převyšuje alokaci na dané opatření a není možné vydat vyjádření o souladu s integrovanou územní strategií.</w:t>
      </w:r>
    </w:p>
    <w:p w14:paraId="17AE8E05" w14:textId="77777777" w:rsidR="00283910" w:rsidRDefault="00283910" w:rsidP="00283910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>c) není v souladu s integrovanou územní strategií.</w:t>
      </w:r>
    </w:p>
    <w:p w14:paraId="1E8B222C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AAAA8FB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0218B76" w14:textId="77777777" w:rsidR="00283910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01F0056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00B606F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F7F6860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5D42AED" w14:textId="77777777" w:rsidR="00283910" w:rsidRPr="00F353F1" w:rsidRDefault="00283910" w:rsidP="00283910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77FB045" w14:textId="77777777" w:rsidR="00283910" w:rsidRPr="00F353F1" w:rsidRDefault="00283910" w:rsidP="00283910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>
        <w:rPr>
          <w:rFonts w:ascii="Arial" w:eastAsia="Times New Roman" w:hAnsi="Arial" w:cs="Arial"/>
        </w:rPr>
        <w:t xml:space="preserve"> MO/A</w:t>
      </w:r>
      <w:r w:rsidRPr="00F353F1">
        <w:rPr>
          <w:rFonts w:ascii="Arial" w:eastAsia="Times New Roman" w:hAnsi="Arial" w:cs="Arial"/>
        </w:rPr>
        <w:t xml:space="preserve"> (pověřený manažer </w:t>
      </w:r>
      <w:proofErr w:type="spellStart"/>
      <w:r w:rsidRPr="00F353F1">
        <w:rPr>
          <w:rFonts w:ascii="Arial" w:eastAsia="Times New Roman" w:hAnsi="Arial" w:cs="Arial"/>
        </w:rPr>
        <w:t>ISg</w:t>
      </w:r>
      <w:proofErr w:type="spellEnd"/>
      <w:r w:rsidRPr="00F353F1">
        <w:rPr>
          <w:rFonts w:ascii="Arial" w:eastAsia="Times New Roman" w:hAnsi="Arial" w:cs="Arial"/>
        </w:rPr>
        <w:t>)</w:t>
      </w:r>
    </w:p>
    <w:p w14:paraId="089A2FAC" w14:textId="77777777" w:rsidR="00283910" w:rsidRPr="00F353F1" w:rsidRDefault="00283910" w:rsidP="00283910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1E237C7A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6B277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D6D813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2C3FCD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0098485C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6D1C9D54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Pr="00F353F1">
        <w:rPr>
          <w:rFonts w:ascii="Arial" w:eastAsia="Times New Roman" w:hAnsi="Arial" w:cs="Arial"/>
        </w:rPr>
        <w:t xml:space="preserve">rojektový záměr </w:t>
      </w:r>
      <w:r w:rsidRPr="00F353F1">
        <w:rPr>
          <w:rFonts w:ascii="Arial" w:eastAsia="Times New Roman" w:hAnsi="Arial" w:cs="Arial"/>
          <w:i/>
        </w:rPr>
        <w:t>(ve znění předloženém na ŘV</w:t>
      </w:r>
      <w:r>
        <w:rPr>
          <w:rFonts w:ascii="Arial" w:eastAsia="Times New Roman" w:hAnsi="Arial" w:cs="Arial"/>
          <w:i/>
        </w:rPr>
        <w:t xml:space="preserve"> MO/A</w:t>
      </w:r>
      <w:r w:rsidRPr="00F353F1">
        <w:rPr>
          <w:rFonts w:ascii="Arial" w:eastAsia="Times New Roman" w:hAnsi="Arial" w:cs="Arial"/>
          <w:i/>
        </w:rPr>
        <w:t>)</w:t>
      </w:r>
    </w:p>
    <w:p w14:paraId="7DCC8A49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2AE2181E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3EC40BA5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01FF7D21" w14:textId="77777777" w:rsidR="00283910" w:rsidRPr="00F353F1" w:rsidRDefault="00283910" w:rsidP="00283910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bookmarkEnd w:id="0"/>
    <w:bookmarkEnd w:id="1"/>
    <w:bookmarkEnd w:id="2"/>
    <w:bookmarkEnd w:id="3"/>
    <w:bookmarkEnd w:id="4"/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8CC40" w14:textId="77777777" w:rsidR="00AE0BFD" w:rsidRDefault="00AE0BFD" w:rsidP="00634381">
      <w:pPr>
        <w:spacing w:after="0" w:line="240" w:lineRule="auto"/>
      </w:pPr>
      <w:r>
        <w:separator/>
      </w:r>
    </w:p>
  </w:endnote>
  <w:endnote w:type="continuationSeparator" w:id="0">
    <w:p w14:paraId="47E13690" w14:textId="77777777" w:rsidR="00AE0BFD" w:rsidRDefault="00AE0BFD" w:rsidP="00634381">
      <w:pPr>
        <w:spacing w:after="0" w:line="240" w:lineRule="auto"/>
      </w:pPr>
      <w:r>
        <w:continuationSeparator/>
      </w:r>
    </w:p>
  </w:endnote>
  <w:endnote w:type="continuationNotice" w:id="1">
    <w:p w14:paraId="0F669F31" w14:textId="77777777" w:rsidR="00AE0BFD" w:rsidRDefault="00AE0B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C3349" w14:textId="77777777" w:rsidR="00AE0BFD" w:rsidRDefault="00AE0BFD" w:rsidP="00634381">
      <w:pPr>
        <w:spacing w:after="0" w:line="240" w:lineRule="auto"/>
      </w:pPr>
      <w:r>
        <w:separator/>
      </w:r>
    </w:p>
  </w:footnote>
  <w:footnote w:type="continuationSeparator" w:id="0">
    <w:p w14:paraId="2433AAC1" w14:textId="77777777" w:rsidR="00AE0BFD" w:rsidRDefault="00AE0BFD" w:rsidP="00634381">
      <w:pPr>
        <w:spacing w:after="0" w:line="240" w:lineRule="auto"/>
      </w:pPr>
      <w:r>
        <w:continuationSeparator/>
      </w:r>
    </w:p>
  </w:footnote>
  <w:footnote w:type="continuationNotice" w:id="1">
    <w:p w14:paraId="1266BC0F" w14:textId="77777777" w:rsidR="00AE0BFD" w:rsidRDefault="00AE0BFD">
      <w:pPr>
        <w:spacing w:after="0" w:line="240" w:lineRule="auto"/>
      </w:pPr>
    </w:p>
  </w:footnote>
  <w:footnote w:id="2">
    <w:p w14:paraId="417019B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 – ponechte tu variantu, která odpovídá výsledku hodnocení projektového záměru.</w:t>
      </w:r>
    </w:p>
  </w:footnote>
  <w:footnote w:id="3">
    <w:p w14:paraId="0496E982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2C88E5E9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pouze variantu, která odpovídá zvolenému postupu nositele ITI.</w:t>
      </w:r>
    </w:p>
  </w:footnote>
  <w:footnote w:id="5">
    <w:p w14:paraId="1AE8F2A4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75B12CA1" w14:textId="77777777" w:rsidR="00283910" w:rsidRPr="00C44BA7" w:rsidRDefault="00283910" w:rsidP="00283910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 a doplňte případně komentář.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98571716">
    <w:abstractNumId w:val="20"/>
  </w:num>
  <w:num w:numId="2" w16cid:durableId="871840293">
    <w:abstractNumId w:val="21"/>
  </w:num>
  <w:num w:numId="3" w16cid:durableId="400757623">
    <w:abstractNumId w:val="25"/>
  </w:num>
  <w:num w:numId="4" w16cid:durableId="237326668">
    <w:abstractNumId w:val="43"/>
  </w:num>
  <w:num w:numId="5" w16cid:durableId="1671523822">
    <w:abstractNumId w:val="9"/>
  </w:num>
  <w:num w:numId="6" w16cid:durableId="1636720483">
    <w:abstractNumId w:val="34"/>
  </w:num>
  <w:num w:numId="7" w16cid:durableId="314918935">
    <w:abstractNumId w:val="11"/>
  </w:num>
  <w:num w:numId="8" w16cid:durableId="1565490375">
    <w:abstractNumId w:val="13"/>
  </w:num>
  <w:num w:numId="9" w16cid:durableId="306250864">
    <w:abstractNumId w:val="27"/>
  </w:num>
  <w:num w:numId="10" w16cid:durableId="1641039367">
    <w:abstractNumId w:val="5"/>
  </w:num>
  <w:num w:numId="11" w16cid:durableId="913706613">
    <w:abstractNumId w:val="45"/>
  </w:num>
  <w:num w:numId="12" w16cid:durableId="390084613">
    <w:abstractNumId w:val="30"/>
  </w:num>
  <w:num w:numId="13" w16cid:durableId="1150370179">
    <w:abstractNumId w:val="11"/>
    <w:lvlOverride w:ilvl="0">
      <w:startOverride w:val="1"/>
    </w:lvlOverride>
  </w:num>
  <w:num w:numId="14" w16cid:durableId="1925796630">
    <w:abstractNumId w:val="35"/>
  </w:num>
  <w:num w:numId="15" w16cid:durableId="921334421">
    <w:abstractNumId w:val="14"/>
  </w:num>
  <w:num w:numId="16" w16cid:durableId="1998193343">
    <w:abstractNumId w:val="33"/>
  </w:num>
  <w:num w:numId="17" w16cid:durableId="539126315">
    <w:abstractNumId w:val="32"/>
  </w:num>
  <w:num w:numId="18" w16cid:durableId="608700474">
    <w:abstractNumId w:val="19"/>
  </w:num>
  <w:num w:numId="19" w16cid:durableId="1812863295">
    <w:abstractNumId w:val="36"/>
  </w:num>
  <w:num w:numId="20" w16cid:durableId="724911982">
    <w:abstractNumId w:val="44"/>
  </w:num>
  <w:num w:numId="21" w16cid:durableId="1822698955">
    <w:abstractNumId w:val="16"/>
  </w:num>
  <w:num w:numId="22" w16cid:durableId="1454786808">
    <w:abstractNumId w:val="23"/>
  </w:num>
  <w:num w:numId="23" w16cid:durableId="1964579436">
    <w:abstractNumId w:val="17"/>
  </w:num>
  <w:num w:numId="24" w16cid:durableId="2117215900">
    <w:abstractNumId w:val="39"/>
  </w:num>
  <w:num w:numId="25" w16cid:durableId="1824538342">
    <w:abstractNumId w:val="47"/>
  </w:num>
  <w:num w:numId="26" w16cid:durableId="2124223497">
    <w:abstractNumId w:val="3"/>
  </w:num>
  <w:num w:numId="27" w16cid:durableId="945623274">
    <w:abstractNumId w:val="41"/>
  </w:num>
  <w:num w:numId="28" w16cid:durableId="1225146812">
    <w:abstractNumId w:val="1"/>
  </w:num>
  <w:num w:numId="29" w16cid:durableId="1534345549">
    <w:abstractNumId w:val="28"/>
  </w:num>
  <w:num w:numId="30" w16cid:durableId="802389579">
    <w:abstractNumId w:val="29"/>
  </w:num>
  <w:num w:numId="31" w16cid:durableId="1498613787">
    <w:abstractNumId w:val="18"/>
  </w:num>
  <w:num w:numId="32" w16cid:durableId="2067412552">
    <w:abstractNumId w:val="31"/>
  </w:num>
  <w:num w:numId="33" w16cid:durableId="952785364">
    <w:abstractNumId w:val="15"/>
  </w:num>
  <w:num w:numId="34" w16cid:durableId="418602758">
    <w:abstractNumId w:val="4"/>
  </w:num>
  <w:num w:numId="35" w16cid:durableId="1648388815">
    <w:abstractNumId w:val="8"/>
  </w:num>
  <w:num w:numId="36" w16cid:durableId="763384353">
    <w:abstractNumId w:val="6"/>
  </w:num>
  <w:num w:numId="37" w16cid:durableId="333268691">
    <w:abstractNumId w:val="38"/>
  </w:num>
  <w:num w:numId="38" w16cid:durableId="1533766590">
    <w:abstractNumId w:val="22"/>
  </w:num>
  <w:num w:numId="39" w16cid:durableId="259412002">
    <w:abstractNumId w:val="24"/>
  </w:num>
  <w:num w:numId="40" w16cid:durableId="1755395018">
    <w:abstractNumId w:val="7"/>
  </w:num>
  <w:num w:numId="41" w16cid:durableId="797185282">
    <w:abstractNumId w:val="0"/>
  </w:num>
  <w:num w:numId="42" w16cid:durableId="1191918484">
    <w:abstractNumId w:val="42"/>
  </w:num>
  <w:num w:numId="43" w16cid:durableId="866337894">
    <w:abstractNumId w:val="48"/>
  </w:num>
  <w:num w:numId="44" w16cid:durableId="639925178">
    <w:abstractNumId w:val="2"/>
  </w:num>
  <w:num w:numId="45" w16cid:durableId="1422993099">
    <w:abstractNumId w:val="10"/>
  </w:num>
  <w:num w:numId="46" w16cid:durableId="766076896">
    <w:abstractNumId w:val="40"/>
  </w:num>
  <w:num w:numId="47" w16cid:durableId="1451972773">
    <w:abstractNumId w:val="46"/>
  </w:num>
  <w:num w:numId="48" w16cid:durableId="504562667">
    <w:abstractNumId w:val="12"/>
  </w:num>
  <w:num w:numId="49" w16cid:durableId="1030032071">
    <w:abstractNumId w:val="37"/>
  </w:num>
  <w:num w:numId="50" w16cid:durableId="13974369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3724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400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5EC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9CB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3910"/>
    <w:rsid w:val="00286657"/>
    <w:rsid w:val="00286C01"/>
    <w:rsid w:val="002877DD"/>
    <w:rsid w:val="00287FEC"/>
    <w:rsid w:val="00290A08"/>
    <w:rsid w:val="002931D3"/>
    <w:rsid w:val="00294A31"/>
    <w:rsid w:val="002A003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0AA9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36B9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E59B7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970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275"/>
    <w:rsid w:val="005A7BD7"/>
    <w:rsid w:val="005B00FF"/>
    <w:rsid w:val="005B267B"/>
    <w:rsid w:val="005B29CE"/>
    <w:rsid w:val="005B3839"/>
    <w:rsid w:val="005B3A51"/>
    <w:rsid w:val="005B49B9"/>
    <w:rsid w:val="005B5991"/>
    <w:rsid w:val="005B60A5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3D76"/>
    <w:rsid w:val="00645517"/>
    <w:rsid w:val="006458B7"/>
    <w:rsid w:val="00646B99"/>
    <w:rsid w:val="00647234"/>
    <w:rsid w:val="006551BD"/>
    <w:rsid w:val="0065537F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3F5B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1720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1DF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0BFD"/>
    <w:rsid w:val="00AE120D"/>
    <w:rsid w:val="00AE27FC"/>
    <w:rsid w:val="00AE3044"/>
    <w:rsid w:val="00AE3B5A"/>
    <w:rsid w:val="00AE71DD"/>
    <w:rsid w:val="00AE779A"/>
    <w:rsid w:val="00AF256C"/>
    <w:rsid w:val="00AF38D3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41B6"/>
    <w:rsid w:val="00BC4C90"/>
    <w:rsid w:val="00BC6AB6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3BDB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6E1F"/>
    <w:rsid w:val="00C90A86"/>
    <w:rsid w:val="00C9141D"/>
    <w:rsid w:val="00C942B8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7728B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A4C002-9109-4665-924A-5CF6C816E3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368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23</cp:revision>
  <cp:lastPrinted>2022-08-24T10:57:00Z</cp:lastPrinted>
  <dcterms:created xsi:type="dcterms:W3CDTF">2022-08-09T14:36:00Z</dcterms:created>
  <dcterms:modified xsi:type="dcterms:W3CDTF">2024-02-14T13:50:00Z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