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5410ECF1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745FD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165BC718" w:rsidR="00ED6664" w:rsidRPr="00ED6664" w:rsidRDefault="00692248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Žádost o </w:t>
      </w:r>
      <w:r w:rsidR="009B3491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souhlasné </w:t>
      </w: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stanovisko odbo</w:t>
      </w:r>
      <w:r w:rsidR="00881AA5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ru Hlavního architekta eGo</w:t>
      </w: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vernmentu</w:t>
      </w:r>
    </w:p>
    <w:p w14:paraId="14641973" w14:textId="6B031225" w:rsidR="0033661D" w:rsidRPr="00DC5EDE" w:rsidRDefault="00231512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75</w:t>
      </w:r>
      <w:r w:rsidR="0033661D" w:rsidRPr="00DC5EDE">
        <w:rPr>
          <w:rFonts w:ascii="Arial" w:hAnsi="Arial" w:cs="Arial"/>
          <w:caps/>
          <w:sz w:val="34"/>
          <w:szCs w:val="34"/>
        </w:rPr>
        <w:t>. výzva IROP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1.1 (MRR)</w:t>
      </w:r>
    </w:p>
    <w:p w14:paraId="3BFB1CAD" w14:textId="4BF68443" w:rsidR="001039CE" w:rsidRPr="00692248" w:rsidRDefault="00231512" w:rsidP="0069224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76</w:t>
      </w:r>
      <w:r w:rsidR="00AF5725">
        <w:rPr>
          <w:rFonts w:ascii="Arial" w:hAnsi="Arial" w:cs="Arial"/>
          <w:caps/>
          <w:sz w:val="34"/>
          <w:szCs w:val="34"/>
        </w:rPr>
        <w:t>.</w:t>
      </w:r>
      <w:r w:rsidR="001039CE" w:rsidRPr="00692248">
        <w:rPr>
          <w:rFonts w:ascii="Arial" w:hAnsi="Arial" w:cs="Arial"/>
          <w:caps/>
          <w:sz w:val="34"/>
          <w:szCs w:val="34"/>
        </w:rPr>
        <w:t xml:space="preserve"> VÝZVA IROP –</w:t>
      </w:r>
      <w:r w:rsidR="00692248">
        <w:rPr>
          <w:rFonts w:ascii="Arial" w:hAnsi="Arial" w:cs="Arial"/>
          <w:caps/>
          <w:sz w:val="34"/>
          <w:szCs w:val="34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</w:t>
      </w:r>
      <w:r w:rsidR="001039CE" w:rsidRPr="00692248">
        <w:rPr>
          <w:rFonts w:ascii="Arial" w:hAnsi="Arial" w:cs="Arial"/>
          <w:caps/>
          <w:sz w:val="34"/>
          <w:szCs w:val="34"/>
        </w:rPr>
        <w:t>.1 (PR)</w:t>
      </w:r>
    </w:p>
    <w:p w14:paraId="1E35430D" w14:textId="5E257639" w:rsidR="00692248" w:rsidRDefault="001B3F1E" w:rsidP="00692248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692248" w:rsidSect="00881AA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D56469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CB1061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  <w:bookmarkStart w:id="0" w:name="_GoBack"/>
      <w:bookmarkEnd w:id="0"/>
    </w:p>
    <w:p w14:paraId="01F8D6C7" w14:textId="679A96F0" w:rsidR="00692248" w:rsidRPr="00656037" w:rsidRDefault="00881AA5" w:rsidP="00DA478A">
      <w:pPr>
        <w:spacing w:before="360" w:after="360" w:line="271" w:lineRule="auto"/>
        <w:jc w:val="center"/>
        <w:rPr>
          <w:rFonts w:ascii="Arial" w:hAnsi="Arial" w:cs="Arial"/>
          <w:b/>
          <w:sz w:val="24"/>
        </w:rPr>
      </w:pPr>
      <w:r w:rsidRPr="00656037">
        <w:rPr>
          <w:rFonts w:ascii="Arial" w:hAnsi="Arial" w:cs="Arial"/>
          <w:b/>
          <w:sz w:val="24"/>
        </w:rPr>
        <w:lastRenderedPageBreak/>
        <w:t xml:space="preserve">Žádost o </w:t>
      </w:r>
      <w:r w:rsidR="00543562" w:rsidRPr="00656037">
        <w:rPr>
          <w:rFonts w:ascii="Arial" w:hAnsi="Arial" w:cs="Arial"/>
          <w:b/>
          <w:sz w:val="24"/>
        </w:rPr>
        <w:t xml:space="preserve">souhlasné </w:t>
      </w:r>
      <w:r w:rsidRPr="00656037">
        <w:rPr>
          <w:rFonts w:ascii="Arial" w:hAnsi="Arial" w:cs="Arial"/>
          <w:b/>
          <w:sz w:val="24"/>
        </w:rPr>
        <w:t xml:space="preserve">stanovisko odboru Hlavního architekta eGovernmentu k projektu ve specifickém cíli 1.1 Integrovaného regionálního operačního programu 2021–2027 zaměřeného </w:t>
      </w:r>
      <w:r w:rsidR="000D5BC8">
        <w:rPr>
          <w:rFonts w:ascii="Arial" w:hAnsi="Arial" w:cs="Arial"/>
          <w:b/>
          <w:sz w:val="24"/>
        </w:rPr>
        <w:t>na standardizaci územního plánu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92248" w:rsidRPr="00656037" w14:paraId="2C03DAB0" w14:textId="77777777" w:rsidTr="00692248">
        <w:tc>
          <w:tcPr>
            <w:tcW w:w="3114" w:type="dxa"/>
            <w:vAlign w:val="center"/>
          </w:tcPr>
          <w:p w14:paraId="1A459AF2" w14:textId="0B9DDD3A" w:rsidR="00692248" w:rsidRPr="00656037" w:rsidRDefault="00692248" w:rsidP="00692248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obce</w:t>
            </w:r>
          </w:p>
        </w:tc>
        <w:tc>
          <w:tcPr>
            <w:tcW w:w="5948" w:type="dxa"/>
          </w:tcPr>
          <w:p w14:paraId="7B55F779" w14:textId="62CB47C8" w:rsidR="00692248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  <w:i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5B8A127D" w14:textId="77777777" w:rsidTr="00692248">
        <w:tc>
          <w:tcPr>
            <w:tcW w:w="3114" w:type="dxa"/>
            <w:vAlign w:val="center"/>
          </w:tcPr>
          <w:p w14:paraId="2AE963FC" w14:textId="6FBBE8EA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IČO</w:t>
            </w:r>
          </w:p>
        </w:tc>
        <w:tc>
          <w:tcPr>
            <w:tcW w:w="5948" w:type="dxa"/>
          </w:tcPr>
          <w:p w14:paraId="56AD906A" w14:textId="4E18BA69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6151B1F7" w14:textId="77777777" w:rsidTr="00692248">
        <w:tc>
          <w:tcPr>
            <w:tcW w:w="3114" w:type="dxa"/>
            <w:vAlign w:val="center"/>
          </w:tcPr>
          <w:p w14:paraId="5AF43966" w14:textId="523961F3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projektu</w:t>
            </w:r>
          </w:p>
        </w:tc>
        <w:tc>
          <w:tcPr>
            <w:tcW w:w="5948" w:type="dxa"/>
          </w:tcPr>
          <w:p w14:paraId="664ADEC9" w14:textId="55704DFD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0939199B" w14:textId="77777777" w:rsidTr="00692248">
        <w:tc>
          <w:tcPr>
            <w:tcW w:w="3114" w:type="dxa"/>
            <w:vAlign w:val="center"/>
          </w:tcPr>
          <w:p w14:paraId="16252E9E" w14:textId="440D3550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studie proveditelnosti</w:t>
            </w:r>
          </w:p>
        </w:tc>
        <w:tc>
          <w:tcPr>
            <w:tcW w:w="5948" w:type="dxa"/>
          </w:tcPr>
          <w:p w14:paraId="2B7A2DBB" w14:textId="62E9D7C5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6FD5B330" w14:textId="77777777" w:rsidTr="00692248">
        <w:tc>
          <w:tcPr>
            <w:tcW w:w="3114" w:type="dxa"/>
            <w:vAlign w:val="center"/>
          </w:tcPr>
          <w:p w14:paraId="6E980B66" w14:textId="13DB7989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Stručný popis projektu</w:t>
            </w:r>
          </w:p>
        </w:tc>
        <w:tc>
          <w:tcPr>
            <w:tcW w:w="5948" w:type="dxa"/>
          </w:tcPr>
          <w:p w14:paraId="59FA3BD1" w14:textId="0A71D29D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  <w:i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</w:tbl>
    <w:p w14:paraId="7C0DFE16" w14:textId="77777777" w:rsidR="00656037" w:rsidRDefault="00656037" w:rsidP="00656037">
      <w:pPr>
        <w:spacing w:before="240" w:after="120" w:line="271" w:lineRule="auto"/>
        <w:rPr>
          <w:rFonts w:ascii="Arial" w:hAnsi="Arial" w:cs="Arial"/>
          <w:b/>
          <w:sz w:val="24"/>
          <w:u w:val="single"/>
        </w:rPr>
      </w:pPr>
    </w:p>
    <w:p w14:paraId="118DF616" w14:textId="1FFE5BA1" w:rsidR="00692248" w:rsidRPr="00656037" w:rsidRDefault="00692248" w:rsidP="00656037">
      <w:pPr>
        <w:spacing w:before="240" w:after="120" w:line="271" w:lineRule="auto"/>
        <w:rPr>
          <w:rFonts w:ascii="Arial" w:hAnsi="Arial" w:cs="Arial"/>
          <w:b/>
          <w:sz w:val="24"/>
          <w:u w:val="single"/>
        </w:rPr>
      </w:pPr>
      <w:r w:rsidRPr="00656037">
        <w:rPr>
          <w:rFonts w:ascii="Arial" w:hAnsi="Arial" w:cs="Arial"/>
          <w:b/>
          <w:sz w:val="24"/>
          <w:u w:val="single"/>
        </w:rPr>
        <w:t>Čestné prohlášení:</w:t>
      </w:r>
    </w:p>
    <w:p w14:paraId="0898ABE0" w14:textId="41FA3881" w:rsidR="00692248" w:rsidRPr="00656037" w:rsidRDefault="00692248" w:rsidP="00656037">
      <w:pPr>
        <w:spacing w:before="120" w:after="120" w:line="271" w:lineRule="auto"/>
        <w:rPr>
          <w:rFonts w:ascii="Arial" w:hAnsi="Arial" w:cs="Arial"/>
        </w:rPr>
      </w:pPr>
      <w:r w:rsidRPr="00656037">
        <w:rPr>
          <w:rFonts w:ascii="Arial" w:hAnsi="Arial" w:cs="Arial"/>
        </w:rPr>
        <w:t xml:space="preserve">Čestně prohlašuji, že </w:t>
      </w:r>
      <w:r w:rsidR="00231512" w:rsidRPr="00656037">
        <w:rPr>
          <w:rFonts w:ascii="Arial" w:hAnsi="Arial" w:cs="Arial"/>
        </w:rPr>
        <w:t xml:space="preserve">výše uvedené informace odpovídají projektu, který bude předložen do výzvy Integrovaného regionálního operačního programu 2021-2027 </w:t>
      </w:r>
      <w:r w:rsidR="00231512" w:rsidRPr="00656037">
        <w:rPr>
          <w:rFonts w:ascii="Arial" w:hAnsi="Arial" w:cs="Arial"/>
          <w:b/>
        </w:rPr>
        <w:t>č. 75 Standardizace územních plánů – SC 1.1 (MRR)</w:t>
      </w:r>
      <w:r w:rsidR="00231512" w:rsidRPr="00656037">
        <w:rPr>
          <w:rFonts w:ascii="Arial" w:hAnsi="Arial" w:cs="Arial"/>
        </w:rPr>
        <w:t xml:space="preserve">, případně </w:t>
      </w:r>
      <w:r w:rsidR="00231512" w:rsidRPr="00656037">
        <w:rPr>
          <w:rFonts w:ascii="Arial" w:hAnsi="Arial" w:cs="Arial"/>
          <w:b/>
        </w:rPr>
        <w:t>č. 76 Standardizace územních plánů – SC 1.1 (PR)</w:t>
      </w:r>
      <w:r w:rsidR="00AF5725" w:rsidRPr="00656037">
        <w:rPr>
          <w:rFonts w:ascii="Arial" w:hAnsi="Arial" w:cs="Arial"/>
        </w:rPr>
        <w:t>.</w:t>
      </w:r>
    </w:p>
    <w:p w14:paraId="37568E45" w14:textId="14674B19" w:rsidR="00AF5725" w:rsidRPr="00656037" w:rsidRDefault="00AF5725" w:rsidP="00692248">
      <w:pPr>
        <w:spacing w:before="360" w:line="271" w:lineRule="auto"/>
        <w:rPr>
          <w:rFonts w:ascii="Arial" w:hAnsi="Arial" w:cs="Arial"/>
        </w:rPr>
      </w:pPr>
    </w:p>
    <w:p w14:paraId="7937D260" w14:textId="232AE2E2" w:rsidR="00AF5725" w:rsidRPr="00656037" w:rsidRDefault="00656037" w:rsidP="00AF5725">
      <w:pPr>
        <w:spacing w:before="360"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F5725" w:rsidRPr="00656037">
        <w:rPr>
          <w:rFonts w:ascii="Arial" w:hAnsi="Arial" w:cs="Arial"/>
        </w:rPr>
        <w:t>……………………………………..</w:t>
      </w:r>
    </w:p>
    <w:p w14:paraId="59B8B407" w14:textId="64C4FB60" w:rsidR="00AF5725" w:rsidRPr="00656037" w:rsidRDefault="00656037" w:rsidP="00AF5725">
      <w:pPr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AF5725" w:rsidRPr="00656037">
        <w:rPr>
          <w:rFonts w:ascii="Arial" w:hAnsi="Arial" w:cs="Arial"/>
        </w:rPr>
        <w:t>Statutární zástupce žadatele</w:t>
      </w:r>
    </w:p>
    <w:sectPr w:rsidR="00AF5725" w:rsidRPr="00656037" w:rsidSect="00D70F4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F34F5" w14:textId="77777777" w:rsidR="009D7113" w:rsidRDefault="009D7113" w:rsidP="005A31D2">
      <w:pPr>
        <w:spacing w:after="0" w:line="240" w:lineRule="auto"/>
      </w:pPr>
      <w:r>
        <w:separator/>
      </w:r>
    </w:p>
  </w:endnote>
  <w:endnote w:type="continuationSeparator" w:id="0">
    <w:p w14:paraId="0E39CF7D" w14:textId="77777777" w:rsidR="009D7113" w:rsidRDefault="009D7113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1CA51" w14:textId="77777777" w:rsidR="002745FD" w:rsidRDefault="00274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DA370" w14:textId="77777777" w:rsidR="002745FD" w:rsidRDefault="002745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0827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468831" w14:textId="7E8A558F" w:rsidR="00881AA5" w:rsidRDefault="00881AA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4A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4A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6E32E" w14:textId="77777777" w:rsidR="009D7113" w:rsidRDefault="009D7113" w:rsidP="005A31D2">
      <w:pPr>
        <w:spacing w:after="0" w:line="240" w:lineRule="auto"/>
      </w:pPr>
      <w:r>
        <w:separator/>
      </w:r>
    </w:p>
  </w:footnote>
  <w:footnote w:type="continuationSeparator" w:id="0">
    <w:p w14:paraId="22055924" w14:textId="77777777" w:rsidR="009D7113" w:rsidRDefault="009D7113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2A34C" w14:textId="6DDC894E" w:rsidR="00692248" w:rsidRDefault="006922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10F6" w14:textId="408C57DE" w:rsidR="00692248" w:rsidRDefault="006922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888B" w14:textId="3FB069ED" w:rsidR="00647CA5" w:rsidRDefault="00647CA5">
    <w:pPr>
      <w:pStyle w:val="Zhlav"/>
    </w:pPr>
    <w:r>
      <w:rPr>
        <w:noProof/>
        <w:lang w:eastAsia="cs-CZ"/>
      </w:rPr>
      <w:drawing>
        <wp:inline distT="0" distB="0" distL="0" distR="0" wp14:anchorId="26122EB0" wp14:editId="2295E8E3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D5BC8"/>
    <w:rsid w:val="000F7CD5"/>
    <w:rsid w:val="001039CE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31512"/>
    <w:rsid w:val="002745FD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1184F"/>
    <w:rsid w:val="00455F58"/>
    <w:rsid w:val="0045646E"/>
    <w:rsid w:val="004C009C"/>
    <w:rsid w:val="004F0109"/>
    <w:rsid w:val="00543562"/>
    <w:rsid w:val="0057184D"/>
    <w:rsid w:val="005A31D2"/>
    <w:rsid w:val="005A686F"/>
    <w:rsid w:val="00633213"/>
    <w:rsid w:val="00636BDA"/>
    <w:rsid w:val="00647CA5"/>
    <w:rsid w:val="00656037"/>
    <w:rsid w:val="00666504"/>
    <w:rsid w:val="00692248"/>
    <w:rsid w:val="00803974"/>
    <w:rsid w:val="0082539B"/>
    <w:rsid w:val="00856751"/>
    <w:rsid w:val="0087000E"/>
    <w:rsid w:val="00875E7F"/>
    <w:rsid w:val="00881AA5"/>
    <w:rsid w:val="008D2C44"/>
    <w:rsid w:val="008D5EBC"/>
    <w:rsid w:val="008F4530"/>
    <w:rsid w:val="009003C1"/>
    <w:rsid w:val="009013A5"/>
    <w:rsid w:val="00926F0F"/>
    <w:rsid w:val="00927C8B"/>
    <w:rsid w:val="009B3491"/>
    <w:rsid w:val="009B4A7F"/>
    <w:rsid w:val="009D02B3"/>
    <w:rsid w:val="009D7113"/>
    <w:rsid w:val="009F1C81"/>
    <w:rsid w:val="00A62E83"/>
    <w:rsid w:val="00AA48E5"/>
    <w:rsid w:val="00AC2B7C"/>
    <w:rsid w:val="00AC3CC2"/>
    <w:rsid w:val="00AC4B8B"/>
    <w:rsid w:val="00AD5FDF"/>
    <w:rsid w:val="00AD7E45"/>
    <w:rsid w:val="00AE0F36"/>
    <w:rsid w:val="00AE3F2C"/>
    <w:rsid w:val="00AF5725"/>
    <w:rsid w:val="00B53927"/>
    <w:rsid w:val="00B64A45"/>
    <w:rsid w:val="00B80E1A"/>
    <w:rsid w:val="00B95F6D"/>
    <w:rsid w:val="00BB418A"/>
    <w:rsid w:val="00CB1061"/>
    <w:rsid w:val="00CB4F18"/>
    <w:rsid w:val="00CE4B9F"/>
    <w:rsid w:val="00D315C2"/>
    <w:rsid w:val="00D34631"/>
    <w:rsid w:val="00D56469"/>
    <w:rsid w:val="00D63E9A"/>
    <w:rsid w:val="00D70F49"/>
    <w:rsid w:val="00D76A21"/>
    <w:rsid w:val="00D876DA"/>
    <w:rsid w:val="00DA478A"/>
    <w:rsid w:val="00DC5EDE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2219-AD77-4D6B-82C2-07BF86AF5A3E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77C19B1C-2CD8-48C2-9E3C-7E3D45346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04416B-9DE4-4525-9507-EB43F8660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FC9A1F-0380-4286-B33B-4E0176E8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39</cp:revision>
  <cp:lastPrinted>2022-05-04T08:08:00Z</cp:lastPrinted>
  <dcterms:created xsi:type="dcterms:W3CDTF">2022-05-18T04:24:00Z</dcterms:created>
  <dcterms:modified xsi:type="dcterms:W3CDTF">2023-03-30T08:11:00Z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