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E31F632"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152A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36F198AA" w14:textId="00EABADE" w:rsidR="004B5937" w:rsidRPr="00B655D2" w:rsidRDefault="00CF2A0C" w:rsidP="004B5937">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4B5937" w:rsidRPr="00B655D2">
        <w:rPr>
          <w:rFonts w:ascii="Arial" w:hAnsi="Arial" w:cs="Arial"/>
          <w:caps/>
          <w:color w:val="auto"/>
          <w:sz w:val="36"/>
          <w:szCs w:val="36"/>
        </w:rPr>
        <w:t xml:space="preserve">. výzva IROP </w:t>
      </w:r>
      <w:r w:rsidR="004B5937" w:rsidRPr="00B655D2">
        <w:rPr>
          <w:rFonts w:ascii="Arial" w:hAnsi="Arial" w:cs="Arial"/>
          <w:color w:val="auto"/>
          <w:sz w:val="36"/>
          <w:szCs w:val="36"/>
        </w:rPr>
        <w:t>– CESTOVNÍ RUCH – SC 4.4 (</w:t>
      </w:r>
      <w:r>
        <w:rPr>
          <w:rFonts w:ascii="Arial" w:hAnsi="Arial" w:cs="Arial"/>
          <w:color w:val="auto"/>
          <w:sz w:val="36"/>
          <w:szCs w:val="36"/>
        </w:rPr>
        <w:t>ITI</w:t>
      </w:r>
      <w:r w:rsidR="004B5937" w:rsidRPr="00B655D2">
        <w:rPr>
          <w:rFonts w:ascii="Arial" w:hAnsi="Arial" w:cs="Arial"/>
          <w:color w:val="auto"/>
          <w:sz w:val="36"/>
          <w:szCs w:val="36"/>
        </w:rPr>
        <w:t>)</w:t>
      </w:r>
    </w:p>
    <w:p w14:paraId="6D7A7E42" w14:textId="3E34A352" w:rsidR="004B5937" w:rsidRPr="00B655D2" w:rsidRDefault="004B5937" w:rsidP="004B5937">
      <w:pPr>
        <w:pStyle w:val="Zkladnodstavec"/>
        <w:spacing w:before="360" w:after="120"/>
        <w:contextualSpacing/>
        <w:jc w:val="center"/>
        <w:rPr>
          <w:rFonts w:ascii="Arial" w:hAnsi="Arial" w:cs="Arial"/>
          <w:caps/>
          <w:color w:val="auto"/>
          <w:sz w:val="40"/>
          <w:szCs w:val="40"/>
        </w:rPr>
      </w:pPr>
    </w:p>
    <w:p w14:paraId="1417FFBD" w14:textId="046A66FF"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CF2A0C">
        <w:rPr>
          <w:rFonts w:ascii="Arial" w:hAnsi="Arial" w:cs="Arial"/>
          <w:caps/>
          <w:color w:val="A6A6A6" w:themeColor="background1" w:themeShade="A6"/>
          <w:sz w:val="32"/>
          <w:szCs w:val="40"/>
        </w:rPr>
        <w:t>2</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E09558"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152A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834EA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8CE2DA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8BA53F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6ADA743" w:rsidR="0068431B" w:rsidRPr="0068431B" w:rsidRDefault="006152A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F2C6F6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56FC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C95A18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6369FA"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07E567C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7D8EDE4D"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udržitelnosti projektu.</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32F728AF"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4C6298DB"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p>
          <w:p w14:paraId="7B47D3C6"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0D944499"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C186A31"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1FAE8DA7" w14:textId="77777777" w:rsidR="00946E69" w:rsidRPr="00DC18E4" w:rsidRDefault="00946E69" w:rsidP="00946E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0D31D91B"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F29A4C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152A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BA2F9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640E45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285B501"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6505D4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152AC"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141678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D2829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8D2C44F"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8C1DF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0B9FBB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5BC46D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C174C">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C1FEF7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152A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4032B04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2030F29E"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Dotace je udělena v souladu s nařízením Komise (EU) </w:t>
      </w:r>
      <w:r w:rsidR="00D17B8D">
        <w:rPr>
          <w:rFonts w:ascii="Arial" w:hAnsi="Arial" w:cs="Arial"/>
          <w:b w:val="0"/>
          <w:i w:val="0"/>
          <w:sz w:val="22"/>
          <w:szCs w:val="22"/>
        </w:rPr>
        <w:t xml:space="preserve">2023/2831 </w:t>
      </w:r>
      <w:r w:rsidRPr="00520B88">
        <w:rPr>
          <w:rFonts w:ascii="Arial" w:hAnsi="Arial" w:cs="Arial"/>
          <w:b w:val="0"/>
          <w:i w:val="0"/>
          <w:sz w:val="22"/>
          <w:szCs w:val="22"/>
        </w:rPr>
        <w:t xml:space="preserve">ze dne </w:t>
      </w:r>
      <w:r w:rsidR="00D17B8D">
        <w:rPr>
          <w:rFonts w:ascii="Arial" w:hAnsi="Arial" w:cs="Arial"/>
          <w:b w:val="0"/>
          <w:i w:val="0"/>
          <w:sz w:val="22"/>
          <w:szCs w:val="22"/>
        </w:rPr>
        <w:t>13</w:t>
      </w:r>
      <w:r w:rsidRPr="00520B88">
        <w:rPr>
          <w:rFonts w:ascii="Arial" w:hAnsi="Arial" w:cs="Arial"/>
          <w:b w:val="0"/>
          <w:i w:val="0"/>
          <w:sz w:val="22"/>
          <w:szCs w:val="22"/>
        </w:rPr>
        <w:t xml:space="preserve">. prosince </w:t>
      </w:r>
      <w:r w:rsidR="00D17B8D">
        <w:rPr>
          <w:rFonts w:ascii="Arial" w:hAnsi="Arial" w:cs="Arial"/>
          <w:b w:val="0"/>
          <w:i w:val="0"/>
          <w:sz w:val="22"/>
          <w:szCs w:val="22"/>
        </w:rPr>
        <w:t xml:space="preserve">2023 </w:t>
      </w:r>
      <w:r w:rsidRPr="00520B88">
        <w:rPr>
          <w:rFonts w:ascii="Arial" w:hAnsi="Arial" w:cs="Arial"/>
          <w:b w:val="0"/>
          <w:i w:val="0"/>
          <w:sz w:val="22"/>
          <w:szCs w:val="22"/>
        </w:rPr>
        <w:t>o použití článku 107 a 108 S</w:t>
      </w:r>
      <w:r w:rsidR="00D17B8D">
        <w:rPr>
          <w:rFonts w:ascii="Arial" w:hAnsi="Arial" w:cs="Arial"/>
          <w:b w:val="0"/>
          <w:i w:val="0"/>
          <w:sz w:val="22"/>
          <w:szCs w:val="22"/>
        </w:rPr>
        <w:t xml:space="preserve">mlouvy o fungování Evropské unie </w:t>
      </w:r>
      <w:r w:rsidRPr="00520B88">
        <w:rPr>
          <w:rFonts w:ascii="Arial" w:hAnsi="Arial" w:cs="Arial"/>
          <w:b w:val="0"/>
          <w:i w:val="0"/>
          <w:sz w:val="22"/>
          <w:szCs w:val="22"/>
        </w:rPr>
        <w:t>na podporu de</w:t>
      </w:r>
      <w:r w:rsidR="00A83371">
        <w:rPr>
          <w:rFonts w:ascii="Arial" w:hAnsi="Arial" w:cs="Arial"/>
          <w:b w:val="0"/>
          <w:i w:val="0"/>
          <w:sz w:val="22"/>
          <w:szCs w:val="22"/>
        </w:rPr>
        <w:t> </w:t>
      </w:r>
      <w:r w:rsidRPr="00520B88">
        <w:rPr>
          <w:rFonts w:ascii="Arial" w:hAnsi="Arial" w:cs="Arial"/>
          <w:b w:val="0"/>
          <w:i w:val="0"/>
          <w:sz w:val="22"/>
          <w:szCs w:val="22"/>
        </w:rPr>
        <w:t>minimis.</w:t>
      </w:r>
    </w:p>
    <w:p w14:paraId="5DB8DCFA" w14:textId="38E3ACBA"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C19CBD2" w14:textId="0C8B2336"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6152AC">
        <w:rPr>
          <w:rFonts w:ascii="Arial" w:hAnsi="Arial" w:cs="Arial"/>
          <w:b w:val="0"/>
          <w:i w:val="0"/>
          <w:sz w:val="22"/>
          <w:szCs w:val="22"/>
        </w:rPr>
        <w:t> </w:t>
      </w:r>
      <w:r w:rsidRPr="00520B88">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A8220D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6152AC">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801E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C54FD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01E9">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5000390"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7420AE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3755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56102DC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152A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6FC6"/>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74C"/>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03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93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2AC"/>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6DAC"/>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2E8F"/>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5F2"/>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F"/>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6E69"/>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371"/>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A0C"/>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17B8D"/>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E4C"/>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E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3900</Words>
  <Characters>22232</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32</cp:revision>
  <cp:lastPrinted>2022-07-27T10:25:00Z</cp:lastPrinted>
  <dcterms:created xsi:type="dcterms:W3CDTF">2022-08-23T09:34:00Z</dcterms:created>
  <dcterms:modified xsi:type="dcterms:W3CDTF">2024-04-08T12:40:00Z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