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B7" w:rsidRDefault="00B70AB7" w:rsidP="00B70AB7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:rsidR="00B70AB7" w:rsidRPr="00D00EAF" w:rsidRDefault="00B70AB7" w:rsidP="00B70AB7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D00EAF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B70AB7" w:rsidRPr="00D00EAF" w:rsidRDefault="00B70AB7" w:rsidP="00B70AB7">
      <w:pPr>
        <w:ind w:left="-284"/>
        <w:rPr>
          <w:rFonts w:ascii="Arial" w:eastAsiaTheme="minorEastAsia" w:hAnsi="Arial" w:cs="Arial"/>
          <w:b/>
          <w:sz w:val="40"/>
          <w:szCs w:val="40"/>
        </w:rPr>
      </w:pPr>
    </w:p>
    <w:p w:rsidR="00B70AB7" w:rsidRPr="00D00EAF" w:rsidRDefault="00B70AB7" w:rsidP="00B70AB7">
      <w:pPr>
        <w:ind w:left="-284"/>
        <w:rPr>
          <w:rFonts w:ascii="Arial" w:eastAsiaTheme="minorEastAsia" w:hAnsi="Arial" w:cs="Arial"/>
          <w:b/>
          <w:sz w:val="40"/>
          <w:szCs w:val="40"/>
        </w:rPr>
      </w:pPr>
    </w:p>
    <w:p w:rsidR="00B70AB7" w:rsidRDefault="00B70AB7" w:rsidP="00B70AB7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 PRAVIDLA</w:t>
      </w:r>
    </w:p>
    <w:p w:rsidR="00B70AB7" w:rsidRDefault="00B70AB7" w:rsidP="00B70AB7">
      <w:pPr>
        <w:pStyle w:val="Zkladnodstavec"/>
        <w:ind w:left="-284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B70AB7" w:rsidRDefault="00B70AB7" w:rsidP="00B70AB7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B70AB7" w:rsidRDefault="00B70AB7" w:rsidP="00B70AB7">
      <w:pPr>
        <w:ind w:left="-284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B70AB7" w:rsidRDefault="00B70AB7" w:rsidP="00B70AB7">
      <w:pPr>
        <w:ind w:left="-284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52</w:t>
      </w:r>
    </w:p>
    <w:p w:rsidR="00B70AB7" w:rsidRDefault="00B70AB7" w:rsidP="00B70AB7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</w:p>
    <w:p w:rsidR="00B70AB7" w:rsidRDefault="00B70AB7" w:rsidP="00B70AB7">
      <w:pPr>
        <w:pStyle w:val="Zkladnodstavec"/>
        <w:ind w:left="-284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11</w:t>
      </w:r>
    </w:p>
    <w:p w:rsidR="00B70AB7" w:rsidRPr="00D00EAF" w:rsidRDefault="00B70AB7" w:rsidP="00B70AB7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B70AB7" w:rsidRPr="00D00EAF" w:rsidRDefault="00B70AB7" w:rsidP="00B70AB7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:rsidR="00B70AB7" w:rsidRDefault="00B70AB7" w:rsidP="00B70AB7">
      <w:pPr>
        <w:ind w:left="-284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B70AB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Indikativní sezn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am národních kulturních památek</w:t>
      </w:r>
    </w:p>
    <w:p w:rsidR="00B70AB7" w:rsidRDefault="00B70AB7" w:rsidP="00B70AB7">
      <w:pPr>
        <w:ind w:left="-284"/>
        <w:rPr>
          <w:rFonts w:asciiTheme="majorHAnsi" w:eastAsiaTheme="minorEastAsia" w:hAnsiTheme="majorHAnsi"/>
        </w:rPr>
      </w:pPr>
    </w:p>
    <w:p w:rsidR="00B70AB7" w:rsidRDefault="00B70AB7" w:rsidP="00B70AB7">
      <w:pPr>
        <w:ind w:left="-284"/>
        <w:rPr>
          <w:rFonts w:asciiTheme="majorHAnsi" w:eastAsiaTheme="minorEastAsia" w:hAnsiTheme="majorHAnsi"/>
        </w:rPr>
      </w:pPr>
    </w:p>
    <w:p w:rsidR="00B70AB7" w:rsidRDefault="00B70AB7" w:rsidP="00B70AB7">
      <w:pPr>
        <w:ind w:left="-284"/>
        <w:rPr>
          <w:rFonts w:asciiTheme="majorHAnsi" w:eastAsiaTheme="minorEastAsia" w:hAnsiTheme="majorHAnsi"/>
        </w:rPr>
      </w:pPr>
    </w:p>
    <w:p w:rsidR="00B70AB7" w:rsidRPr="00D00EAF" w:rsidRDefault="00B70AB7" w:rsidP="00B70AB7">
      <w:pPr>
        <w:ind w:left="-284"/>
        <w:rPr>
          <w:rFonts w:asciiTheme="majorHAnsi" w:eastAsiaTheme="minorEastAsia" w:hAnsiTheme="majorHAnsi"/>
        </w:rPr>
      </w:pPr>
      <w:bookmarkStart w:id="0" w:name="_GoBack"/>
      <w:bookmarkEnd w:id="0"/>
    </w:p>
    <w:p w:rsidR="00B70AB7" w:rsidRDefault="00B70AB7" w:rsidP="00B70AB7">
      <w:pPr>
        <w:widowControl w:val="0"/>
        <w:autoSpaceDE w:val="0"/>
        <w:autoSpaceDN w:val="0"/>
        <w:adjustRightInd w:val="0"/>
        <w:spacing w:line="288" w:lineRule="auto"/>
        <w:ind w:left="-284"/>
        <w:textAlignment w:val="center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sectPr w:rsidR="00B70AB7" w:rsidSect="005824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985" w:header="340" w:footer="283" w:gutter="0"/>
          <w:cols w:space="708"/>
          <w:titlePg/>
          <w:docGrid w:linePitch="360"/>
        </w:sectPr>
      </w:pPr>
      <w:r w:rsidRPr="00D00EA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D55B3A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20</w:t>
      </w:r>
      <w:r w:rsidR="003B7C74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. </w:t>
      </w:r>
      <w:r w:rsidR="00E06C22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  <w:r w:rsidRPr="004705BF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.</w:t>
      </w:r>
      <w:r w:rsidRPr="00617103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 xml:space="preserve"> 201</w:t>
      </w:r>
      <w:r w:rsidR="00644D57"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  <w:t>8</w:t>
      </w:r>
    </w:p>
    <w:p w:rsidR="00B70AB7" w:rsidRDefault="00B70AB7"/>
    <w:tbl>
      <w:tblPr>
        <w:tblStyle w:val="Svtlseznam"/>
        <w:tblW w:w="14485" w:type="dxa"/>
        <w:jc w:val="center"/>
        <w:tblLayout w:type="fixed"/>
        <w:tblLook w:val="0000" w:firstRow="0" w:lastRow="0" w:firstColumn="0" w:lastColumn="0" w:noHBand="0" w:noVBand="0"/>
      </w:tblPr>
      <w:tblGrid>
        <w:gridCol w:w="1817"/>
        <w:gridCol w:w="2239"/>
        <w:gridCol w:w="3843"/>
        <w:gridCol w:w="5163"/>
        <w:gridCol w:w="1423"/>
      </w:tblGrid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85" w:type="dxa"/>
            <w:gridSpan w:val="5"/>
            <w:shd w:val="clear" w:color="auto" w:fill="FABF8F" w:themeFill="accent6" w:themeFillTint="99"/>
            <w:vAlign w:val="center"/>
          </w:tcPr>
          <w:p w:rsidR="00DC2EDF" w:rsidRDefault="00DC2EDF" w:rsidP="00DC2EDF">
            <w:pPr>
              <w:pStyle w:val="Default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Indikativní seznam národních kulturních památek podporovatelných z IROP k 1. 1. 2014*</w:t>
            </w:r>
          </w:p>
        </w:tc>
      </w:tr>
      <w:tr w:rsidR="00DC2EDF" w:rsidTr="000F4CAF">
        <w:trPr>
          <w:trHeight w:val="53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shd w:val="clear" w:color="auto" w:fill="FDE9D9" w:themeFill="accent6" w:themeFillTint="33"/>
            <w:vAlign w:val="center"/>
          </w:tcPr>
          <w:p w:rsidR="00DC2EDF" w:rsidRDefault="00DC2EDF" w:rsidP="00DC2ED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Č. rejstříku ÚSKP</w:t>
            </w:r>
          </w:p>
        </w:tc>
        <w:tc>
          <w:tcPr>
            <w:tcW w:w="2239" w:type="dxa"/>
            <w:shd w:val="clear" w:color="auto" w:fill="FDE9D9" w:themeFill="accent6" w:themeFillTint="33"/>
            <w:vAlign w:val="center"/>
          </w:tcPr>
          <w:p w:rsidR="00DC2EDF" w:rsidRDefault="00DC2EDF" w:rsidP="00DC2EDF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Okres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shd w:val="clear" w:color="auto" w:fill="FDE9D9" w:themeFill="accent6" w:themeFillTint="33"/>
            <w:vAlign w:val="center"/>
          </w:tcPr>
          <w:p w:rsidR="00DC2EDF" w:rsidRDefault="00DC2EDF" w:rsidP="00DC2ED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Obec</w:t>
            </w:r>
          </w:p>
        </w:tc>
        <w:tc>
          <w:tcPr>
            <w:tcW w:w="5163" w:type="dxa"/>
            <w:shd w:val="clear" w:color="auto" w:fill="FDE9D9" w:themeFill="accent6" w:themeFillTint="33"/>
            <w:vAlign w:val="center"/>
          </w:tcPr>
          <w:p w:rsidR="00DC2EDF" w:rsidRDefault="00DC2EDF" w:rsidP="00DC2EDF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Památka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shd w:val="clear" w:color="auto" w:fill="FDE9D9" w:themeFill="accent6" w:themeFillTint="33"/>
            <w:vAlign w:val="center"/>
          </w:tcPr>
          <w:p w:rsidR="00DC2EDF" w:rsidRDefault="00DC2EDF" w:rsidP="00DC2ED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IdReg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19854/2-2673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Kladno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Lány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Zámek s kostelem a parkem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130646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30874/2-1082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Kutná Hora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Malín - Sedlec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Kaple Všech svatých s kostnicí, hřbitovní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142352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17408/2-1080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Kutná Hora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Malín - Sedlec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Klášter cisterciácký - kostel Nanebevzetí Panny Marie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128040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26806/2-1390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Mělník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Nelahozeves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Zámek s areálem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138008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26728/2-1391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Mělník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Nelahozeves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Památník Antonína Dvořáka čp.</w:t>
            </w:r>
            <w:r w:rsidR="00260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137925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26570/2-1929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Nymburk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Poděbrady I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Pomník krále Jiřího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137758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18017/2-2002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Praha-východ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Brandýs nad Labem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128695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15781/2-2116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Praha-východ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Odolena Voda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Kostel sv. Klimenta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126292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41314/2-2129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Praha-východ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Panenské Břežany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Zámek - kaple sv. Anny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153421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15178/2-2409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Dobříš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125643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17230/2-2850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VI-Březové Hory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Rudný důl - Mariánská štola, vstupní portál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127849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23124/2-3114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VI-Březové Hory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Rudný důl - Ševčinská průjezdní štola,</w:t>
            </w:r>
            <w:r w:rsidR="00260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vstupní portál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134111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39025/2-2846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VI-Březové Hory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Rudný důl Anna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151038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35432/2-2844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VI-Březové Hory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Rudný důl Vojtěch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147213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21574/2-2845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VI-Březové Hory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Rudný důl Ševčiny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132470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46152/2-2851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Příbram V-Zdaboř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Rudný důl Drkolnov s historickým podzemím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158638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28738/2-2664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Rakovník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Krakovec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Hrad Krakovec, zřícenina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140066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23108/3-821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 1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Solnice - zbrojnice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134094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16597/3-808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 1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Klášter sv. Dominika, s kostelem Obětování Panny Marie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127166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19822/3-413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Římov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Kostel sv. Ducha a Loretánská kaple Sancta Casa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130609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17074/3-414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Římov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Křížová cesta - 25 zastavení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127681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35593/3-327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Údolí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Městské lázně Terčino údolí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147388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30290/3-145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České Budějovice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Údolí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Tvrz Cuknštejn (Cukenštejn, Cukenstein)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141723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33669/3-1174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Český Krumlov - Latrán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Klášter minoritský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145329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37997/3-1066</w:t>
            </w:r>
          </w:p>
        </w:tc>
        <w:tc>
          <w:tcPr>
            <w:tcW w:w="2239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Default="00DC2EDF" w:rsidP="00602DB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Český Krumlov - Latrán</w:t>
            </w:r>
          </w:p>
        </w:tc>
        <w:tc>
          <w:tcPr>
            <w:tcW w:w="5163" w:type="dxa"/>
            <w:vAlign w:val="bottom"/>
          </w:tcPr>
          <w:p w:rsidR="00DC2EDF" w:rsidRDefault="00DC2EDF" w:rsidP="00602DBF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Klášter klarisek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Default="00DC2EDF" w:rsidP="00602D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149948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100458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Český Krumlov - Plešivec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Měšťanský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>272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123402177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29289/3-1293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Chvalšiny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Máří Magdaleny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140653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20308/3-1421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Rožmberk nad Vltavou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Panny Marie/sv. Mikuláše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131131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21001/3-1393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Český Krumlov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Rožmberk nad Vltavou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Rozšíření NKP o horní zámek vč. věže Jakobínka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131858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22836/3-1701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Jindřichův Hradec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Jindřichův Hradec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Klášter minoritský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133812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21721/3-1802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Jindřichův Hradec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Penikov - Stoječín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Vodní pila s technologickým zařízením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132628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20538/3-2444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Písek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Albrechtice nad Vltavou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Petra a Pavla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131374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34860/3-2544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Písek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Kestřany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Dvě tvrze a areál zámku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146599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30619/3-5929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Písek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Staré Sedlo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Silniční most Žďákovský č. 19-028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142077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105084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Horní Vltavice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Vodní kanál - plavební kanál Kaplického potoka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490624154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14743/3-3714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Jelení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Schwarzenberský plavební vodní kanál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125145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18220/3-3499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Jakuba Většího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128917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46718/3-3428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Měšťanský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159240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37332/3-3445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Měšťanský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149244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17973/3-3811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Prachatice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Vimperk II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Zámek - rozšíření NKP o předsunutou věž Haselburk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128650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34503/3-4015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Strakonice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Blatná</w:t>
            </w:r>
          </w:p>
        </w:tc>
        <w:tc>
          <w:tcPr>
            <w:tcW w:w="5163" w:type="dxa"/>
            <w:vAlign w:val="bottom"/>
          </w:tcPr>
          <w:p w:rsidR="00DC2EDF" w:rsidRPr="00CE25E3" w:rsidRDefault="0026010C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Zámek a park, s býv. </w:t>
            </w:r>
            <w:r w:rsidR="00DC2EDF" w:rsidRPr="00CE25E3">
              <w:rPr>
                <w:rFonts w:ascii="Calibri" w:hAnsi="Calibri" w:cs="Calibri"/>
                <w:color w:val="000000"/>
              </w:rPr>
              <w:t xml:space="preserve">panským dvorem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146228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13974/3-4005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Strakonice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Paštiky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Jana Křtitele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124305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27247/3-4421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Strakonice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Újezdec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Voršily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138480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27391/3-4715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Tábor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Bechyně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Silniční most Duha č. 122-008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138631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31869/3-4945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Tábor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Opařany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Klášter s kostelem sv. Františka Xaverského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143414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50504/3-6194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Tábor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Sezimovo Ústí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Vila Dr. Edvarda Beneše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 xml:space="preserve">201, Strimplova a Fierlingerova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121554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36297/4-2232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Domažlice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Tasnovice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Vavřince a ostrožna slovanského hradiště s archeologickými nálezy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148144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41220/4-2646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Neposkvrněného Početí Panny Marie a sv. Ignáce, jesuitský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153326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lastRenderedPageBreak/>
              <w:t>17698/4-2701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Seminář jezuitský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128360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18188/4-2663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Kolej jezuitská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128883</w:t>
            </w:r>
          </w:p>
        </w:tc>
      </w:tr>
      <w:tr w:rsidR="00DC2EDF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29306/4-2666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 I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Škola jezuitská latinská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140675</w:t>
            </w:r>
          </w:p>
        </w:tc>
      </w:tr>
      <w:tr w:rsidR="00DC2ED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15773/4-3240</w:t>
            </w:r>
          </w:p>
        </w:tc>
        <w:tc>
          <w:tcPr>
            <w:tcW w:w="2239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Plánice</w:t>
            </w:r>
          </w:p>
        </w:tc>
        <w:tc>
          <w:tcPr>
            <w:tcW w:w="516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Narození Panny Marie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DC2EDF" w:rsidRPr="00CE25E3" w:rsidRDefault="00DC2EDF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126284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26816/4-3299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Srní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Vodní kanál - Vchynicko Tetovský plavební kanál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138018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13809/4-3453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Týnec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123919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30829/4-3496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Klatovy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Velké Hydčice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Výšinné opevněné sídliště - hradiště a hrad Prácheň, archeologické stopy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142304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12027/4-4817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 - Jižní Předměstí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Synagoga s rabínským domem čp. 442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118575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51978/4-5285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 - Jižní Předměstí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Činžovní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 xml:space="preserve">741 - dům Jany a Jana Brummelových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472036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38394/4-359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Plzeň-jih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Lužany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150378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14773/4-1636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Hadačka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Zemědělský dvůr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 xml:space="preserve">20 Sechutice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125179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18351/4-1241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Hradecko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Zemědělský dvůr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 xml:space="preserve">29 Hubenov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129056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23717/4-1244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Hromnice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Zemědělský dvůr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 xml:space="preserve">55 Býkov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134733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11239/4-1291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Kaceřov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124102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31558/4-1438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Kalec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Zemědělský dvůr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>1 Kalec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143081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23944/4-1330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Mariánský Týnec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Proboštství s kostelem Zvěstování Panny Marie, ambity a sochami sv. Jana Nepomuckého a sv. Archanděla Rafaela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134978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22265/4-1534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Plzeň-sever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Potvorov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sv. Mikuláše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133201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18390/4-1924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Tachov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Stříbro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silniční most s věží a sochou sv. Jana Nepomuckého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129097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23220/4-3626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Cheb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Cheb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hrad, částečná zřícenina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134214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100490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Cheb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Kladská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Vodní kanál plavební - Dlouhá stoka s rybníky Kladským a Novým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121655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17740/4-36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Cheb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Podhradí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Kostel Dobrého Pastýře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128403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21605/4-4149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Horní Blatná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Vodní kanál Blatenský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132502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20063/4-829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Hřebečná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Cínový rudný důl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130866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20110/4-838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Jáchymov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Mincovna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130918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45737/4-876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Kolonáda Mlýnská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158199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lastRenderedPageBreak/>
              <w:t>15403/4-4131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Karlovy Vary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Rozhledna - vyhlídka Johana Wolfganga Goetha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E25E3">
              <w:rPr>
                <w:rFonts w:ascii="Calibri" w:hAnsi="Calibri" w:cs="Calibri"/>
                <w:color w:val="000000"/>
              </w:rPr>
              <w:t>244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125882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21448/4-595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Sokolov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Chlum Svaté Maří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Proboštství sv. Maří Magdalény s kostelem Nanebevzetí Panny Marie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132337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20225/5-1994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Doksany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 xml:space="preserve">Klášter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131042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15718/5-2087</w:t>
            </w:r>
          </w:p>
        </w:tc>
        <w:tc>
          <w:tcPr>
            <w:tcW w:w="2239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Klapý</w:t>
            </w:r>
          </w:p>
        </w:tc>
        <w:tc>
          <w:tcPr>
            <w:tcW w:w="516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Hrad Házmburk, zřícenina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E25E3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E25E3">
              <w:rPr>
                <w:rFonts w:ascii="Calibri" w:hAnsi="Calibri" w:cs="Calibri"/>
                <w:color w:val="000000"/>
              </w:rPr>
              <w:t>126226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28848/5-1737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Litoměřice -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Radnice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171 - tzv. Stará radnice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140180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32305/5-2268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Roudnice nad Labem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143867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11613/5-2344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Litoměřice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Terezín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Pevnost - Hlavní pevnost, úplné opevnění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119314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43204/5-1483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Louny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Vroutek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Jakuba Většího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155473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42992/5-298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Most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Jezeří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155229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43468/5-2658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Teplice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Bohosudov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Panny Marie Bolestné, poutní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155768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43379/5-275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Ústí nad Labem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Střekov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Zdymadlo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155668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14207/5-2975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Česká Lípa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Horní Police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Navštívení Panny Marie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124546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34703/5-3152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Česká Lípa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Svébořice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 Ralsko, zřícenina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146436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13137/5-5455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Jablonec nad Nisou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Horní Kořenov - Kořenov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Železniční trať ozubnicová Tanvald - Harrachov s provozními objekty (mimo staniční budovy v Desné)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122376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26432/6-2571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Semily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Buřany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Janatův vodní mlýn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137610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29114/6-5512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Semily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Harrachov - Nový Svět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Sklárna - panský dům, brusírna, vzorkovna, včetně movitého zařízení brusírny a vzorkovny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140467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20570/6-424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Ducha, katedrální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131407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34888/6-555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Labská vodní elektrárna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146628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17449/6-544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Sbor kněze Ambrože a kolumbárium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128089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31796/6-624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Hradec Králové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Chlumec nad Cidlinou IV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Karlova Koruna - areál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143337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36329/6-1332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Jičín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Podkost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Hrad Kost - rozšíření NKP o pivovar, 1. nádvoří, sochu sv. Jana Nepomuckého, pivovarské sklepy, tarasní zdi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148177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37630/6-1386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Jičín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Sobotka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Humprecht - rozšíření NKP o terasu a schodiště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149556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35502/6-1496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Bezděkov nad Metují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Prokopa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147289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46005/6-1500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Božanov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Maří Magdalény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158483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20791/6-1539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Broumov - Nové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Václava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131637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lastRenderedPageBreak/>
              <w:t>35975/6-1604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Heřmánkovice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Všech svatých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147800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24307/6-1637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Hlavňov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Kaple Panny Marie Sněžné na Hvězdě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135365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30086/6-1671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Josefov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Městské opevnění II., Horní pevnost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141501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29136/6-1832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Otovice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Barbory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140490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33657/6-1867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Ruprechtice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Jakuba Většího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145317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16867/6-1880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Slavoňov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Jana Křtitele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127460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36594/6-1897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Šonov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Markéty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148459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30182/6-1558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Vernéřovice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Michala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141607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29424/6-1813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Náchod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Vižňov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Anny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140801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18136/6-2327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Rychnov nad Kněžnou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Liberk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Petra a Pavla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128822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30692/6-2185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Rychnov nad Kněžnou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Rychnov nad Kněžnou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142157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50666/6-6161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Trutnov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Lampertice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Uhelný důl hlubinný - jáma Julie (těžní věž, těžní budova, strojovna těžního stroje, těžní stroj)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164167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104588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Trutnov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Lampertice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Uhelný důl hlubinný Jan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38897239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41122/6-912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Chrudim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Luže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Panny Marie na Chlumku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153219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46077/6-4645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Pardubice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Pardubice - Bílé Předměstí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Motorový mlýn - Winternitzovy automatické mlýny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158558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33032/6-1936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Pardubice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Pardubice - Staré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Zámek - rozšíření NKP o Příhrádek čp. 5, 6, 7, 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144652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21942/6-5510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Cerekvice nad Loučnou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Venkovská usedlost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132865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16698/6-5473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Čistá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171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127277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33315/6-3054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Jaroměřice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Povýšení sv. Kříže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144954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45980/6-3054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Jaroměřice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Křížová cesta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158456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30650/6-3054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Jaroměřice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Fara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269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142112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19670/6-3347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Svitavy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Telecí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Venkovská usedlost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130449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32737/6-3942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Ústí nad Orlicí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Dolní Hedeč - Kopeček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Klášter servitů s poutním chrámem Nanebevzetí Panny Marie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144334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37712/6-5514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Ústí nad Orlicí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Vraclav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149640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13018/6-5546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Ústí nad Orlicí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Vračovice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121942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38058/6-137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Havlíčkův Brod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Dolní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Martina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150015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100217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Havlíčkův Brod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Horní Pohleď - Pohleď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Zemědělský dvůr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16 - Michalův statek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736078712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lastRenderedPageBreak/>
              <w:t>29533/6-138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Havlíčkův Brod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Loukov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Markéty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140914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21421/6-5500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Havlíčkův Brod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Tasice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Sklárna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132309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18806/7-4719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Jihlava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Brtnice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129532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27658/7-5025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Jihlava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Nová Říše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Klášter premonstrátský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138917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36908/3-2977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Pelhřimov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Červená Řečice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Zámek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148797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17098/3-3272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Pelhřimov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Řečice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Jiří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127709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23885/7-2786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Třebíč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Kladeruby nad Oslavou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Rozhledna Babylon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134914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44989/7-645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Blansko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Adamov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Železárna Stará huť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157398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35840/7-30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Brno-město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Brno - Bystrc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Hrad Veveří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147657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34766/7-4018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Brno-venkov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Doubravník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Povýšení sv. Kříže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146500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15909/7-1582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Brno-venkov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Mušov - Pasohlávky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Římský vojenský tábor, archeologické stopy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126427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24767/7-918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Brno-venkov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Rajhrad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Klášter benediktýnů s kostelem sv. Petra a Pavla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135846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21938/7-1631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Břeclav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Pavlov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Viniční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145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132860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14906/7-2307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Hodonín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Louka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Zvonice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125323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15628/7-3685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Vyškov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Kučerov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Venkovský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126124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12029/7-6579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Znojmo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Moravský Krumlov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118577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13605/8-3602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Olomouc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Olomouc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Radnice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123453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15131/8-1829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Olomouc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Svatý Kopeček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Navštívení P. Marie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125589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40162/8-1741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Olomouc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Svatý Kopeček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Alej poutní, včetně staveb a soch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163124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23809/7-5770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Prostějov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Přemyslovice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Větrný mlýn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134831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16098/7-5935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Kroměříž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Holešov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Synagoga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126623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30058/7-5952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Kroměříž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Holešov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Židovský hřbitov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141472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23128/7-5982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Kroměříž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Chvalčov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Nanebevzetí P. Marie na Sv. Hostýně - rozšíření NKP o Jurkovičovu - Köhlerovu křížovou cestu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134116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41646/7-5882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Kroměříž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Velké Těšany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Větrný mlýn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153763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28932/8-349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Vsetín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Velké Karlovice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P. Marie Sněžné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140268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46202/7-1922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Jasenná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Fojtství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158693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32562/7-1971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Luhačovice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Lázeňský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97 - vodoléčebný ústav s plovárnou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144152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20965/7-1972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Luhačovice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Lázeňský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109 Jurkovičův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131818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lastRenderedPageBreak/>
              <w:t>10453/7-8500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Luhačovice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Vila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126 Chaloupka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123056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38589/7-1975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Luhačovice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Lázeňský dům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 xml:space="preserve">238 Jestřabí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150581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26160/7-1894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Baťův mrakodrap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137320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29818/7-7101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Zlín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Památník Tomáše Bati, Dům umění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2570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141219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34569/8-94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Bruntál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Janovice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Spitzerova vila čp.</w:t>
            </w:r>
            <w:r w:rsidR="0026010C">
              <w:rPr>
                <w:rFonts w:ascii="Calibri" w:hAnsi="Calibri" w:cs="Calibri"/>
                <w:color w:val="000000"/>
              </w:rPr>
              <w:t xml:space="preserve"> </w:t>
            </w:r>
            <w:r w:rsidRPr="00C00A6A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146297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38652/8-116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Bruntál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Karlovice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Vodní mlýn - bývalá kosárna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150649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14439/8-181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Bruntál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Staré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Neposkvrněného Početí P. Marie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124793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26412/8-613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Bílá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Bedřicha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137587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39745/8-645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Bystřice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Povýšení sv. Kříže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151780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46321/8-659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Guty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Božího těla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158821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27716/8-690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Nýdek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Mikuláše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138976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37248/8-703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Řepiště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Michala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149156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21823/8-704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Sedliště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Všech svatých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132742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52103/8-4080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Staré Hamry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Kaple Panny Marie na Gruni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471766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45430/8-727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Frýdek-Místek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Vyšní Lhoty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Antonína Paduánského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157873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13922/8-778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Karviná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Albrechtice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Petra a Pavla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124249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16635/8-811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Karviná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Dolní Marklovice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Nanebevstoupení Páně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127208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21391/8-1557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Nový Jičín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Fulnek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Kostel Nejsvětější Trojice s farou (pův. děkanství)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132275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21592/8-1588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Nový Jičín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Hodslavice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Ondřeje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132489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34837/8-2212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 - Město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Obchodní dům Breda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146575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23384/8-3076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 - Předměstí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Hedviky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134384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14614/8-2211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Opava - Předměstí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Městský dům kultury Petra Bezruče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125009</w:t>
            </w:r>
          </w:p>
        </w:tc>
      </w:tr>
      <w:tr w:rsidR="00CD3813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18373/8-716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Ostrava-město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Stará Ves nad Ondřejnicí - Stará Ves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Kostel sv. Jana Křtitele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129078</w:t>
            </w:r>
          </w:p>
        </w:tc>
      </w:tr>
      <w:tr w:rsidR="00CD3813" w:rsidTr="000F4C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7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32377/8-715</w:t>
            </w:r>
          </w:p>
        </w:tc>
        <w:tc>
          <w:tcPr>
            <w:tcW w:w="2239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Ostrava-město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Stará Ves nad Ondřejnicí - Stará Ves</w:t>
            </w:r>
          </w:p>
        </w:tc>
        <w:tc>
          <w:tcPr>
            <w:tcW w:w="516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 xml:space="preserve">Zámek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3" w:type="dxa"/>
            <w:vAlign w:val="bottom"/>
          </w:tcPr>
          <w:p w:rsidR="00CD3813" w:rsidRPr="00C00A6A" w:rsidRDefault="00CD3813" w:rsidP="00602DB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color w:val="000000"/>
              </w:rPr>
              <w:t>143943</w:t>
            </w:r>
          </w:p>
        </w:tc>
      </w:tr>
      <w:tr w:rsidR="00602DBF" w:rsidTr="000F4CAF">
        <w:trPr>
          <w:trHeight w:val="11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85" w:type="dxa"/>
            <w:gridSpan w:val="5"/>
          </w:tcPr>
          <w:p w:rsidR="00602DBF" w:rsidRPr="00C00A6A" w:rsidRDefault="00602DBF" w:rsidP="00CD381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C00A6A">
              <w:rPr>
                <w:rFonts w:ascii="Calibri" w:hAnsi="Calibri" w:cs="Calibri"/>
                <w:b/>
                <w:bCs/>
                <w:color w:val="000000"/>
              </w:rPr>
              <w:t>* Podporovatelné jsou kulturní památky ve stávajícím rozsahu ochrany (podrobnosti jsou dostupné dle rejstříkového čísla na: http://monumnet.npu.cz/pamfond/hledani.php). Konkrétní podporovatelné aktivity jsou uvedeny v Programovém dokumentu IROP schváleném dne 4. června 2015 Evropskou komisí (viz Specifický cíl 3.1, str. 102 - 107). Předmětem podpory nejsou komerční turistická zařízení, jako jsou volnočasová zařízení, lázeňské provozy, ubytovací a stravovací zařízení.</w:t>
            </w:r>
          </w:p>
        </w:tc>
      </w:tr>
    </w:tbl>
    <w:p w:rsidR="00B517DA" w:rsidRDefault="00B517DA" w:rsidP="000F4CAF"/>
    <w:sectPr w:rsidR="00B517DA" w:rsidSect="00ED34E0">
      <w:pgSz w:w="16838" w:h="11906" w:orient="landscape"/>
      <w:pgMar w:top="1985" w:right="1417" w:bottom="1417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10C" w:rsidRDefault="0026010C" w:rsidP="008D1B7A">
      <w:pPr>
        <w:spacing w:after="0" w:line="240" w:lineRule="auto"/>
      </w:pPr>
      <w:r>
        <w:separator/>
      </w:r>
    </w:p>
  </w:endnote>
  <w:endnote w:type="continuationSeparator" w:id="0">
    <w:p w:rsidR="0026010C" w:rsidRDefault="0026010C" w:rsidP="008D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01" w:rsidRDefault="005824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3989342"/>
      <w:docPartObj>
        <w:docPartGallery w:val="Page Numbers (Bottom of Page)"/>
        <w:docPartUnique/>
      </w:docPartObj>
    </w:sdtPr>
    <w:sdtEndPr/>
    <w:sdtContent>
      <w:p w:rsidR="0026010C" w:rsidRDefault="0026010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B3A">
          <w:rPr>
            <w:noProof/>
          </w:rPr>
          <w:t>2</w:t>
        </w:r>
        <w:r>
          <w:fldChar w:fldCharType="end"/>
        </w:r>
      </w:p>
    </w:sdtContent>
  </w:sdt>
  <w:p w:rsidR="0026010C" w:rsidRDefault="002601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01" w:rsidRDefault="005824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10C" w:rsidRDefault="0026010C" w:rsidP="008D1B7A">
      <w:pPr>
        <w:spacing w:after="0" w:line="240" w:lineRule="auto"/>
      </w:pPr>
      <w:r>
        <w:separator/>
      </w:r>
    </w:p>
  </w:footnote>
  <w:footnote w:type="continuationSeparator" w:id="0">
    <w:p w:rsidR="0026010C" w:rsidRDefault="0026010C" w:rsidP="008D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01" w:rsidRDefault="005824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0C" w:rsidRDefault="0026010C" w:rsidP="008D1B7A">
    <w:pPr>
      <w:pStyle w:val="Zhlav"/>
      <w:jc w:val="center"/>
    </w:pPr>
    <w:r>
      <w:rPr>
        <w:noProof/>
        <w:lang w:eastAsia="cs-CZ"/>
      </w:rPr>
      <w:drawing>
        <wp:inline distT="0" distB="0" distL="0" distR="0" wp14:anchorId="1FB66F71" wp14:editId="34DDFDB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01" w:rsidRDefault="0058240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5270500" cy="869950"/>
          <wp:effectExtent l="0" t="0" r="6350" b="6350"/>
          <wp:wrapSquare wrapText="bothSides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7A"/>
    <w:rsid w:val="000030F8"/>
    <w:rsid w:val="000C78AE"/>
    <w:rsid w:val="000F4CAF"/>
    <w:rsid w:val="001F698E"/>
    <w:rsid w:val="00203A66"/>
    <w:rsid w:val="0026010C"/>
    <w:rsid w:val="002D0BAA"/>
    <w:rsid w:val="003B7C74"/>
    <w:rsid w:val="004B49D4"/>
    <w:rsid w:val="004C4AA2"/>
    <w:rsid w:val="00517C66"/>
    <w:rsid w:val="00581504"/>
    <w:rsid w:val="0058185C"/>
    <w:rsid w:val="00582401"/>
    <w:rsid w:val="005D50EE"/>
    <w:rsid w:val="00602DBF"/>
    <w:rsid w:val="00644D57"/>
    <w:rsid w:val="006F23A4"/>
    <w:rsid w:val="008201D0"/>
    <w:rsid w:val="00871D0D"/>
    <w:rsid w:val="008A38B9"/>
    <w:rsid w:val="008C638A"/>
    <w:rsid w:val="008D1B7A"/>
    <w:rsid w:val="008F1676"/>
    <w:rsid w:val="00A26104"/>
    <w:rsid w:val="00A77937"/>
    <w:rsid w:val="00B11C73"/>
    <w:rsid w:val="00B517DA"/>
    <w:rsid w:val="00B70AB7"/>
    <w:rsid w:val="00CD3813"/>
    <w:rsid w:val="00D35537"/>
    <w:rsid w:val="00D55B3A"/>
    <w:rsid w:val="00DC2EDF"/>
    <w:rsid w:val="00E00660"/>
    <w:rsid w:val="00E06C22"/>
    <w:rsid w:val="00E4024B"/>
    <w:rsid w:val="00ED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4ECFE8"/>
  <w15:docId w15:val="{6E7F0EA8-9DFB-4BD8-A648-07164C6C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D1B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B7A"/>
  </w:style>
  <w:style w:type="paragraph" w:styleId="Zpat">
    <w:name w:val="footer"/>
    <w:basedOn w:val="Normln"/>
    <w:link w:val="ZpatChar"/>
    <w:uiPriority w:val="99"/>
    <w:unhideWhenUsed/>
    <w:rsid w:val="008D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B7A"/>
  </w:style>
  <w:style w:type="table" w:styleId="Svtlseznam">
    <w:name w:val="Light List"/>
    <w:basedOn w:val="Normlntabulka"/>
    <w:uiPriority w:val="61"/>
    <w:rsid w:val="005815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E4024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10C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B70AB7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74B7-18EE-410D-B8CA-A383F2D1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2006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Kraus</dc:creator>
  <cp:lastModifiedBy>Habová Soňa</cp:lastModifiedBy>
  <cp:revision>14</cp:revision>
  <dcterms:created xsi:type="dcterms:W3CDTF">2016-08-10T11:59:00Z</dcterms:created>
  <dcterms:modified xsi:type="dcterms:W3CDTF">2018-08-17T08:26:00Z</dcterms:modified>
</cp:coreProperties>
</file>