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E92" w:rsidRPr="00C94DB0" w:rsidRDefault="00D37E92" w:rsidP="00D37E9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i/>
          <w:sz w:val="18"/>
          <w:szCs w:val="18"/>
        </w:rPr>
      </w:pPr>
      <w:r w:rsidRPr="00C94DB0">
        <w:rPr>
          <w:rFonts w:ascii="Calibri" w:hAnsi="Calibri" w:cs="Calibri"/>
          <w:b/>
          <w:i/>
          <w:sz w:val="18"/>
          <w:szCs w:val="18"/>
          <w:u w:val="single"/>
        </w:rPr>
        <w:t>UPOZORNĚNÍ pro zadavatele (z čistopisu Oznámení zadavatel tento text vymaže):</w:t>
      </w:r>
      <w:r w:rsidRPr="00C94DB0">
        <w:rPr>
          <w:rFonts w:ascii="Calibri" w:hAnsi="Calibri" w:cs="Calibri"/>
          <w:i/>
          <w:sz w:val="18"/>
          <w:szCs w:val="18"/>
        </w:rPr>
        <w:t xml:space="preserve"> </w:t>
      </w:r>
    </w:p>
    <w:p w:rsidR="00D37E92" w:rsidRPr="00F32CDE" w:rsidRDefault="00D37E92" w:rsidP="00D37E9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i/>
          <w:sz w:val="18"/>
          <w:szCs w:val="18"/>
          <w:u w:val="single"/>
        </w:rPr>
      </w:pPr>
      <w:r w:rsidRPr="00F32CDE">
        <w:rPr>
          <w:rFonts w:ascii="Calibri" w:hAnsi="Calibri"/>
          <w:i/>
          <w:sz w:val="18"/>
          <w:szCs w:val="18"/>
          <w:u w:val="single"/>
        </w:rPr>
        <w:t xml:space="preserve">Legenda: </w:t>
      </w:r>
    </w:p>
    <w:p w:rsidR="00D37E92" w:rsidRDefault="00D37E92" w:rsidP="00D37E9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i/>
          <w:sz w:val="18"/>
          <w:szCs w:val="18"/>
        </w:rPr>
      </w:pPr>
      <w:r w:rsidRPr="00F32CDE">
        <w:rPr>
          <w:rFonts w:ascii="Calibri" w:hAnsi="Calibri"/>
          <w:i/>
          <w:sz w:val="18"/>
          <w:szCs w:val="18"/>
          <w:highlight w:val="yellow"/>
        </w:rPr>
        <w:t>Žlutě vyznačené části</w:t>
      </w:r>
      <w:r>
        <w:rPr>
          <w:rFonts w:ascii="Calibri" w:hAnsi="Calibri"/>
          <w:i/>
          <w:sz w:val="18"/>
          <w:szCs w:val="18"/>
        </w:rPr>
        <w:t xml:space="preserve"> v textu jsou pro doplnění skutečnosti zadavatelem</w:t>
      </w:r>
    </w:p>
    <w:p w:rsidR="00D37E92" w:rsidRDefault="00D37E92" w:rsidP="00D37E9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  <w:highlight w:val="green"/>
        </w:rPr>
        <w:t>Zeleně vyznačené části</w:t>
      </w:r>
      <w:r w:rsidR="00472601">
        <w:rPr>
          <w:rFonts w:ascii="Calibri" w:hAnsi="Calibri" w:cs="Calibri"/>
          <w:i/>
          <w:sz w:val="18"/>
          <w:szCs w:val="18"/>
        </w:rPr>
        <w:t xml:space="preserve"> v textu</w:t>
      </w:r>
      <w:r w:rsidRPr="00472601">
        <w:rPr>
          <w:rFonts w:ascii="Calibri" w:hAnsi="Calibri" w:cs="Calibri"/>
          <w:i/>
          <w:sz w:val="18"/>
          <w:szCs w:val="18"/>
        </w:rPr>
        <w:t xml:space="preserve"> vyplní dodavatel</w:t>
      </w:r>
      <w:r w:rsidR="00472601">
        <w:rPr>
          <w:rFonts w:ascii="Calibri" w:hAnsi="Calibri" w:cs="Calibri"/>
          <w:i/>
          <w:sz w:val="18"/>
          <w:szCs w:val="18"/>
        </w:rPr>
        <w:t xml:space="preserve"> v nabídce</w:t>
      </w:r>
    </w:p>
    <w:p w:rsidR="00472601" w:rsidRDefault="00472601" w:rsidP="00D37E9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i/>
          <w:sz w:val="18"/>
          <w:szCs w:val="18"/>
        </w:rPr>
      </w:pPr>
    </w:p>
    <w:p w:rsidR="00D37E92" w:rsidRPr="00AA2D00" w:rsidRDefault="00D37E92" w:rsidP="00D37E92">
      <w:pPr>
        <w:pStyle w:val="Sty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" w:hAnsi="Calibri"/>
          <w:i/>
          <w:sz w:val="18"/>
          <w:szCs w:val="18"/>
        </w:rPr>
      </w:pPr>
      <w:r w:rsidRPr="00AA2D00">
        <w:rPr>
          <w:rFonts w:ascii="Calibri" w:hAnsi="Calibri"/>
          <w:i/>
          <w:sz w:val="18"/>
          <w:szCs w:val="18"/>
        </w:rPr>
        <w:t xml:space="preserve">Šedě orámované boxy slouží jako pomůcka ke zpracování Oznámení a z čistopisu budou </w:t>
      </w:r>
      <w:r>
        <w:rPr>
          <w:rFonts w:ascii="Calibri" w:hAnsi="Calibri"/>
          <w:i/>
          <w:sz w:val="18"/>
          <w:szCs w:val="18"/>
        </w:rPr>
        <w:t xml:space="preserve">všechny </w:t>
      </w:r>
      <w:r w:rsidRPr="00AA2D00">
        <w:rPr>
          <w:rFonts w:ascii="Calibri" w:hAnsi="Calibri"/>
          <w:i/>
          <w:sz w:val="18"/>
          <w:szCs w:val="18"/>
        </w:rPr>
        <w:t>zadavatelem vymazány.</w:t>
      </w:r>
    </w:p>
    <w:p w:rsidR="00D37E92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</w:p>
    <w:p w:rsidR="00D37E92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  <w:r>
        <w:rPr>
          <w:rFonts w:ascii="Calibri" w:hAnsi="Calibri" w:cs="Calibri"/>
          <w:b/>
          <w:bCs/>
          <w:smallCaps/>
          <w:color w:val="010000"/>
          <w:sz w:val="28"/>
          <w:szCs w:val="36"/>
        </w:rPr>
        <w:t>název zakázky:</w:t>
      </w:r>
    </w:p>
    <w:p w:rsidR="00D37E92" w:rsidRPr="00021544" w:rsidRDefault="00D37E92" w:rsidP="00D37E92">
      <w:pPr>
        <w:pStyle w:val="Styl"/>
        <w:jc w:val="center"/>
        <w:rPr>
          <w:rFonts w:ascii="Calibri" w:hAnsi="Calibri" w:cs="Calibri"/>
          <w:b/>
          <w:bCs/>
          <w:smallCaps/>
          <w:color w:val="010000"/>
          <w:sz w:val="28"/>
          <w:szCs w:val="36"/>
        </w:rPr>
      </w:pPr>
    </w:p>
    <w:p w:rsidR="0030235C" w:rsidRDefault="00D37E92" w:rsidP="00D37E92">
      <w:pPr>
        <w:jc w:val="center"/>
      </w:pPr>
      <w:r w:rsidRPr="00AF14B2">
        <w:rPr>
          <w:rFonts w:cs="Calibri"/>
          <w:b/>
          <w:bCs/>
          <w:smallCaps/>
          <w:color w:val="010000"/>
          <w:sz w:val="36"/>
          <w:szCs w:val="36"/>
        </w:rPr>
        <w:t>"</w:t>
      </w:r>
      <w:r>
        <w:rPr>
          <w:rFonts w:cs="Calibri"/>
          <w:b/>
          <w:bCs/>
          <w:smallCaps/>
          <w:color w:val="010000"/>
          <w:sz w:val="36"/>
          <w:szCs w:val="36"/>
        </w:rPr>
        <w:t>[</w:t>
      </w:r>
      <w:r w:rsidRPr="00B8573E">
        <w:rPr>
          <w:rFonts w:cs="Calibri"/>
          <w:b/>
          <w:bCs/>
          <w:smallCaps/>
          <w:color w:val="010000"/>
          <w:sz w:val="36"/>
          <w:szCs w:val="36"/>
          <w:highlight w:val="yellow"/>
          <w:shd w:val="clear" w:color="auto" w:fill="FFFFFF"/>
        </w:rPr>
        <w:t>název zakázky]</w:t>
      </w:r>
      <w:r>
        <w:rPr>
          <w:rFonts w:cs="Calibri"/>
          <w:b/>
          <w:bCs/>
          <w:smallCaps/>
          <w:color w:val="010000"/>
          <w:sz w:val="36"/>
          <w:szCs w:val="36"/>
        </w:rPr>
        <w:t>"</w:t>
      </w:r>
    </w:p>
    <w:p w:rsidR="00231A9A" w:rsidRPr="00231A9A" w:rsidRDefault="00231A9A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</w:p>
    <w:p w:rsidR="00231A9A" w:rsidRDefault="00231A9A" w:rsidP="00231A9A">
      <w:pPr>
        <w:spacing w:before="120" w:line="271" w:lineRule="auto"/>
        <w:jc w:val="both"/>
        <w:rPr>
          <w:rFonts w:cs="Arial"/>
          <w:sz w:val="20"/>
          <w:szCs w:val="20"/>
        </w:rPr>
      </w:pPr>
      <w:r w:rsidRPr="00231A9A">
        <w:rPr>
          <w:rFonts w:asciiTheme="minorHAnsi" w:hAnsiTheme="minorHAnsi"/>
          <w:sz w:val="20"/>
          <w:szCs w:val="20"/>
        </w:rPr>
        <w:t xml:space="preserve">Čestně prohlašuji, že </w:t>
      </w:r>
      <w:r w:rsidRPr="00231A9A">
        <w:rPr>
          <w:rFonts w:cs="Arial"/>
          <w:b/>
          <w:sz w:val="20"/>
          <w:szCs w:val="20"/>
          <w:highlight w:val="green"/>
        </w:rPr>
        <w:t>[_</w:t>
      </w:r>
      <w:r>
        <w:rPr>
          <w:rFonts w:cs="Arial"/>
          <w:b/>
          <w:sz w:val="20"/>
          <w:szCs w:val="20"/>
          <w:highlight w:val="green"/>
        </w:rPr>
        <w:t>název dodavatele</w:t>
      </w:r>
      <w:r w:rsidR="00B07E22" w:rsidRPr="00231A9A">
        <w:rPr>
          <w:rFonts w:cs="Arial"/>
          <w:b/>
          <w:sz w:val="20"/>
          <w:szCs w:val="20"/>
          <w:highlight w:val="green"/>
        </w:rPr>
        <w:t xml:space="preserve"> </w:t>
      </w:r>
      <w:r w:rsidRPr="00231A9A">
        <w:rPr>
          <w:rFonts w:cs="Arial"/>
          <w:b/>
          <w:sz w:val="20"/>
          <w:szCs w:val="20"/>
          <w:highlight w:val="green"/>
        </w:rPr>
        <w:t>_]</w:t>
      </w:r>
      <w:r w:rsidRPr="00231A9A">
        <w:rPr>
          <w:rFonts w:cs="Arial"/>
          <w:b/>
          <w:sz w:val="20"/>
          <w:szCs w:val="20"/>
        </w:rPr>
        <w:t xml:space="preserve"> </w:t>
      </w:r>
      <w:r w:rsidRPr="00231A9A">
        <w:rPr>
          <w:rFonts w:cs="Arial"/>
          <w:sz w:val="20"/>
          <w:szCs w:val="20"/>
        </w:rPr>
        <w:t>jakožto dodavatel pro výše uvedenou zakázku</w:t>
      </w:r>
      <w:r>
        <w:rPr>
          <w:rFonts w:cs="Arial"/>
          <w:sz w:val="20"/>
          <w:szCs w:val="20"/>
        </w:rPr>
        <w:t xml:space="preserve"> splňuje požadavky na základní způsobilost, tj.</w:t>
      </w:r>
      <w:r w:rsidRPr="00231A9A">
        <w:rPr>
          <w:rFonts w:cs="Arial"/>
          <w:sz w:val="20"/>
          <w:szCs w:val="20"/>
        </w:rPr>
        <w:t>:</w:t>
      </w:r>
    </w:p>
    <w:p w:rsidR="00231A9A" w:rsidRPr="00231A9A" w:rsidRDefault="00231A9A" w:rsidP="00231A9A">
      <w:pPr>
        <w:spacing w:before="120" w:line="271" w:lineRule="auto"/>
        <w:jc w:val="both"/>
        <w:rPr>
          <w:rFonts w:cs="Arial"/>
          <w:sz w:val="20"/>
          <w:szCs w:val="20"/>
        </w:rPr>
      </w:pPr>
    </w:p>
    <w:p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>nebyl v zemi svého sídla v posledních 5 letech přede dnem zahájení výběrového řízení pravomocně odsouzen pro trestný čin:</w:t>
      </w:r>
    </w:p>
    <w:p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spáchaný ve prospěch organizované zločinecké skupiny nebo trestný čin účasti na organizované zločinecké skupině, </w:t>
      </w:r>
    </w:p>
    <w:p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obchodování s lidmi, </w:t>
      </w:r>
    </w:p>
    <w:p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proti majetku vyjmenovaný níže: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podvod, 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úvěrový podvod, 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dotační podvod, 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podílnictví, 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podílnictví z nedbalosti,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legalizace výnosů z trestné činnosti, 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legalizace výnosů z trestné činnosti z nedbalosti</w:t>
      </w:r>
      <w:r w:rsidRPr="00231A9A">
        <w:rPr>
          <w:rFonts w:eastAsia="Calibri"/>
          <w:sz w:val="20"/>
          <w:szCs w:val="20"/>
          <w:lang w:eastAsia="en-US"/>
        </w:rPr>
        <w:t>,</w:t>
      </w:r>
    </w:p>
    <w:p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hospodářský vyjmenovaný níže: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zneužití informace a postavení v obchodním styku, 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sjednání výhody při zadání veřejné zakázky, při veřejné soutěži a veřejné dražbě, 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pletichy při zadání veřejné zakázky a při veřejné soutěži, 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pletichy při veřejné dražbě, 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poškození finančních zájmů Evropské unie, </w:t>
      </w:r>
    </w:p>
    <w:p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obecně nebezpečný,</w:t>
      </w:r>
    </w:p>
    <w:p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proti České republice, cizímu státu a mezinárodní organizaci,</w:t>
      </w:r>
    </w:p>
    <w:p w:rsidR="00231A9A" w:rsidRPr="00231A9A" w:rsidRDefault="00231A9A" w:rsidP="00231A9A">
      <w:pPr>
        <w:numPr>
          <w:ilvl w:val="0"/>
          <w:numId w:val="3"/>
        </w:numPr>
        <w:suppressAutoHyphens/>
        <w:spacing w:after="60"/>
        <w:ind w:left="1071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proti pořádku ve věcech veřejných vyjmenovaný níže: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trestné činy proti výkonu pravomoci orgánu veřejné moci a úřední osoby, 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trestné činy úředních osob, 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 xml:space="preserve">úplatkářství, </w:t>
      </w:r>
    </w:p>
    <w:p w:rsidR="00231A9A" w:rsidRPr="00231A9A" w:rsidRDefault="00231A9A" w:rsidP="00231A9A">
      <w:pPr>
        <w:numPr>
          <w:ilvl w:val="0"/>
          <w:numId w:val="4"/>
        </w:numPr>
        <w:suppressAutoHyphens/>
        <w:spacing w:after="60"/>
        <w:ind w:left="1429" w:hanging="357"/>
        <w:jc w:val="both"/>
        <w:rPr>
          <w:rFonts w:eastAsia="Calibri" w:cs="Arial"/>
          <w:sz w:val="20"/>
          <w:szCs w:val="20"/>
          <w:lang w:eastAsia="en-US"/>
        </w:rPr>
      </w:pPr>
      <w:r w:rsidRPr="00231A9A">
        <w:rPr>
          <w:rFonts w:eastAsia="Calibri" w:cs="Arial"/>
          <w:sz w:val="20"/>
          <w:szCs w:val="20"/>
          <w:lang w:eastAsia="en-US"/>
        </w:rPr>
        <w:t>jiná rušení činnosti orgánu veřejné moci.</w:t>
      </w:r>
    </w:p>
    <w:p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 xml:space="preserve">nemá v České republice nebo v zemi svého sídla v evidenci daní zachycen splatný daňový nedoplatek, </w:t>
      </w:r>
    </w:p>
    <w:p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spacing w:after="60"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:rsidR="00231A9A" w:rsidRPr="00231A9A" w:rsidRDefault="00231A9A" w:rsidP="00231A9A">
      <w:pPr>
        <w:numPr>
          <w:ilvl w:val="0"/>
          <w:numId w:val="2"/>
        </w:numPr>
        <w:tabs>
          <w:tab w:val="left" w:pos="709"/>
        </w:tabs>
        <w:suppressAutoHyphens/>
        <w:ind w:left="714" w:hanging="357"/>
        <w:jc w:val="both"/>
        <w:rPr>
          <w:rFonts w:cs="Arial"/>
          <w:sz w:val="20"/>
          <w:szCs w:val="20"/>
        </w:rPr>
      </w:pPr>
      <w:r w:rsidRPr="00231A9A">
        <w:rPr>
          <w:rFonts w:cs="Arial"/>
          <w:sz w:val="20"/>
          <w:szCs w:val="20"/>
        </w:rPr>
        <w:lastRenderedPageBreak/>
        <w:t>není v likvidaci, proti němuž nebylo vydáno rozhodnutí o úpadku, nebo vůči němuž nebyla nařízena nucená správa podle jiného právního předpisu.</w:t>
      </w:r>
    </w:p>
    <w:p w:rsidR="00231A9A" w:rsidRDefault="00231A9A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</w:p>
    <w:p w:rsidR="00472601" w:rsidRPr="00472601" w:rsidRDefault="00472601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V </w:t>
      </w:r>
      <w:r w:rsidRPr="00472601">
        <w:rPr>
          <w:rFonts w:asciiTheme="minorHAnsi" w:hAnsiTheme="minorHAnsi" w:cs="Arial"/>
          <w:sz w:val="20"/>
          <w:szCs w:val="20"/>
          <w:highlight w:val="green"/>
        </w:rPr>
        <w:t>[_____]</w:t>
      </w:r>
      <w:r w:rsidRPr="00472601">
        <w:rPr>
          <w:rFonts w:asciiTheme="minorHAnsi" w:hAnsiTheme="minorHAnsi"/>
          <w:sz w:val="20"/>
          <w:szCs w:val="20"/>
        </w:rPr>
        <w:t xml:space="preserve"> dne </w:t>
      </w:r>
      <w:r w:rsidRPr="00472601">
        <w:rPr>
          <w:rFonts w:asciiTheme="minorHAnsi" w:hAnsiTheme="minorHAnsi" w:cs="Arial"/>
          <w:sz w:val="20"/>
          <w:szCs w:val="20"/>
          <w:highlight w:val="green"/>
        </w:rPr>
        <w:t>[_____]</w:t>
      </w:r>
    </w:p>
    <w:p w:rsidR="00231A9A" w:rsidRDefault="00231A9A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</w:p>
    <w:p w:rsidR="00472601" w:rsidRPr="00472601" w:rsidRDefault="00472601" w:rsidP="00472601">
      <w:pPr>
        <w:spacing w:before="120" w:line="271" w:lineRule="auto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  </w:t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</w:r>
      <w:r w:rsidRPr="00472601">
        <w:rPr>
          <w:rFonts w:asciiTheme="minorHAnsi" w:hAnsiTheme="minorHAnsi"/>
          <w:sz w:val="20"/>
          <w:szCs w:val="20"/>
        </w:rPr>
        <w:tab/>
        <w:t xml:space="preserve">             </w:t>
      </w:r>
    </w:p>
    <w:p w:rsidR="00472601" w:rsidRPr="00472601" w:rsidRDefault="00472601" w:rsidP="00472601">
      <w:pPr>
        <w:spacing w:before="120" w:line="271" w:lineRule="auto"/>
        <w:ind w:left="4248" w:firstLine="708"/>
        <w:jc w:val="both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>_________________________________</w:t>
      </w:r>
    </w:p>
    <w:p w:rsidR="00472601" w:rsidRPr="00472601" w:rsidRDefault="00472601" w:rsidP="00472601">
      <w:pPr>
        <w:ind w:left="4248" w:firstLine="708"/>
        <w:rPr>
          <w:rFonts w:asciiTheme="minorHAnsi" w:hAnsiTheme="minorHAnsi"/>
          <w:sz w:val="20"/>
          <w:szCs w:val="20"/>
        </w:rPr>
      </w:pPr>
      <w:r w:rsidRPr="00472601">
        <w:rPr>
          <w:rFonts w:asciiTheme="minorHAnsi" w:hAnsiTheme="minorHAnsi"/>
          <w:sz w:val="20"/>
          <w:szCs w:val="20"/>
        </w:rPr>
        <w:t xml:space="preserve">         razítko a podpis oprávněné osoby</w:t>
      </w:r>
    </w:p>
    <w:p w:rsidR="00472601" w:rsidRPr="00472601" w:rsidRDefault="00472601" w:rsidP="00472601">
      <w:pPr>
        <w:ind w:left="5664"/>
        <w:rPr>
          <w:rFonts w:asciiTheme="minorHAnsi" w:hAnsiTheme="minorHAnsi"/>
          <w:i/>
          <w:sz w:val="20"/>
          <w:szCs w:val="20"/>
        </w:rPr>
      </w:pPr>
      <w:r w:rsidRPr="00472601">
        <w:rPr>
          <w:rFonts w:asciiTheme="minorHAnsi" w:hAnsiTheme="minorHAnsi" w:cs="Arial"/>
          <w:sz w:val="20"/>
          <w:szCs w:val="20"/>
          <w:highlight w:val="green"/>
        </w:rPr>
        <w:t>[ jméno, příjmení, funkce ]</w:t>
      </w:r>
    </w:p>
    <w:p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:rsidR="00472601" w:rsidRPr="00472601" w:rsidRDefault="00472601">
      <w:pPr>
        <w:rPr>
          <w:rFonts w:asciiTheme="minorHAnsi" w:hAnsiTheme="minorHAnsi"/>
          <w:sz w:val="20"/>
          <w:szCs w:val="20"/>
        </w:rPr>
      </w:pPr>
    </w:p>
    <w:p w:rsidR="00D37E92" w:rsidRPr="00A81E76" w:rsidRDefault="00D37E92">
      <w:pPr>
        <w:rPr>
          <w:rFonts w:asciiTheme="minorHAnsi" w:hAnsiTheme="minorHAnsi"/>
          <w:i/>
          <w:sz w:val="20"/>
          <w:szCs w:val="20"/>
        </w:rPr>
      </w:pPr>
      <w:bookmarkStart w:id="0" w:name="_GoBack"/>
      <w:r w:rsidRPr="00A81E76">
        <w:rPr>
          <w:rFonts w:asciiTheme="minorHAnsi" w:hAnsiTheme="minorHAnsi"/>
          <w:i/>
          <w:sz w:val="20"/>
          <w:szCs w:val="20"/>
        </w:rPr>
        <w:t>Legenda:</w:t>
      </w:r>
      <w:r w:rsidRPr="00A81E76">
        <w:rPr>
          <w:rFonts w:asciiTheme="minorHAnsi" w:hAnsiTheme="minorHAnsi"/>
          <w:i/>
          <w:sz w:val="20"/>
          <w:szCs w:val="20"/>
        </w:rPr>
        <w:tab/>
        <w:t>Dodavatel vyplní zeleně označené položky</w:t>
      </w:r>
      <w:bookmarkEnd w:id="0"/>
    </w:p>
    <w:sectPr w:rsidR="00D37E92" w:rsidRPr="00A81E76" w:rsidSect="0056559E">
      <w:headerReference w:type="default" r:id="rId7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E92" w:rsidRDefault="00D37E92" w:rsidP="00D37E92">
      <w:r>
        <w:separator/>
      </w:r>
    </w:p>
  </w:endnote>
  <w:endnote w:type="continuationSeparator" w:id="0">
    <w:p w:rsidR="00D37E92" w:rsidRDefault="00D37E92" w:rsidP="00D37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E92" w:rsidRDefault="00D37E92" w:rsidP="00D37E92">
      <w:r>
        <w:separator/>
      </w:r>
    </w:p>
  </w:footnote>
  <w:footnote w:type="continuationSeparator" w:id="0">
    <w:p w:rsidR="00D37E92" w:rsidRDefault="00D37E92" w:rsidP="00D37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E92" w:rsidRPr="00F27D0B" w:rsidRDefault="00D37E92" w:rsidP="00D37E92">
    <w:pPr>
      <w:pStyle w:val="Zhlav"/>
      <w:shd w:val="clear" w:color="auto" w:fill="EEECE1"/>
      <w:rPr>
        <w:rFonts w:cs="Calibri"/>
      </w:rPr>
    </w:pPr>
    <w:proofErr w:type="spellStart"/>
    <w:r w:rsidRPr="00F27D0B">
      <w:rPr>
        <w:i/>
      </w:rPr>
      <w:t>VZOR_Oznámení</w:t>
    </w:r>
    <w:proofErr w:type="spellEnd"/>
    <w:r w:rsidRPr="00F27D0B">
      <w:rPr>
        <w:i/>
      </w:rPr>
      <w:t xml:space="preserve"> výběrového řízení uzavřená výzva</w:t>
    </w:r>
    <w:r w:rsidRPr="00F27D0B">
      <w:rPr>
        <w:i/>
      </w:rPr>
      <w:tab/>
    </w:r>
  </w:p>
  <w:p w:rsidR="00D37E92" w:rsidRPr="00F27D0B" w:rsidRDefault="00D37E92">
    <w:pPr>
      <w:pStyle w:val="Zhlav"/>
      <w:rPr>
        <w:sz w:val="18"/>
        <w:szCs w:val="18"/>
      </w:rPr>
    </w:pPr>
    <w:r w:rsidRPr="00F27D0B">
      <w:rPr>
        <w:sz w:val="18"/>
        <w:szCs w:val="18"/>
      </w:rPr>
      <w:t xml:space="preserve">Příloha č. </w:t>
    </w:r>
    <w:r w:rsidR="007846C2" w:rsidRPr="00F27D0B">
      <w:rPr>
        <w:sz w:val="18"/>
        <w:szCs w:val="18"/>
      </w:rPr>
      <w:t>2</w:t>
    </w:r>
    <w:r w:rsidRPr="00F27D0B">
      <w:rPr>
        <w:sz w:val="18"/>
        <w:szCs w:val="18"/>
      </w:rPr>
      <w:t xml:space="preserve"> Oznámení výběrového řízení – </w:t>
    </w:r>
    <w:r w:rsidR="00F27D0B" w:rsidRPr="00F27D0B">
      <w:rPr>
        <w:rFonts w:cs="Calibri"/>
        <w:bCs/>
        <w:color w:val="010000"/>
        <w:sz w:val="18"/>
        <w:szCs w:val="18"/>
      </w:rPr>
      <w:t>Vzor čestného prohlášení k prokázání splnění základní způsobilosti</w:t>
    </w:r>
    <w:r w:rsidRPr="00F27D0B">
      <w:rPr>
        <w:sz w:val="18"/>
        <w:szCs w:val="18"/>
      </w:rPr>
      <w:tab/>
    </w:r>
  </w:p>
  <w:p w:rsidR="00D37E92" w:rsidRPr="00D37E92" w:rsidRDefault="00D37E92">
    <w:pPr>
      <w:pStyle w:val="Zhlav"/>
      <w:rPr>
        <w:i/>
        <w:sz w:val="18"/>
        <w:szCs w:val="18"/>
      </w:rPr>
    </w:pPr>
    <w:r>
      <w:tab/>
    </w:r>
    <w:r>
      <w:tab/>
    </w:r>
    <w:r w:rsidRPr="00D37E92">
      <w:rPr>
        <w:i/>
        <w:sz w:val="18"/>
        <w:szCs w:val="18"/>
        <w:highlight w:val="yellow"/>
        <w:lang w:val="en-US"/>
      </w:rPr>
      <w:t>[</w:t>
    </w:r>
    <w:r w:rsidRPr="00D37E92">
      <w:rPr>
        <w:i/>
        <w:sz w:val="18"/>
        <w:szCs w:val="18"/>
        <w:highlight w:val="yellow"/>
      </w:rPr>
      <w:t>Název zakázky]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D44A9"/>
    <w:multiLevelType w:val="hybridMultilevel"/>
    <w:tmpl w:val="6450A864"/>
    <w:lvl w:ilvl="0" w:tplc="718A44DA">
      <w:start w:val="1"/>
      <w:numFmt w:val="decimal"/>
      <w:lvlText w:val="%1."/>
      <w:lvlJc w:val="left"/>
      <w:pPr>
        <w:ind w:left="786" w:hanging="360"/>
      </w:pPr>
      <w:rPr>
        <w:rFonts w:ascii="Calibri" w:eastAsia="Calibri" w:hAnsi="Calibri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B5B468A6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01185"/>
    <w:multiLevelType w:val="hybridMultilevel"/>
    <w:tmpl w:val="53765F2A"/>
    <w:lvl w:ilvl="0" w:tplc="8082700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6211F"/>
    <w:multiLevelType w:val="hybridMultilevel"/>
    <w:tmpl w:val="CAD6F7FA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5A6D4069"/>
    <w:multiLevelType w:val="multilevel"/>
    <w:tmpl w:val="541E5D0C"/>
    <w:lvl w:ilvl="0">
      <w:start w:val="1"/>
      <w:numFmt w:val="decimal"/>
      <w:pStyle w:val="Hlavnnadpis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4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5C"/>
    <w:rsid w:val="00231A9A"/>
    <w:rsid w:val="002B45A2"/>
    <w:rsid w:val="0030235C"/>
    <w:rsid w:val="00307DF6"/>
    <w:rsid w:val="00472601"/>
    <w:rsid w:val="0056559E"/>
    <w:rsid w:val="007846C2"/>
    <w:rsid w:val="0082181E"/>
    <w:rsid w:val="00A81E76"/>
    <w:rsid w:val="00B07E22"/>
    <w:rsid w:val="00B76EA3"/>
    <w:rsid w:val="00D37E92"/>
    <w:rsid w:val="00F2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FCE0C-E6DB-4FCD-8BD1-DB165E7D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235C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rsid w:val="003023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302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235C"/>
    <w:rPr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235C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23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235C"/>
    <w:rPr>
      <w:rFonts w:ascii="Segoe UI" w:hAnsi="Segoe UI" w:cs="Segoe UI"/>
      <w:sz w:val="18"/>
      <w:szCs w:val="18"/>
    </w:rPr>
  </w:style>
  <w:style w:type="paragraph" w:customStyle="1" w:styleId="Hlavnnadpis">
    <w:name w:val="Hlavní nadpis"/>
    <w:basedOn w:val="Styl"/>
    <w:autoRedefine/>
    <w:qFormat/>
    <w:rsid w:val="0030235C"/>
    <w:pPr>
      <w:numPr>
        <w:numId w:val="1"/>
      </w:numPr>
      <w:shd w:val="clear" w:color="auto" w:fill="DAEEF3"/>
      <w:spacing w:before="240" w:after="240"/>
      <w:ind w:left="357" w:hanging="357"/>
    </w:pPr>
    <w:rPr>
      <w:rFonts w:ascii="Calibri" w:hAnsi="Calibri" w:cs="Calibri"/>
      <w:b/>
      <w:bCs/>
      <w:caps/>
      <w:color w:val="010000"/>
      <w:sz w:val="20"/>
      <w:szCs w:val="20"/>
    </w:rPr>
  </w:style>
  <w:style w:type="paragraph" w:styleId="Zhlav">
    <w:name w:val="header"/>
    <w:basedOn w:val="Normln"/>
    <w:link w:val="ZhlavChar"/>
    <w:unhideWhenUsed/>
    <w:rsid w:val="00D37E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37E9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37E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7E92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CRR.CZ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Moravčík Pavel</dc:creator>
  <cp:keywords/>
  <dc:description/>
  <cp:lastModifiedBy>Moravčík Pavel</cp:lastModifiedBy>
  <cp:revision>7</cp:revision>
  <dcterms:created xsi:type="dcterms:W3CDTF">2018-02-13T13:10:00Z</dcterms:created>
  <dcterms:modified xsi:type="dcterms:W3CDTF">2018-08-06T15:04:00Z</dcterms:modified>
</cp:coreProperties>
</file>