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586BA17A"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4E0FBA">
        <w:rPr>
          <w:rFonts w:ascii="Arial" w:hAnsi="Arial" w:cs="Arial"/>
          <w:b/>
          <w:bCs/>
          <w:color w:val="2F5496" w:themeColor="accent1" w:themeShade="BF"/>
          <w:sz w:val="44"/>
          <w:szCs w:val="44"/>
        </w:rPr>
        <w:t>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6293A83" w14:textId="5F7DCAC8" w:rsidR="0071245C" w:rsidRPr="0071245C" w:rsidRDefault="0071245C" w:rsidP="0071245C">
      <w:pPr>
        <w:widowControl w:val="0"/>
        <w:autoSpaceDE w:val="0"/>
        <w:autoSpaceDN w:val="0"/>
        <w:adjustRightInd w:val="0"/>
        <w:spacing w:before="240" w:after="0" w:line="288" w:lineRule="auto"/>
        <w:jc w:val="center"/>
        <w:textAlignment w:val="center"/>
        <w:rPr>
          <w:rFonts w:ascii="Arial" w:eastAsia="MS Mincho" w:hAnsi="Arial" w:cs="Arial"/>
          <w:caps/>
          <w:sz w:val="36"/>
          <w:szCs w:val="36"/>
          <w:lang w:eastAsia="ja-JP"/>
        </w:rPr>
      </w:pPr>
      <w:r w:rsidRPr="0071245C">
        <w:rPr>
          <w:rFonts w:ascii="Arial" w:eastAsia="MS Mincho" w:hAnsi="Arial" w:cs="Arial"/>
          <w:caps/>
          <w:sz w:val="36"/>
          <w:szCs w:val="36"/>
          <w:lang w:eastAsia="ja-JP"/>
        </w:rPr>
        <w:t xml:space="preserve">38. výzva IROP </w:t>
      </w:r>
      <w:r w:rsidRPr="0071245C">
        <w:rPr>
          <w:rFonts w:ascii="Arial" w:eastAsia="MS Mincho" w:hAnsi="Arial" w:cs="Arial"/>
          <w:color w:val="000000"/>
          <w:sz w:val="36"/>
          <w:szCs w:val="36"/>
          <w:lang w:eastAsia="ja-JP"/>
        </w:rPr>
        <w:t>– SOCIÁLNÍ BYDLENÍ</w:t>
      </w:r>
      <w:r>
        <w:rPr>
          <w:rFonts w:ascii="Arial" w:eastAsia="MS Mincho" w:hAnsi="Arial" w:cs="Arial"/>
          <w:color w:val="000000"/>
          <w:sz w:val="36"/>
          <w:szCs w:val="36"/>
          <w:lang w:eastAsia="ja-JP"/>
        </w:rPr>
        <w:t xml:space="preserve"> </w:t>
      </w:r>
      <w:r w:rsidRPr="0071245C">
        <w:rPr>
          <w:rFonts w:ascii="Arial" w:eastAsia="MS Mincho" w:hAnsi="Arial" w:cs="Arial"/>
          <w:color w:val="000000"/>
          <w:sz w:val="36"/>
          <w:szCs w:val="36"/>
          <w:lang w:eastAsia="ja-JP"/>
        </w:rPr>
        <w:t>– SC 4.2 (ITI)</w:t>
      </w:r>
    </w:p>
    <w:p w14:paraId="4E0D6151" w14:textId="77777777" w:rsidR="005A4A7D" w:rsidRDefault="005A4A7D" w:rsidP="002D2410">
      <w:pPr>
        <w:jc w:val="center"/>
        <w:rPr>
          <w:rFonts w:ascii="Arial" w:hAnsi="Arial" w:cs="Arial"/>
          <w:caps/>
          <w:color w:val="7F7F7F" w:themeColor="text1" w:themeTint="80"/>
          <w:sz w:val="24"/>
          <w:szCs w:val="24"/>
        </w:rPr>
      </w:pPr>
    </w:p>
    <w:p w14:paraId="72AA71A5" w14:textId="0D2E8E15"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w:t>
      </w:r>
      <w:r w:rsidR="0071245C">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6E5533CA"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AE2F4A">
        <w:rPr>
          <w:rFonts w:cstheme="minorHAnsi"/>
        </w:rPr>
        <w:t xml:space="preserve">Komise (EU) </w:t>
      </w:r>
      <w:r w:rsidRPr="00D029AA">
        <w:rPr>
          <w:rFonts w:cstheme="minorHAnsi"/>
        </w:rPr>
        <w:t>č. 651/2014 (GBER)</w:t>
      </w:r>
      <w:r w:rsidR="0005403B" w:rsidRPr="00D029AA">
        <w:rPr>
          <w:rFonts w:cstheme="minorHAnsi"/>
        </w:rPr>
        <w:t>,</w:t>
      </w:r>
    </w:p>
    <w:p w14:paraId="463FDC2F" w14:textId="77777777" w:rsidR="008863D6" w:rsidRDefault="007B5414" w:rsidP="00AE2F4A">
      <w:pPr>
        <w:pStyle w:val="Odstavecseseznamem"/>
        <w:numPr>
          <w:ilvl w:val="0"/>
          <w:numId w:val="5"/>
        </w:numPr>
        <w:spacing w:after="120"/>
        <w:ind w:left="714" w:hanging="357"/>
        <w:contextualSpacing w:val="0"/>
        <w:jc w:val="both"/>
        <w:rPr>
          <w:rFonts w:cstheme="minorHAnsi"/>
        </w:rPr>
      </w:pPr>
      <w:r w:rsidRPr="00AE2F4A">
        <w:rPr>
          <w:rFonts w:cstheme="minorHAnsi"/>
        </w:rPr>
        <w:t xml:space="preserve">rozhodnutí </w:t>
      </w:r>
      <w:r w:rsidR="00AE2F4A" w:rsidRPr="00AE2F4A">
        <w:rPr>
          <w:rFonts w:cstheme="minorHAnsi"/>
        </w:rPr>
        <w:t xml:space="preserve">Komise </w:t>
      </w:r>
      <w:r w:rsidRPr="00AE2F4A">
        <w:rPr>
          <w:rFonts w:cstheme="minorHAnsi"/>
        </w:rPr>
        <w:t>2012/21/EU (rozhodnutí SOHZ)</w:t>
      </w:r>
      <w:r w:rsidR="0005403B" w:rsidRPr="00AE2F4A">
        <w:rPr>
          <w:rFonts w:cstheme="minorHAnsi"/>
        </w:rPr>
        <w:t>,</w:t>
      </w:r>
      <w:r w:rsidR="003205CF">
        <w:rPr>
          <w:rFonts w:cstheme="minorHAnsi"/>
        </w:rPr>
        <w:t xml:space="preserve"> </w:t>
      </w:r>
    </w:p>
    <w:p w14:paraId="2683D524" w14:textId="237B24CF" w:rsidR="007B5414" w:rsidRPr="00AE2F4A" w:rsidRDefault="007B5414" w:rsidP="00AE2F4A">
      <w:pPr>
        <w:pStyle w:val="Odstavecseseznamem"/>
        <w:numPr>
          <w:ilvl w:val="0"/>
          <w:numId w:val="5"/>
        </w:numPr>
        <w:spacing w:after="120"/>
        <w:ind w:left="714" w:hanging="357"/>
        <w:contextualSpacing w:val="0"/>
        <w:jc w:val="both"/>
        <w:rPr>
          <w:rFonts w:cstheme="minorHAnsi"/>
        </w:rPr>
      </w:pPr>
      <w:r w:rsidRPr="00AE2F4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15050AF2"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 xml:space="preserve">režimem veřejné podpory dle nařízení </w:t>
      </w:r>
      <w:r w:rsidR="00AE2F4A">
        <w:rPr>
          <w:rFonts w:cstheme="minorHAnsi"/>
        </w:rPr>
        <w:t xml:space="preserve">Komise (EU) 2023/2831 </w:t>
      </w:r>
      <w:r w:rsidRPr="00D029AA">
        <w:rPr>
          <w:rFonts w:cstheme="minorHAnsi"/>
        </w:rPr>
        <w:t>(nařízení de minimis)</w:t>
      </w:r>
      <w:r w:rsidR="00AE2F4A">
        <w:rPr>
          <w:rFonts w:cstheme="minorHAnsi"/>
        </w:rPr>
        <w:t xml:space="preserve"> a dle nařízení Komise (EU) 2023/2832 (nařízení de minimis SOHZ)</w:t>
      </w:r>
      <w:r w:rsidRPr="00D029AA">
        <w:rPr>
          <w:rFonts w:cstheme="minorHAnsi"/>
        </w:rPr>
        <w:t>,</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r w:rsidRPr="00D537BA">
        <w:rPr>
          <w:rFonts w:cstheme="minorHAnsi"/>
        </w:rPr>
        <w:t xml:space="preserve">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E0FBA"/>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4A7D"/>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3521"/>
    <w:rsid w:val="006E54ED"/>
    <w:rsid w:val="006E60B4"/>
    <w:rsid w:val="00700B5D"/>
    <w:rsid w:val="00701AFC"/>
    <w:rsid w:val="0070364E"/>
    <w:rsid w:val="00707310"/>
    <w:rsid w:val="0071245C"/>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863D6"/>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2DA7"/>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2F4A"/>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0E3C"/>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952"/>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6304</Words>
  <Characters>37198</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8</cp:revision>
  <cp:lastPrinted>2023-03-16T16:50:00Z</cp:lastPrinted>
  <dcterms:created xsi:type="dcterms:W3CDTF">2024-02-02T11:25:00Z</dcterms:created>
  <dcterms:modified xsi:type="dcterms:W3CDTF">2024-02-29T08:47:00Z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