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1088" w14:textId="77777777" w:rsidR="00D1552C" w:rsidRDefault="00D1552C" w:rsidP="00B30853">
      <w:pPr>
        <w:pStyle w:val="Default"/>
        <w:jc w:val="center"/>
        <w:rPr>
          <w:rFonts w:ascii="Arial" w:hAnsi="Arial" w:cs="Arial"/>
          <w:b/>
          <w:sz w:val="32"/>
          <w:lang w:eastAsia="cs-CZ"/>
        </w:rPr>
      </w:pPr>
    </w:p>
    <w:p w14:paraId="33250075" w14:textId="77777777" w:rsidR="00BC1687" w:rsidRDefault="00B30853" w:rsidP="00BC1687">
      <w:pPr>
        <w:pStyle w:val="Default"/>
        <w:numPr>
          <w:ilvl w:val="0"/>
          <w:numId w:val="8"/>
        </w:numPr>
        <w:jc w:val="center"/>
        <w:rPr>
          <w:rFonts w:ascii="Arial" w:hAnsi="Arial" w:cs="Arial"/>
          <w:b/>
          <w:sz w:val="32"/>
          <w:lang w:eastAsia="cs-CZ"/>
        </w:rPr>
      </w:pPr>
      <w:r>
        <w:rPr>
          <w:rFonts w:ascii="Arial" w:hAnsi="Arial" w:cs="Arial"/>
          <w:b/>
          <w:sz w:val="32"/>
          <w:lang w:eastAsia="cs-CZ"/>
        </w:rPr>
        <w:t>per rollam</w:t>
      </w:r>
      <w:r w:rsidR="00BC1687">
        <w:rPr>
          <w:rFonts w:ascii="Arial" w:hAnsi="Arial" w:cs="Arial"/>
          <w:b/>
          <w:sz w:val="32"/>
          <w:lang w:eastAsia="cs-CZ"/>
        </w:rPr>
        <w:t xml:space="preserve"> </w:t>
      </w:r>
    </w:p>
    <w:p w14:paraId="2D8F542F" w14:textId="77777777" w:rsidR="00C3007E" w:rsidRPr="00B30853" w:rsidRDefault="00BC1687" w:rsidP="00BC1687">
      <w:pPr>
        <w:pStyle w:val="Default"/>
        <w:ind w:left="720"/>
        <w:rPr>
          <w:rFonts w:ascii="Arial" w:hAnsi="Arial" w:cs="Arial"/>
          <w:b/>
          <w:sz w:val="32"/>
          <w:lang w:eastAsia="cs-CZ"/>
        </w:rPr>
      </w:pPr>
      <w:r>
        <w:rPr>
          <w:rFonts w:ascii="Arial" w:hAnsi="Arial" w:cs="Arial"/>
          <w:b/>
          <w:sz w:val="32"/>
          <w:lang w:eastAsia="cs-CZ"/>
        </w:rPr>
        <w:t xml:space="preserve">navazující na 14. jednání Monitorovacího výboru </w:t>
      </w:r>
      <w:r w:rsidR="00A93C63">
        <w:rPr>
          <w:rFonts w:ascii="Arial" w:hAnsi="Arial" w:cs="Arial"/>
          <w:b/>
          <w:sz w:val="32"/>
          <w:lang w:eastAsia="cs-CZ"/>
        </w:rPr>
        <w:t xml:space="preserve">IROP </w:t>
      </w:r>
    </w:p>
    <w:p w14:paraId="6E9D5415" w14:textId="77777777" w:rsidR="00B30853" w:rsidRPr="00B30853" w:rsidRDefault="00B30853" w:rsidP="00B30853">
      <w:pPr>
        <w:pStyle w:val="Default"/>
        <w:jc w:val="center"/>
        <w:rPr>
          <w:rFonts w:ascii="Arial" w:hAnsi="Arial" w:cs="Arial"/>
          <w:b/>
          <w:bCs/>
          <w:sz w:val="28"/>
          <w:szCs w:val="22"/>
        </w:rPr>
      </w:pPr>
    </w:p>
    <w:p w14:paraId="24AF8EA2" w14:textId="77777777" w:rsidR="00C3007E" w:rsidRPr="005F2C32" w:rsidRDefault="00C3007E" w:rsidP="00C3007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FFB0FE" w14:textId="77777777" w:rsidR="00C3007E" w:rsidRPr="005F2C32" w:rsidRDefault="00C3007E" w:rsidP="00C3007E">
      <w:pPr>
        <w:pStyle w:val="Default"/>
        <w:rPr>
          <w:rFonts w:ascii="Arial" w:hAnsi="Arial" w:cs="Arial"/>
          <w:sz w:val="20"/>
          <w:szCs w:val="20"/>
        </w:rPr>
      </w:pPr>
      <w:r w:rsidRPr="005F2C32">
        <w:rPr>
          <w:rFonts w:ascii="Arial" w:hAnsi="Arial" w:cs="Arial"/>
          <w:b/>
          <w:bCs/>
          <w:sz w:val="20"/>
          <w:szCs w:val="20"/>
        </w:rPr>
        <w:t>Ter</w:t>
      </w:r>
      <w:r>
        <w:rPr>
          <w:rFonts w:ascii="Arial" w:hAnsi="Arial" w:cs="Arial"/>
          <w:b/>
          <w:bCs/>
          <w:sz w:val="20"/>
          <w:szCs w:val="20"/>
        </w:rPr>
        <w:t>mín elektronického</w:t>
      </w:r>
      <w:r w:rsidR="00A93C63">
        <w:rPr>
          <w:rFonts w:ascii="Arial" w:hAnsi="Arial" w:cs="Arial"/>
          <w:b/>
          <w:bCs/>
          <w:sz w:val="20"/>
          <w:szCs w:val="20"/>
        </w:rPr>
        <w:t xml:space="preserve"> hlasování</w:t>
      </w:r>
      <w:r w:rsidRPr="005F2C32">
        <w:rPr>
          <w:rFonts w:ascii="Arial" w:hAnsi="Arial" w:cs="Arial"/>
          <w:b/>
          <w:bCs/>
          <w:sz w:val="20"/>
          <w:szCs w:val="20"/>
        </w:rPr>
        <w:t>:</w:t>
      </w:r>
    </w:p>
    <w:p w14:paraId="5535FFCD" w14:textId="17725696" w:rsidR="00C3007E" w:rsidRPr="005F2C32" w:rsidRDefault="00A93C63" w:rsidP="00C3007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A5580">
        <w:rPr>
          <w:rFonts w:ascii="Arial" w:hAnsi="Arial" w:cs="Arial"/>
          <w:sz w:val="20"/>
          <w:szCs w:val="20"/>
        </w:rPr>
        <w:t>7</w:t>
      </w:r>
      <w:r w:rsidR="0012085D" w:rsidRPr="009131D6">
        <w:rPr>
          <w:rFonts w:ascii="Arial" w:hAnsi="Arial" w:cs="Arial"/>
          <w:sz w:val="20"/>
          <w:szCs w:val="20"/>
        </w:rPr>
        <w:t>.</w:t>
      </w:r>
      <w:r w:rsidR="00C25EAB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0</w:t>
      </w:r>
      <w:r w:rsidR="00C25EAB">
        <w:rPr>
          <w:rFonts w:ascii="Arial" w:hAnsi="Arial" w:cs="Arial"/>
          <w:sz w:val="20"/>
          <w:szCs w:val="20"/>
        </w:rPr>
        <w:t>.</w:t>
      </w:r>
      <w:r w:rsidR="00BC1687">
        <w:rPr>
          <w:rFonts w:ascii="Arial" w:hAnsi="Arial" w:cs="Arial"/>
          <w:sz w:val="20"/>
          <w:szCs w:val="20"/>
        </w:rPr>
        <w:t xml:space="preserve"> 2020 </w:t>
      </w:r>
      <w:r w:rsidR="0012085D" w:rsidRPr="009131D6">
        <w:rPr>
          <w:rFonts w:ascii="Arial" w:hAnsi="Arial" w:cs="Arial"/>
          <w:sz w:val="20"/>
          <w:szCs w:val="20"/>
        </w:rPr>
        <w:t xml:space="preserve"> –</w:t>
      </w:r>
      <w:r w:rsidR="00EA14AE">
        <w:rPr>
          <w:rFonts w:ascii="Arial" w:hAnsi="Arial" w:cs="Arial"/>
          <w:sz w:val="20"/>
          <w:szCs w:val="20"/>
        </w:rPr>
        <w:t xml:space="preserve"> </w:t>
      </w:r>
      <w:r w:rsidR="00FA5580">
        <w:rPr>
          <w:rFonts w:ascii="Arial" w:hAnsi="Arial" w:cs="Arial"/>
          <w:sz w:val="20"/>
          <w:szCs w:val="20"/>
        </w:rPr>
        <w:t>4</w:t>
      </w:r>
      <w:r w:rsidR="0012085D" w:rsidRPr="009131D6">
        <w:rPr>
          <w:rFonts w:ascii="Arial" w:hAnsi="Arial" w:cs="Arial"/>
          <w:sz w:val="20"/>
          <w:szCs w:val="20"/>
        </w:rPr>
        <w:t xml:space="preserve">. </w:t>
      </w:r>
      <w:r w:rsidR="00C25EAB">
        <w:rPr>
          <w:rFonts w:ascii="Arial" w:hAnsi="Arial" w:cs="Arial"/>
          <w:sz w:val="20"/>
          <w:szCs w:val="20"/>
        </w:rPr>
        <w:t>11</w:t>
      </w:r>
      <w:r w:rsidR="0012085D" w:rsidRPr="009131D6">
        <w:rPr>
          <w:rFonts w:ascii="Arial" w:hAnsi="Arial" w:cs="Arial"/>
          <w:sz w:val="20"/>
          <w:szCs w:val="20"/>
        </w:rPr>
        <w:t>. 2020</w:t>
      </w:r>
    </w:p>
    <w:p w14:paraId="13A33B4F" w14:textId="77777777" w:rsidR="00C3007E" w:rsidRPr="005F2C32" w:rsidRDefault="00C3007E" w:rsidP="00C3007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270563" w14:textId="77777777" w:rsidR="00CD54D7" w:rsidRDefault="00CD54D7" w:rsidP="00C3007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068FF1" w14:textId="77777777" w:rsidR="00C3007E" w:rsidRDefault="00C3007E" w:rsidP="00C3007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Předkládané dokumenty</w:t>
      </w:r>
      <w:r w:rsidR="00CD54D7">
        <w:rPr>
          <w:rFonts w:ascii="Arial" w:hAnsi="Arial" w:cs="Arial"/>
          <w:b/>
          <w:bCs/>
          <w:sz w:val="20"/>
          <w:szCs w:val="20"/>
        </w:rPr>
        <w:t xml:space="preserve"> do připomínkového řízení</w:t>
      </w:r>
      <w:r w:rsidRPr="005F2C32">
        <w:rPr>
          <w:rFonts w:ascii="Arial" w:hAnsi="Arial" w:cs="Arial"/>
          <w:b/>
          <w:bCs/>
          <w:sz w:val="20"/>
          <w:szCs w:val="20"/>
        </w:rPr>
        <w:t>:</w:t>
      </w:r>
    </w:p>
    <w:p w14:paraId="72CCD675" w14:textId="77777777" w:rsidR="00C3007E" w:rsidRPr="005F2C32" w:rsidRDefault="00C3007E" w:rsidP="00C3007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4C3267" w14:textId="77777777" w:rsidR="00C3007E" w:rsidRPr="002337C1" w:rsidRDefault="00C3007E" w:rsidP="00C3007E">
      <w:pPr>
        <w:pStyle w:val="Default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1) Dokumenty k</w:t>
      </w:r>
      <w:r w:rsidR="00C25EAB">
        <w:rPr>
          <w:rFonts w:ascii="Arial" w:hAnsi="Arial" w:cs="Arial"/>
          <w:bCs/>
          <w:color w:val="auto"/>
          <w:sz w:val="20"/>
          <w:szCs w:val="20"/>
        </w:rPr>
        <w:t xml:space="preserve">e </w:t>
      </w:r>
      <w:r w:rsidRPr="002337C1">
        <w:rPr>
          <w:rFonts w:ascii="Arial" w:hAnsi="Arial" w:cs="Arial"/>
          <w:bCs/>
          <w:color w:val="auto"/>
          <w:sz w:val="20"/>
          <w:szCs w:val="20"/>
        </w:rPr>
        <w:t>schválení:</w:t>
      </w:r>
    </w:p>
    <w:p w14:paraId="1E6C999F" w14:textId="77777777" w:rsidR="00C25EAB" w:rsidRDefault="00C25EAB" w:rsidP="00C25EAB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Roční komunikační plán IROP 2021</w:t>
      </w:r>
    </w:p>
    <w:p w14:paraId="07D24BE1" w14:textId="77777777" w:rsidR="00416FA9" w:rsidRDefault="00884A66" w:rsidP="00C25EAB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16FA9">
        <w:rPr>
          <w:rFonts w:ascii="Arial" w:hAnsi="Arial" w:cs="Arial"/>
          <w:bCs/>
          <w:color w:val="auto"/>
          <w:sz w:val="20"/>
          <w:szCs w:val="20"/>
        </w:rPr>
        <w:t>Evaluační plán IROP pro programové období 2014-2020</w:t>
      </w:r>
    </w:p>
    <w:p w14:paraId="1AE8E9F9" w14:textId="2E838D59" w:rsidR="00C25EAB" w:rsidRDefault="00C25EAB" w:rsidP="00C25EAB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D4E31">
        <w:rPr>
          <w:rFonts w:ascii="Arial" w:hAnsi="Arial" w:cs="Arial"/>
          <w:bCs/>
          <w:color w:val="auto"/>
          <w:sz w:val="20"/>
          <w:szCs w:val="20"/>
        </w:rPr>
        <w:t>Změny kritérií pro integrované projekty ITI</w:t>
      </w:r>
    </w:p>
    <w:p w14:paraId="141A0859" w14:textId="77777777" w:rsidR="00416FA9" w:rsidRDefault="00745DCF" w:rsidP="009E7E96">
      <w:pPr>
        <w:pStyle w:val="Odstavecseseznamem"/>
        <w:numPr>
          <w:ilvl w:val="1"/>
          <w:numId w:val="6"/>
        </w:numPr>
        <w:spacing w:before="240" w:line="36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S</w:t>
      </w:r>
      <w:r w:rsidR="009E7E96">
        <w:rPr>
          <w:rFonts w:cs="Arial"/>
          <w:i/>
          <w:sz w:val="20"/>
          <w:szCs w:val="20"/>
        </w:rPr>
        <w:t>pecifická kritéria přijatelnosti</w:t>
      </w:r>
      <w:r w:rsidR="006D52AB">
        <w:rPr>
          <w:rFonts w:cs="Arial"/>
          <w:i/>
          <w:sz w:val="20"/>
          <w:szCs w:val="20"/>
        </w:rPr>
        <w:t xml:space="preserve"> pro integrované projekty ITI ostravské aglomerace</w:t>
      </w:r>
      <w:r w:rsidR="00466277">
        <w:rPr>
          <w:rFonts w:cs="Arial"/>
          <w:i/>
          <w:sz w:val="20"/>
          <w:szCs w:val="20"/>
        </w:rPr>
        <w:t xml:space="preserve"> pro SC 2.2 IROP (doplnění jednoho kritéria)</w:t>
      </w:r>
    </w:p>
    <w:p w14:paraId="520AA959" w14:textId="03314468" w:rsidR="00FA5580" w:rsidRPr="009E7E96" w:rsidRDefault="00745DCF" w:rsidP="009E7E96">
      <w:pPr>
        <w:pStyle w:val="Odstavecseseznamem"/>
        <w:numPr>
          <w:ilvl w:val="1"/>
          <w:numId w:val="6"/>
        </w:numPr>
        <w:spacing w:before="240" w:line="36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K</w:t>
      </w:r>
      <w:r w:rsidR="009E7E96">
        <w:rPr>
          <w:rFonts w:cs="Arial"/>
          <w:i/>
          <w:sz w:val="20"/>
          <w:szCs w:val="20"/>
        </w:rPr>
        <w:t>ritéria věcného hodnocení</w:t>
      </w:r>
      <w:r w:rsidR="006D52AB">
        <w:rPr>
          <w:rFonts w:cs="Arial"/>
          <w:i/>
          <w:sz w:val="20"/>
          <w:szCs w:val="20"/>
        </w:rPr>
        <w:t xml:space="preserve"> pro integrované projekty ITI ostravské aglomerace</w:t>
      </w:r>
      <w:r w:rsidR="00466277">
        <w:rPr>
          <w:rFonts w:cs="Arial"/>
          <w:i/>
          <w:sz w:val="20"/>
          <w:szCs w:val="20"/>
        </w:rPr>
        <w:t xml:space="preserve"> pro SC 2.2 IROP (nová sada)</w:t>
      </w:r>
    </w:p>
    <w:p w14:paraId="7E0F8BF4" w14:textId="77777777" w:rsidR="00C3007E" w:rsidRPr="00C3007E" w:rsidRDefault="00C3007E" w:rsidP="00C3007E">
      <w:pPr>
        <w:pStyle w:val="Default"/>
        <w:spacing w:line="360" w:lineRule="auto"/>
        <w:ind w:left="720"/>
        <w:rPr>
          <w:rFonts w:ascii="Arial" w:hAnsi="Arial" w:cs="Arial"/>
          <w:bCs/>
          <w:color w:val="auto"/>
          <w:sz w:val="20"/>
          <w:szCs w:val="20"/>
        </w:rPr>
      </w:pPr>
    </w:p>
    <w:p w14:paraId="3578FA90" w14:textId="77777777" w:rsidR="00C3007E" w:rsidRPr="00C3007E" w:rsidRDefault="00C3007E" w:rsidP="00C3007E">
      <w:pPr>
        <w:pStyle w:val="Default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C3007E">
        <w:rPr>
          <w:rFonts w:ascii="Arial" w:hAnsi="Arial" w:cs="Arial"/>
          <w:bCs/>
          <w:color w:val="auto"/>
          <w:sz w:val="20"/>
          <w:szCs w:val="20"/>
        </w:rPr>
        <w:t>2) Dokumenty na vědomí:</w:t>
      </w:r>
    </w:p>
    <w:p w14:paraId="7D3147F1" w14:textId="0B1F1EA1" w:rsidR="00C3007E" w:rsidRDefault="00416FA9" w:rsidP="00C3007E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</w:t>
      </w:r>
      <w:r w:rsidR="00C3007E">
        <w:rPr>
          <w:rFonts w:ascii="Arial" w:hAnsi="Arial" w:cs="Arial"/>
          <w:bCs/>
          <w:color w:val="auto"/>
          <w:sz w:val="20"/>
          <w:szCs w:val="20"/>
        </w:rPr>
        <w:t>ávěr</w:t>
      </w:r>
      <w:r>
        <w:rPr>
          <w:rFonts w:ascii="Arial" w:hAnsi="Arial" w:cs="Arial"/>
          <w:bCs/>
          <w:color w:val="auto"/>
          <w:sz w:val="20"/>
          <w:szCs w:val="20"/>
        </w:rPr>
        <w:t>y</w:t>
      </w:r>
      <w:r w:rsidR="00C3007E">
        <w:rPr>
          <w:rFonts w:ascii="Arial" w:hAnsi="Arial" w:cs="Arial"/>
          <w:bCs/>
          <w:color w:val="auto"/>
          <w:sz w:val="20"/>
          <w:szCs w:val="20"/>
        </w:rPr>
        <w:t xml:space="preserve"> z 1</w:t>
      </w:r>
      <w:r>
        <w:rPr>
          <w:rFonts w:ascii="Arial" w:hAnsi="Arial" w:cs="Arial"/>
          <w:bCs/>
          <w:color w:val="auto"/>
          <w:sz w:val="20"/>
          <w:szCs w:val="20"/>
        </w:rPr>
        <w:t>4</w:t>
      </w:r>
      <w:bookmarkStart w:id="0" w:name="_GoBack"/>
      <w:bookmarkEnd w:id="0"/>
      <w:r w:rsidR="00C3007E">
        <w:rPr>
          <w:rFonts w:ascii="Arial" w:hAnsi="Arial" w:cs="Arial"/>
          <w:bCs/>
          <w:color w:val="auto"/>
          <w:sz w:val="20"/>
          <w:szCs w:val="20"/>
        </w:rPr>
        <w:t xml:space="preserve">. zasedání Monitorovacího výboru </w:t>
      </w:r>
      <w:r w:rsidR="00C3007E" w:rsidRPr="002337C1">
        <w:rPr>
          <w:rFonts w:ascii="Arial" w:hAnsi="Arial" w:cs="Arial"/>
          <w:bCs/>
          <w:color w:val="auto"/>
          <w:sz w:val="20"/>
          <w:szCs w:val="20"/>
        </w:rPr>
        <w:t>IROP</w:t>
      </w:r>
    </w:p>
    <w:p w14:paraId="084847D6" w14:textId="4BFBF3D5" w:rsidR="00C8188A" w:rsidRDefault="00C8188A" w:rsidP="00C3007E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Zpráva o plnění </w:t>
      </w:r>
      <w:r w:rsidR="00922E78">
        <w:rPr>
          <w:rFonts w:ascii="Arial" w:hAnsi="Arial" w:cs="Arial"/>
          <w:bCs/>
          <w:color w:val="auto"/>
          <w:sz w:val="20"/>
          <w:szCs w:val="20"/>
        </w:rPr>
        <w:t>E</w:t>
      </w:r>
      <w:r>
        <w:rPr>
          <w:rFonts w:ascii="Arial" w:hAnsi="Arial" w:cs="Arial"/>
          <w:bCs/>
          <w:color w:val="auto"/>
          <w:sz w:val="20"/>
          <w:szCs w:val="20"/>
        </w:rPr>
        <w:t>valuačního plánu IROP</w:t>
      </w:r>
    </w:p>
    <w:p w14:paraId="66A1DC63" w14:textId="77777777" w:rsidR="00FA5580" w:rsidRDefault="00FA5580" w:rsidP="00C3007E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Informace o realizaci programu</w:t>
      </w:r>
    </w:p>
    <w:p w14:paraId="6A90BB45" w14:textId="77777777" w:rsidR="00FA5580" w:rsidRDefault="00FA5580" w:rsidP="00FA5580">
      <w:pPr>
        <w:pStyle w:val="Odstavecseseznamem"/>
        <w:numPr>
          <w:ilvl w:val="1"/>
          <w:numId w:val="6"/>
        </w:numPr>
        <w:spacing w:before="240" w:line="36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Roční v</w:t>
      </w:r>
      <w:r w:rsidRPr="00BD1271">
        <w:rPr>
          <w:rFonts w:cs="Arial"/>
          <w:i/>
          <w:sz w:val="20"/>
          <w:szCs w:val="20"/>
        </w:rPr>
        <w:t>yhodnocení Strategic</w:t>
      </w:r>
      <w:r>
        <w:rPr>
          <w:rFonts w:cs="Arial"/>
          <w:i/>
          <w:sz w:val="20"/>
          <w:szCs w:val="20"/>
        </w:rPr>
        <w:t xml:space="preserve">kého realizačního plánu IROP </w:t>
      </w:r>
      <w:r w:rsidRPr="000D2C7B">
        <w:rPr>
          <w:rFonts w:cs="Arial"/>
          <w:i/>
          <w:sz w:val="20"/>
          <w:szCs w:val="20"/>
        </w:rPr>
        <w:t>(od 1. 10. 201</w:t>
      </w:r>
      <w:r>
        <w:rPr>
          <w:rFonts w:cs="Arial"/>
          <w:i/>
          <w:sz w:val="20"/>
          <w:szCs w:val="20"/>
        </w:rPr>
        <w:t>9</w:t>
      </w:r>
      <w:r w:rsidRPr="000D2C7B">
        <w:rPr>
          <w:rFonts w:cs="Arial"/>
          <w:i/>
          <w:sz w:val="20"/>
          <w:szCs w:val="20"/>
        </w:rPr>
        <w:t xml:space="preserve"> do 30. 9. 20</w:t>
      </w:r>
      <w:r>
        <w:rPr>
          <w:rFonts w:cs="Arial"/>
          <w:i/>
          <w:sz w:val="20"/>
          <w:szCs w:val="20"/>
        </w:rPr>
        <w:t>20</w:t>
      </w:r>
      <w:r w:rsidRPr="000D2C7B">
        <w:rPr>
          <w:rFonts w:cs="Arial"/>
          <w:i/>
          <w:sz w:val="20"/>
          <w:szCs w:val="20"/>
        </w:rPr>
        <w:t>)</w:t>
      </w:r>
      <w:r>
        <w:rPr>
          <w:rFonts w:cs="Arial"/>
          <w:i/>
          <w:sz w:val="20"/>
          <w:szCs w:val="20"/>
        </w:rPr>
        <w:t xml:space="preserve"> </w:t>
      </w:r>
    </w:p>
    <w:p w14:paraId="4D6D4931" w14:textId="36BB7764" w:rsidR="00FA5580" w:rsidRDefault="00FA5580" w:rsidP="00FA5580">
      <w:pPr>
        <w:pStyle w:val="Odstavecseseznamem"/>
        <w:numPr>
          <w:ilvl w:val="1"/>
          <w:numId w:val="6"/>
        </w:numPr>
        <w:spacing w:before="240" w:line="36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Strategický realizační plán</w:t>
      </w:r>
      <w:r w:rsidRPr="00BD1271">
        <w:rPr>
          <w:rFonts w:cs="Arial"/>
          <w:i/>
          <w:sz w:val="20"/>
          <w:szCs w:val="20"/>
        </w:rPr>
        <w:t xml:space="preserve"> IROP</w:t>
      </w:r>
      <w:r>
        <w:rPr>
          <w:rFonts w:cs="Arial"/>
          <w:i/>
          <w:sz w:val="20"/>
          <w:szCs w:val="20"/>
        </w:rPr>
        <w:t xml:space="preserve"> 2021</w:t>
      </w:r>
    </w:p>
    <w:p w14:paraId="50E006C0" w14:textId="77777777" w:rsidR="00C8188A" w:rsidRPr="00BD1271" w:rsidRDefault="00C8188A" w:rsidP="00C8188A">
      <w:pPr>
        <w:pStyle w:val="Odstavecseseznamem"/>
        <w:spacing w:before="240" w:line="360" w:lineRule="auto"/>
        <w:rPr>
          <w:rFonts w:cs="Arial"/>
          <w:i/>
          <w:sz w:val="20"/>
          <w:szCs w:val="20"/>
        </w:rPr>
      </w:pPr>
    </w:p>
    <w:p w14:paraId="749DB1B1" w14:textId="77777777" w:rsidR="00FA5580" w:rsidRPr="00C3007E" w:rsidRDefault="00FA5580" w:rsidP="00FA5580">
      <w:pPr>
        <w:pStyle w:val="Default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0B6CBC9" w14:textId="77777777" w:rsidR="00CD54D7" w:rsidRDefault="00CD54D7" w:rsidP="00CD54D7">
      <w:pPr>
        <w:pStyle w:val="Default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5FB4BADB" w14:textId="77777777" w:rsidR="00C3007E" w:rsidRPr="00C3007E" w:rsidRDefault="00C3007E" w:rsidP="00C3007E">
      <w:pPr>
        <w:pStyle w:val="Default"/>
        <w:spacing w:line="360" w:lineRule="auto"/>
        <w:ind w:left="720"/>
        <w:rPr>
          <w:rFonts w:ascii="Arial" w:hAnsi="Arial" w:cs="Arial"/>
          <w:bCs/>
          <w:color w:val="auto"/>
          <w:sz w:val="20"/>
          <w:szCs w:val="20"/>
        </w:rPr>
      </w:pPr>
    </w:p>
    <w:p w14:paraId="33713F6C" w14:textId="77777777" w:rsidR="00BA7770" w:rsidRPr="00FF77D4" w:rsidRDefault="00BA7770" w:rsidP="00FF77D4"/>
    <w:sectPr w:rsidR="00BA7770" w:rsidRPr="00FF77D4" w:rsidSect="007F330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17" w:right="1417" w:bottom="2312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69EE6" w14:textId="77777777" w:rsidR="00053AC9" w:rsidRDefault="00053AC9" w:rsidP="00AA59FC">
      <w:r>
        <w:separator/>
      </w:r>
    </w:p>
  </w:endnote>
  <w:endnote w:type="continuationSeparator" w:id="0">
    <w:p w14:paraId="10F42E28" w14:textId="77777777" w:rsidR="00053AC9" w:rsidRDefault="00053AC9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54CD" w14:textId="77777777" w:rsidR="001705F2" w:rsidRDefault="00A80D81" w:rsidP="00CD5ACD">
    <w:pPr>
      <w:tabs>
        <w:tab w:val="center" w:pos="4678"/>
        <w:tab w:val="right" w:pos="9066"/>
      </w:tabs>
    </w:pPr>
    <w:r>
      <w:tab/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BC1687">
          <w:rPr>
            <w:noProof/>
          </w:rPr>
          <w:t>1</w:t>
        </w:r>
        <w:r w:rsidR="001705F2">
          <w:fldChar w:fldCharType="end"/>
        </w:r>
      </w:sdtContent>
    </w:sdt>
  </w:p>
  <w:p w14:paraId="53CC053A" w14:textId="77777777" w:rsidR="00AA59FC" w:rsidRPr="000462FE" w:rsidRDefault="00AA59FC" w:rsidP="00DB744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E5E1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3482CB31" wp14:editId="18B9F331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644AC" w14:textId="77777777" w:rsidR="00053AC9" w:rsidRDefault="00053AC9" w:rsidP="00AA59FC">
      <w:r>
        <w:separator/>
      </w:r>
    </w:p>
  </w:footnote>
  <w:footnote w:type="continuationSeparator" w:id="0">
    <w:p w14:paraId="08F6DAB1" w14:textId="77777777" w:rsidR="00053AC9" w:rsidRDefault="00053AC9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4B5B8" w14:textId="77777777" w:rsidR="00AA59FC" w:rsidRDefault="00D1552C" w:rsidP="008F5C1F">
    <w:pPr>
      <w:pStyle w:val="Zhlav"/>
      <w:jc w:val="center"/>
    </w:pPr>
    <w:r>
      <w:rPr>
        <w:noProof/>
        <w:sz w:val="16"/>
        <w:szCs w:val="16"/>
        <w:lang w:eastAsia="cs-CZ"/>
      </w:rPr>
      <w:drawing>
        <wp:inline distT="0" distB="0" distL="0" distR="0" wp14:anchorId="529AAF80" wp14:editId="134BA2D6">
          <wp:extent cx="4169711" cy="93825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851" cy="9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4D29D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7B29D58" wp14:editId="7A4B1C3F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2E879094" wp14:editId="21C242A0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AFA0D41"/>
    <w:multiLevelType w:val="hybridMultilevel"/>
    <w:tmpl w:val="3A9A9578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C5D84"/>
    <w:multiLevelType w:val="hybridMultilevel"/>
    <w:tmpl w:val="B044B5C8"/>
    <w:lvl w:ilvl="0" w:tplc="2D0C862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A3AB4"/>
    <w:multiLevelType w:val="hybridMultilevel"/>
    <w:tmpl w:val="9F6ED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F43CA"/>
    <w:multiLevelType w:val="hybridMultilevel"/>
    <w:tmpl w:val="D6EA4988"/>
    <w:lvl w:ilvl="0" w:tplc="7DC8D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C2BE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AFA27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1C4F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CF823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1EBA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E8926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4D68E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7078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44CB2"/>
    <w:multiLevelType w:val="hybridMultilevel"/>
    <w:tmpl w:val="ED3A8FE4"/>
    <w:lvl w:ilvl="0" w:tplc="C0B2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A5"/>
    <w:rsid w:val="000302E4"/>
    <w:rsid w:val="000462FE"/>
    <w:rsid w:val="00053AC9"/>
    <w:rsid w:val="00074F2A"/>
    <w:rsid w:val="000935B7"/>
    <w:rsid w:val="000A1119"/>
    <w:rsid w:val="00111084"/>
    <w:rsid w:val="00115956"/>
    <w:rsid w:val="0012085D"/>
    <w:rsid w:val="00155EF1"/>
    <w:rsid w:val="001705F2"/>
    <w:rsid w:val="001A29B8"/>
    <w:rsid w:val="001A2BB9"/>
    <w:rsid w:val="001C4D5D"/>
    <w:rsid w:val="001E5D27"/>
    <w:rsid w:val="00212947"/>
    <w:rsid w:val="00213EF9"/>
    <w:rsid w:val="00221404"/>
    <w:rsid w:val="002438A5"/>
    <w:rsid w:val="00246BE0"/>
    <w:rsid w:val="0027018D"/>
    <w:rsid w:val="002979CD"/>
    <w:rsid w:val="002A274A"/>
    <w:rsid w:val="002C3205"/>
    <w:rsid w:val="003267D8"/>
    <w:rsid w:val="003A4CA6"/>
    <w:rsid w:val="003C33A0"/>
    <w:rsid w:val="003E574D"/>
    <w:rsid w:val="003F7733"/>
    <w:rsid w:val="00407704"/>
    <w:rsid w:val="00416FA9"/>
    <w:rsid w:val="00440297"/>
    <w:rsid w:val="00466277"/>
    <w:rsid w:val="00490BEB"/>
    <w:rsid w:val="004B2979"/>
    <w:rsid w:val="004F36F4"/>
    <w:rsid w:val="00504C94"/>
    <w:rsid w:val="00540BBA"/>
    <w:rsid w:val="00590FFB"/>
    <w:rsid w:val="005A6708"/>
    <w:rsid w:val="005C4BAB"/>
    <w:rsid w:val="005F5ED6"/>
    <w:rsid w:val="00640A21"/>
    <w:rsid w:val="00645674"/>
    <w:rsid w:val="006B713A"/>
    <w:rsid w:val="006D52AB"/>
    <w:rsid w:val="007147B3"/>
    <w:rsid w:val="00745A4D"/>
    <w:rsid w:val="00745DCF"/>
    <w:rsid w:val="007678D4"/>
    <w:rsid w:val="00786D01"/>
    <w:rsid w:val="007A2744"/>
    <w:rsid w:val="007E2465"/>
    <w:rsid w:val="007E303D"/>
    <w:rsid w:val="007F3302"/>
    <w:rsid w:val="0080633F"/>
    <w:rsid w:val="00845811"/>
    <w:rsid w:val="00850751"/>
    <w:rsid w:val="00884A66"/>
    <w:rsid w:val="00893247"/>
    <w:rsid w:val="00893270"/>
    <w:rsid w:val="008B16C8"/>
    <w:rsid w:val="008F5C1F"/>
    <w:rsid w:val="008F76BA"/>
    <w:rsid w:val="009131D6"/>
    <w:rsid w:val="00914763"/>
    <w:rsid w:val="00922E78"/>
    <w:rsid w:val="00937730"/>
    <w:rsid w:val="009457FE"/>
    <w:rsid w:val="009710F1"/>
    <w:rsid w:val="00991BC2"/>
    <w:rsid w:val="009B0CA4"/>
    <w:rsid w:val="009E7E96"/>
    <w:rsid w:val="00A412FD"/>
    <w:rsid w:val="00A7231F"/>
    <w:rsid w:val="00A80D81"/>
    <w:rsid w:val="00A93C63"/>
    <w:rsid w:val="00A9735E"/>
    <w:rsid w:val="00AA32A5"/>
    <w:rsid w:val="00AA59FC"/>
    <w:rsid w:val="00AC6C13"/>
    <w:rsid w:val="00AD68C8"/>
    <w:rsid w:val="00B049A9"/>
    <w:rsid w:val="00B0656A"/>
    <w:rsid w:val="00B2478F"/>
    <w:rsid w:val="00B30853"/>
    <w:rsid w:val="00B60C7C"/>
    <w:rsid w:val="00B904E0"/>
    <w:rsid w:val="00BA7770"/>
    <w:rsid w:val="00BC1687"/>
    <w:rsid w:val="00BC5BEB"/>
    <w:rsid w:val="00BE6B60"/>
    <w:rsid w:val="00C116C3"/>
    <w:rsid w:val="00C25EAB"/>
    <w:rsid w:val="00C3007E"/>
    <w:rsid w:val="00C409EA"/>
    <w:rsid w:val="00C4184B"/>
    <w:rsid w:val="00C43264"/>
    <w:rsid w:val="00C453AD"/>
    <w:rsid w:val="00C8188A"/>
    <w:rsid w:val="00CD54D7"/>
    <w:rsid w:val="00CD5ACD"/>
    <w:rsid w:val="00D1552C"/>
    <w:rsid w:val="00D20533"/>
    <w:rsid w:val="00D56C3C"/>
    <w:rsid w:val="00D60234"/>
    <w:rsid w:val="00DB7445"/>
    <w:rsid w:val="00DE47EB"/>
    <w:rsid w:val="00E1712F"/>
    <w:rsid w:val="00EA14AE"/>
    <w:rsid w:val="00ED33BB"/>
    <w:rsid w:val="00EE39FF"/>
    <w:rsid w:val="00EE4167"/>
    <w:rsid w:val="00EF4973"/>
    <w:rsid w:val="00F126F3"/>
    <w:rsid w:val="00F12E48"/>
    <w:rsid w:val="00F3628F"/>
    <w:rsid w:val="00F86A22"/>
    <w:rsid w:val="00FA5580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D05B22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customStyle="1" w:styleId="Default">
    <w:name w:val="Default"/>
    <w:rsid w:val="00C3007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FA558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4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20F97-0B9C-4D2F-BB41-9D4B2991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Krouželková Eva</cp:lastModifiedBy>
  <cp:revision>14</cp:revision>
  <cp:lastPrinted>2020-04-29T06:22:00Z</cp:lastPrinted>
  <dcterms:created xsi:type="dcterms:W3CDTF">2020-10-26T12:35:00Z</dcterms:created>
  <dcterms:modified xsi:type="dcterms:W3CDTF">2020-10-27T15:08:00Z</dcterms:modified>
</cp:coreProperties>
</file>