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A9FB9" w14:textId="77777777" w:rsidR="00502F2B" w:rsidRPr="0096318C" w:rsidRDefault="00D47D4F" w:rsidP="00502F2B">
      <w:pPr>
        <w:pStyle w:val="Nadpis2"/>
        <w:rPr>
          <w:sz w:val="40"/>
          <w:szCs w:val="18"/>
        </w:rPr>
      </w:pPr>
      <w:r w:rsidRPr="0096318C">
        <w:rPr>
          <w:sz w:val="40"/>
          <w:szCs w:val="18"/>
        </w:rPr>
        <w:t xml:space="preserve">SC </w:t>
      </w:r>
      <w:r w:rsidR="003363EC">
        <w:rPr>
          <w:sz w:val="40"/>
          <w:szCs w:val="18"/>
        </w:rPr>
        <w:t>6.1 aktivita IZS</w:t>
      </w:r>
    </w:p>
    <w:p w14:paraId="4BEE5778" w14:textId="77777777" w:rsidR="00564860" w:rsidRPr="00D246E0" w:rsidRDefault="00564860">
      <w:pPr>
        <w:rPr>
          <w:sz w:val="18"/>
          <w:szCs w:val="18"/>
          <w:highlight w:val="yellow"/>
          <w:lang w:val="cs-CZ" w:eastAsia="en-US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jc w:val="center"/>
        <w:tblBorders>
          <w:top w:val="single" w:sz="4" w:space="0" w:color="00000A"/>
          <w:left w:val="single" w:sz="8" w:space="0" w:color="00000A"/>
          <w:bottom w:val="single" w:sz="4" w:space="0" w:color="00000A"/>
          <w:right w:val="single" w:sz="8" w:space="0" w:color="00000A"/>
          <w:insideH w:val="single" w:sz="4" w:space="0" w:color="00000A"/>
          <w:insideV w:val="single" w:sz="8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5084"/>
        <w:gridCol w:w="2800"/>
        <w:gridCol w:w="3706"/>
        <w:gridCol w:w="2394"/>
      </w:tblGrid>
      <w:tr w:rsidR="00564860" w:rsidRPr="0096318C" w14:paraId="07AAD439" w14:textId="77777777" w:rsidTr="00502F2B">
        <w:trPr>
          <w:trHeight w:val="472"/>
          <w:jc w:val="center"/>
        </w:trPr>
        <w:tc>
          <w:tcPr>
            <w:tcW w:w="14134" w:type="dxa"/>
            <w:gridSpan w:val="4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BD4B4" w:themeFill="accent6" w:themeFillTint="66"/>
            <w:tcMar>
              <w:left w:w="60" w:type="dxa"/>
            </w:tcMar>
            <w:vAlign w:val="center"/>
          </w:tcPr>
          <w:p w14:paraId="119E7994" w14:textId="77777777" w:rsidR="00564860" w:rsidRPr="00D246E0" w:rsidRDefault="00811AB0" w:rsidP="00502F2B">
            <w:pPr>
              <w:pStyle w:val="Odstavecseseznamem"/>
              <w:ind w:left="36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246E0">
              <w:rPr>
                <w:rFonts w:cs="Arial"/>
                <w:b/>
                <w:bCs/>
                <w:sz w:val="18"/>
                <w:szCs w:val="18"/>
                <w:shd w:val="clear" w:color="auto" w:fill="FBD4B4"/>
              </w:rPr>
              <w:t xml:space="preserve">Specifická kritéria přijatelnosti </w:t>
            </w:r>
          </w:p>
        </w:tc>
      </w:tr>
      <w:tr w:rsidR="001B0456" w:rsidRPr="0096318C" w14:paraId="2534C5EE" w14:textId="77777777" w:rsidTr="00502F2B">
        <w:trPr>
          <w:trHeight w:val="992"/>
          <w:jc w:val="center"/>
        </w:trPr>
        <w:tc>
          <w:tcPr>
            <w:tcW w:w="515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C6D9F1" w:themeFill="text2" w:themeFillTint="33"/>
            <w:tcMar>
              <w:left w:w="60" w:type="dxa"/>
            </w:tcMar>
            <w:vAlign w:val="center"/>
          </w:tcPr>
          <w:p w14:paraId="3F9C3DB0" w14:textId="77777777" w:rsidR="00564860" w:rsidRPr="00D246E0" w:rsidRDefault="00811AB0" w:rsidP="00502F2B">
            <w:pPr>
              <w:spacing w:before="0"/>
              <w:jc w:val="center"/>
              <w:rPr>
                <w:b/>
                <w:bCs/>
                <w:sz w:val="18"/>
                <w:szCs w:val="18"/>
                <w:lang w:val="cs-CZ"/>
              </w:rPr>
            </w:pPr>
            <w:r w:rsidRPr="00D246E0">
              <w:rPr>
                <w:b/>
                <w:bCs/>
                <w:sz w:val="18"/>
                <w:szCs w:val="18"/>
                <w:lang w:val="cs-CZ"/>
              </w:rPr>
              <w:t>Název kritéria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C6D9F1" w:themeFill="text2" w:themeFillTint="33"/>
            <w:tcMar>
              <w:left w:w="60" w:type="dxa"/>
            </w:tcMar>
            <w:vAlign w:val="center"/>
          </w:tcPr>
          <w:p w14:paraId="67F75E81" w14:textId="77777777" w:rsidR="00564860" w:rsidRPr="00D246E0" w:rsidRDefault="00811AB0" w:rsidP="00502F2B">
            <w:pPr>
              <w:spacing w:before="0"/>
              <w:jc w:val="center"/>
              <w:rPr>
                <w:b/>
                <w:bCs/>
                <w:sz w:val="18"/>
                <w:szCs w:val="18"/>
                <w:lang w:val="cs-CZ"/>
              </w:rPr>
            </w:pPr>
            <w:r w:rsidRPr="00D246E0">
              <w:rPr>
                <w:b/>
                <w:bCs/>
                <w:sz w:val="18"/>
                <w:szCs w:val="18"/>
                <w:lang w:val="cs-CZ"/>
              </w:rPr>
              <w:t>Aspekt hodnocení podle Metodického pokynu pro řízení výzev, hodnocení a výběr projektů</w:t>
            </w: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60" w:type="dxa"/>
            </w:tcMar>
            <w:vAlign w:val="center"/>
          </w:tcPr>
          <w:p w14:paraId="17F16557" w14:textId="77777777" w:rsidR="00564860" w:rsidRPr="00D246E0" w:rsidRDefault="00811AB0" w:rsidP="00E0769B">
            <w:pPr>
              <w:spacing w:before="0"/>
              <w:jc w:val="center"/>
              <w:rPr>
                <w:b/>
                <w:bCs/>
                <w:sz w:val="18"/>
                <w:szCs w:val="18"/>
                <w:lang w:val="cs-CZ"/>
              </w:rPr>
            </w:pPr>
            <w:r w:rsidRPr="00D246E0">
              <w:rPr>
                <w:b/>
                <w:bCs/>
                <w:sz w:val="18"/>
                <w:szCs w:val="18"/>
                <w:lang w:val="cs-CZ"/>
              </w:rPr>
              <w:t>Hodnocení (ANO/NE</w:t>
            </w:r>
            <w:r w:rsidR="00874CE6" w:rsidRPr="00D246E0">
              <w:rPr>
                <w:b/>
                <w:bCs/>
                <w:sz w:val="18"/>
                <w:szCs w:val="18"/>
                <w:lang w:val="cs-CZ"/>
              </w:rPr>
              <w:t>/N</w:t>
            </w:r>
            <w:r w:rsidR="00E0769B">
              <w:rPr>
                <w:b/>
                <w:bCs/>
                <w:sz w:val="18"/>
                <w:szCs w:val="18"/>
                <w:lang w:val="cs-CZ"/>
              </w:rPr>
              <w:t>ERELEVANTNÍ</w:t>
            </w:r>
            <w:r w:rsidRPr="00D246E0">
              <w:rPr>
                <w:b/>
                <w:bCs/>
                <w:sz w:val="18"/>
                <w:szCs w:val="18"/>
                <w:lang w:val="cs-CZ"/>
              </w:rPr>
              <w:t>)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C6D9F1" w:themeFill="text2" w:themeFillTint="33"/>
            <w:tcMar>
              <w:left w:w="65" w:type="dxa"/>
            </w:tcMar>
            <w:vAlign w:val="center"/>
          </w:tcPr>
          <w:p w14:paraId="22C9725B" w14:textId="77777777" w:rsidR="00564860" w:rsidRPr="00D246E0" w:rsidRDefault="00811AB0" w:rsidP="00502F2B">
            <w:pPr>
              <w:spacing w:before="0"/>
              <w:jc w:val="center"/>
              <w:rPr>
                <w:b/>
                <w:bCs/>
                <w:sz w:val="18"/>
                <w:szCs w:val="18"/>
                <w:lang w:val="cs-CZ"/>
              </w:rPr>
            </w:pPr>
            <w:r w:rsidRPr="00D246E0">
              <w:rPr>
                <w:b/>
                <w:bCs/>
                <w:sz w:val="18"/>
                <w:szCs w:val="18"/>
                <w:lang w:val="cs-CZ"/>
              </w:rPr>
              <w:t>Referenční dokument</w:t>
            </w:r>
          </w:p>
        </w:tc>
      </w:tr>
      <w:tr w:rsidR="00840442" w:rsidRPr="0096318C" w14:paraId="5569A591" w14:textId="77777777" w:rsidTr="00502F2B">
        <w:trPr>
          <w:trHeight w:val="298"/>
          <w:jc w:val="center"/>
        </w:trPr>
        <w:tc>
          <w:tcPr>
            <w:tcW w:w="14134" w:type="dxa"/>
            <w:gridSpan w:val="4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C6D9F1" w:themeFill="text2" w:themeFillTint="33"/>
            <w:tcMar>
              <w:left w:w="60" w:type="dxa"/>
            </w:tcMar>
            <w:vAlign w:val="center"/>
          </w:tcPr>
          <w:p w14:paraId="749A1021" w14:textId="77777777" w:rsidR="00840442" w:rsidRPr="00D246E0" w:rsidRDefault="008759D8" w:rsidP="00502F2B">
            <w:pPr>
              <w:spacing w:before="0"/>
              <w:jc w:val="center"/>
              <w:rPr>
                <w:b/>
                <w:bCs/>
                <w:sz w:val="18"/>
                <w:szCs w:val="18"/>
                <w:lang w:val="cs-CZ"/>
              </w:rPr>
            </w:pPr>
            <w:r w:rsidRPr="00D246E0">
              <w:rPr>
                <w:b/>
                <w:bCs/>
                <w:sz w:val="18"/>
                <w:szCs w:val="18"/>
                <w:lang w:val="cs-CZ"/>
              </w:rPr>
              <w:t>SPOLEČNÁ</w:t>
            </w:r>
            <w:r w:rsidR="00840442" w:rsidRPr="00D246E0">
              <w:rPr>
                <w:b/>
                <w:bCs/>
                <w:sz w:val="18"/>
                <w:szCs w:val="18"/>
                <w:lang w:val="cs-CZ"/>
              </w:rPr>
              <w:t xml:space="preserve"> PRO VŠECHNY AKTIVITY</w:t>
            </w:r>
          </w:p>
        </w:tc>
      </w:tr>
      <w:tr w:rsidR="001B0456" w:rsidRPr="0096318C" w14:paraId="35A7A107" w14:textId="77777777" w:rsidTr="00E56F70">
        <w:trPr>
          <w:trHeight w:val="992"/>
          <w:jc w:val="center"/>
        </w:trPr>
        <w:tc>
          <w:tcPr>
            <w:tcW w:w="515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510194F3" w14:textId="77777777" w:rsidR="00903375" w:rsidRPr="00C53C06" w:rsidRDefault="00903375" w:rsidP="00F0518F">
            <w:pPr>
              <w:jc w:val="left"/>
              <w:rPr>
                <w:b/>
                <w:sz w:val="18"/>
                <w:szCs w:val="18"/>
                <w:lang w:val="cs-CZ"/>
              </w:rPr>
            </w:pPr>
            <w:r w:rsidRPr="00C53C06">
              <w:rPr>
                <w:b/>
                <w:sz w:val="18"/>
                <w:szCs w:val="18"/>
                <w:lang w:val="cs-CZ"/>
              </w:rPr>
              <w:t>Projekt je v souladu s Koncepcí ochrany obyvatelstva do 2020 s výhledem do roku 2030.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4BC0FFC" w14:textId="77777777" w:rsidR="0062715B" w:rsidRDefault="00903375" w:rsidP="00F0518F">
            <w:pPr>
              <w:jc w:val="center"/>
              <w:rPr>
                <w:sz w:val="18"/>
                <w:szCs w:val="18"/>
                <w:lang w:val="cs-CZ"/>
              </w:rPr>
            </w:pPr>
            <w:r w:rsidRPr="00D246E0">
              <w:rPr>
                <w:sz w:val="18"/>
                <w:szCs w:val="18"/>
                <w:lang w:val="cs-CZ"/>
              </w:rPr>
              <w:t>Účelnost</w:t>
            </w:r>
          </w:p>
          <w:p w14:paraId="7DBE0AFD" w14:textId="77777777" w:rsidR="00903375" w:rsidRPr="00D246E0" w:rsidRDefault="0062715B" w:rsidP="0062715B">
            <w:pPr>
              <w:jc w:val="center"/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</w:t>
            </w:r>
            <w:r w:rsidR="00903375" w:rsidRPr="00D246E0">
              <w:rPr>
                <w:sz w:val="18"/>
                <w:szCs w:val="18"/>
                <w:lang w:val="cs-CZ"/>
              </w:rPr>
              <w:t>otřebnost</w:t>
            </w: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7EB880F2" w14:textId="77777777" w:rsidR="00903375" w:rsidRPr="00D246E0" w:rsidRDefault="00903375" w:rsidP="00E56F70">
            <w:pPr>
              <w:rPr>
                <w:color w:val="000000" w:themeColor="text1"/>
                <w:sz w:val="18"/>
                <w:szCs w:val="18"/>
                <w:lang w:val="cs-CZ"/>
              </w:rPr>
            </w:pPr>
            <w:r w:rsidRPr="00D246E0">
              <w:rPr>
                <w:color w:val="000000" w:themeColor="text1"/>
                <w:sz w:val="18"/>
                <w:szCs w:val="18"/>
                <w:lang w:val="cs-CZ"/>
              </w:rPr>
              <w:t xml:space="preserve">ANO - </w:t>
            </w:r>
            <w:r w:rsidR="0096318C">
              <w:rPr>
                <w:sz w:val="18"/>
                <w:szCs w:val="18"/>
                <w:lang w:val="cs-CZ"/>
              </w:rPr>
              <w:t>V</w:t>
            </w:r>
            <w:r w:rsidRPr="007769E2">
              <w:rPr>
                <w:sz w:val="18"/>
                <w:szCs w:val="18"/>
                <w:lang w:val="cs-CZ"/>
              </w:rPr>
              <w:t xml:space="preserve">e studii proveditelnosti je </w:t>
            </w:r>
            <w:r w:rsidR="00182CB8" w:rsidRPr="007769E2">
              <w:rPr>
                <w:sz w:val="18"/>
                <w:szCs w:val="18"/>
                <w:lang w:val="cs-CZ"/>
              </w:rPr>
              <w:t xml:space="preserve">uvedena vazba projektu </w:t>
            </w:r>
            <w:r w:rsidRPr="007769E2">
              <w:rPr>
                <w:sz w:val="18"/>
                <w:szCs w:val="18"/>
                <w:lang w:val="cs-CZ"/>
              </w:rPr>
              <w:t>na konkrétní kapitolu Koncepce ochrany obyvatelstva do roku 2020 s výhledem do 2030</w:t>
            </w:r>
            <w:r w:rsidR="0096318C">
              <w:rPr>
                <w:sz w:val="18"/>
                <w:szCs w:val="18"/>
                <w:lang w:val="cs-CZ"/>
              </w:rPr>
              <w:t>.</w:t>
            </w:r>
          </w:p>
          <w:p w14:paraId="0737B9A1" w14:textId="77777777" w:rsidR="00903375" w:rsidRPr="00D246E0" w:rsidRDefault="00903375" w:rsidP="00E56F70">
            <w:pPr>
              <w:rPr>
                <w:color w:val="000000" w:themeColor="text1"/>
                <w:sz w:val="18"/>
                <w:szCs w:val="18"/>
                <w:lang w:val="cs-CZ"/>
              </w:rPr>
            </w:pPr>
            <w:r w:rsidRPr="00D246E0">
              <w:rPr>
                <w:color w:val="000000" w:themeColor="text1"/>
                <w:sz w:val="18"/>
                <w:szCs w:val="18"/>
                <w:lang w:val="cs-CZ"/>
              </w:rPr>
              <w:t xml:space="preserve">NE </w:t>
            </w:r>
            <w:r w:rsidR="00DE427D">
              <w:rPr>
                <w:color w:val="000000" w:themeColor="text1"/>
                <w:sz w:val="18"/>
                <w:szCs w:val="18"/>
                <w:lang w:val="cs-CZ"/>
              </w:rPr>
              <w:t>-</w:t>
            </w:r>
            <w:r w:rsidRPr="00D246E0">
              <w:rPr>
                <w:color w:val="000000" w:themeColor="text1"/>
                <w:sz w:val="18"/>
                <w:szCs w:val="18"/>
                <w:lang w:val="cs-CZ"/>
              </w:rPr>
              <w:t xml:space="preserve"> </w:t>
            </w:r>
            <w:r w:rsidR="0096318C">
              <w:rPr>
                <w:sz w:val="18"/>
                <w:szCs w:val="18"/>
                <w:lang w:val="cs-CZ"/>
              </w:rPr>
              <w:t>V</w:t>
            </w:r>
            <w:r w:rsidRPr="00D246E0">
              <w:rPr>
                <w:sz w:val="18"/>
                <w:szCs w:val="18"/>
                <w:lang w:val="cs-CZ"/>
              </w:rPr>
              <w:t xml:space="preserve">e studii proveditelnosti </w:t>
            </w:r>
            <w:r w:rsidR="00182CB8" w:rsidRPr="00D246E0">
              <w:rPr>
                <w:sz w:val="18"/>
                <w:szCs w:val="18"/>
                <w:lang w:val="cs-CZ"/>
              </w:rPr>
              <w:t xml:space="preserve">chybí vazba projektu </w:t>
            </w:r>
            <w:r w:rsidRPr="00D246E0">
              <w:rPr>
                <w:sz w:val="18"/>
                <w:szCs w:val="18"/>
                <w:lang w:val="cs-CZ"/>
              </w:rPr>
              <w:t xml:space="preserve">na konkrétní </w:t>
            </w:r>
            <w:r w:rsidR="000E13B1" w:rsidRPr="00D246E0">
              <w:rPr>
                <w:sz w:val="18"/>
                <w:szCs w:val="18"/>
                <w:lang w:val="cs-CZ"/>
              </w:rPr>
              <w:t>kapitolu Koncepce</w:t>
            </w:r>
            <w:r w:rsidRPr="00D246E0">
              <w:rPr>
                <w:sz w:val="18"/>
                <w:szCs w:val="18"/>
                <w:lang w:val="cs-CZ"/>
              </w:rPr>
              <w:t xml:space="preserve"> ochrany obyvatelstva do roku 2020 s výhledem do 2030</w:t>
            </w:r>
            <w:r w:rsidR="0096318C">
              <w:rPr>
                <w:sz w:val="18"/>
                <w:szCs w:val="18"/>
                <w:lang w:val="cs-CZ"/>
              </w:rPr>
              <w:t>.</w:t>
            </w:r>
          </w:p>
          <w:p w14:paraId="7FD916BF" w14:textId="77777777" w:rsidR="00903375" w:rsidRPr="00D246E0" w:rsidRDefault="00903375" w:rsidP="00E56F70">
            <w:pPr>
              <w:jc w:val="left"/>
              <w:rPr>
                <w:color w:val="000000" w:themeColor="text1"/>
                <w:sz w:val="18"/>
                <w:szCs w:val="18"/>
                <w:lang w:val="cs-CZ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</w:tcPr>
          <w:p w14:paraId="464AA59B" w14:textId="77777777" w:rsidR="00903375" w:rsidRPr="00D246E0" w:rsidRDefault="00903375" w:rsidP="00903375">
            <w:pPr>
              <w:pStyle w:val="Odstavecseseznamem"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D246E0">
              <w:rPr>
                <w:rFonts w:cs="Arial"/>
                <w:color w:val="000000" w:themeColor="text1"/>
                <w:sz w:val="18"/>
                <w:szCs w:val="18"/>
              </w:rPr>
              <w:t xml:space="preserve">Koncepce ochrany obyvatelstva do roku 2020 s výhledem do 2030 (kapitola 3.2.5 </w:t>
            </w:r>
            <w:r w:rsidRPr="00D246E0">
              <w:rPr>
                <w:rFonts w:cs="Arial"/>
                <w:sz w:val="18"/>
                <w:szCs w:val="18"/>
              </w:rPr>
              <w:t>Vyvážené a komplexně využitelné úkoly a nástroje ochrany obyvatelstva umožňující efektivní prevenci a přípravu na mimořádné události a krizové situace a jejich řešení</w:t>
            </w:r>
            <w:r w:rsidR="00E56F70" w:rsidRPr="00D246E0">
              <w:rPr>
                <w:rFonts w:cs="Arial"/>
                <w:sz w:val="18"/>
                <w:szCs w:val="18"/>
              </w:rPr>
              <w:t xml:space="preserve"> </w:t>
            </w:r>
            <w:r w:rsidRPr="00D246E0">
              <w:rPr>
                <w:rFonts w:cs="Arial"/>
                <w:sz w:val="18"/>
                <w:szCs w:val="18"/>
              </w:rPr>
              <w:t>založené na přesně definovaném a zakotveném systému ochrany obyvatelstva, 4.1 Síly respektive 4.2 Věcné zdroje)</w:t>
            </w:r>
          </w:p>
          <w:p w14:paraId="38C00DD7" w14:textId="77777777" w:rsidR="00903375" w:rsidRPr="00D246E0" w:rsidRDefault="0096318C" w:rsidP="00903375">
            <w:pPr>
              <w:pStyle w:val="Odstavecseseznamem"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ž</w:t>
            </w:r>
            <w:r w:rsidR="00903375" w:rsidRPr="00D246E0">
              <w:rPr>
                <w:rFonts w:cs="Arial"/>
                <w:color w:val="000000" w:themeColor="text1"/>
                <w:sz w:val="18"/>
                <w:szCs w:val="18"/>
              </w:rPr>
              <w:t>ádost</w:t>
            </w:r>
            <w:r w:rsidR="000019E4">
              <w:rPr>
                <w:rFonts w:cs="Arial"/>
                <w:color w:val="000000" w:themeColor="text1"/>
                <w:sz w:val="18"/>
                <w:szCs w:val="18"/>
              </w:rPr>
              <w:t xml:space="preserve"> o podporu</w:t>
            </w:r>
          </w:p>
          <w:p w14:paraId="3ADFC57A" w14:textId="77777777" w:rsidR="00903375" w:rsidRPr="00D246E0" w:rsidRDefault="0096318C" w:rsidP="00903375">
            <w:pPr>
              <w:pStyle w:val="Odstavecseseznamem"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s</w:t>
            </w:r>
            <w:r w:rsidR="00903375" w:rsidRPr="00D246E0">
              <w:rPr>
                <w:rFonts w:cs="Arial"/>
                <w:color w:val="000000" w:themeColor="text1"/>
                <w:sz w:val="18"/>
                <w:szCs w:val="18"/>
              </w:rPr>
              <w:t>tudie proveditelnosti</w:t>
            </w:r>
          </w:p>
        </w:tc>
      </w:tr>
      <w:tr w:rsidR="001B0456" w:rsidRPr="0096318C" w14:paraId="0A30971E" w14:textId="77777777" w:rsidTr="00B746B3">
        <w:trPr>
          <w:trHeight w:val="992"/>
          <w:jc w:val="center"/>
        </w:trPr>
        <w:tc>
          <w:tcPr>
            <w:tcW w:w="515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7AD95CDC" w14:textId="77777777" w:rsidR="00F568CD" w:rsidRPr="00C53C06" w:rsidRDefault="00F568CD" w:rsidP="00F568CD">
            <w:pPr>
              <w:jc w:val="left"/>
              <w:rPr>
                <w:b/>
                <w:sz w:val="18"/>
                <w:szCs w:val="18"/>
                <w:lang w:val="cs-CZ"/>
              </w:rPr>
            </w:pPr>
            <w:r w:rsidRPr="00C53C06">
              <w:rPr>
                <w:b/>
                <w:sz w:val="18"/>
                <w:szCs w:val="18"/>
                <w:lang w:val="cs-CZ"/>
              </w:rPr>
              <w:t xml:space="preserve">Projekt </w:t>
            </w:r>
            <w:r w:rsidRPr="001E0607">
              <w:rPr>
                <w:b/>
                <w:sz w:val="18"/>
                <w:szCs w:val="18"/>
                <w:lang w:val="cs-CZ"/>
              </w:rPr>
              <w:t>je v souladu se Strategií přizpůsobení se změně klimatu v podmínkách ČR v aktuálním znění.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7FCC6385" w14:textId="77777777" w:rsidR="00F568CD" w:rsidRDefault="00F568CD" w:rsidP="00F568CD">
            <w:pPr>
              <w:jc w:val="center"/>
              <w:rPr>
                <w:sz w:val="18"/>
                <w:szCs w:val="18"/>
                <w:lang w:val="cs-CZ"/>
              </w:rPr>
            </w:pPr>
            <w:r w:rsidRPr="00D246E0">
              <w:rPr>
                <w:sz w:val="18"/>
                <w:szCs w:val="18"/>
                <w:lang w:val="cs-CZ"/>
              </w:rPr>
              <w:t>Účelnost</w:t>
            </w:r>
          </w:p>
          <w:p w14:paraId="5F12F268" w14:textId="77777777" w:rsidR="00F568CD" w:rsidRPr="00D246E0" w:rsidRDefault="00F568CD" w:rsidP="00F568CD">
            <w:pPr>
              <w:jc w:val="center"/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</w:t>
            </w:r>
            <w:r w:rsidRPr="00D246E0">
              <w:rPr>
                <w:sz w:val="18"/>
                <w:szCs w:val="18"/>
                <w:lang w:val="cs-CZ"/>
              </w:rPr>
              <w:t>otřebnost</w:t>
            </w: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74EA5AD1" w14:textId="77777777" w:rsidR="00F568CD" w:rsidRPr="00D246E0" w:rsidRDefault="00F568CD" w:rsidP="00F568CD">
            <w:pPr>
              <w:jc w:val="left"/>
              <w:rPr>
                <w:color w:val="000000" w:themeColor="text1"/>
                <w:sz w:val="18"/>
                <w:szCs w:val="18"/>
                <w:lang w:val="cs-CZ"/>
              </w:rPr>
            </w:pPr>
            <w:r w:rsidRPr="00D246E0">
              <w:rPr>
                <w:color w:val="000000" w:themeColor="text1"/>
                <w:sz w:val="18"/>
                <w:szCs w:val="18"/>
                <w:lang w:val="cs-CZ"/>
              </w:rPr>
              <w:t xml:space="preserve">ANO - </w:t>
            </w:r>
            <w:r>
              <w:rPr>
                <w:sz w:val="18"/>
                <w:szCs w:val="18"/>
                <w:lang w:val="cs-CZ"/>
              </w:rPr>
              <w:t>V</w:t>
            </w:r>
            <w:r w:rsidRPr="00D246E0">
              <w:rPr>
                <w:sz w:val="18"/>
                <w:szCs w:val="18"/>
                <w:lang w:val="cs-CZ"/>
              </w:rPr>
              <w:t>e studii proveditelnosti je uvedena vazba projektu na konkrétní kapitolu Strategie přizpůsobení se změně klimatu v podmínkách ČR v aktuálním znění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5DAAF85D" w14:textId="77777777" w:rsidR="00F568CD" w:rsidRPr="00D246E0" w:rsidRDefault="00F568CD" w:rsidP="00F568CD">
            <w:pPr>
              <w:jc w:val="left"/>
              <w:rPr>
                <w:color w:val="000000" w:themeColor="text1"/>
                <w:sz w:val="18"/>
                <w:szCs w:val="18"/>
                <w:lang w:val="cs-CZ"/>
              </w:rPr>
            </w:pPr>
            <w:r w:rsidRPr="00D246E0">
              <w:rPr>
                <w:color w:val="000000" w:themeColor="text1"/>
                <w:sz w:val="18"/>
                <w:szCs w:val="18"/>
                <w:lang w:val="cs-CZ"/>
              </w:rPr>
              <w:t xml:space="preserve">NE - </w:t>
            </w:r>
            <w:r>
              <w:rPr>
                <w:sz w:val="18"/>
                <w:szCs w:val="18"/>
                <w:lang w:val="cs-CZ"/>
              </w:rPr>
              <w:t>V</w:t>
            </w:r>
            <w:r w:rsidRPr="00D246E0">
              <w:rPr>
                <w:sz w:val="18"/>
                <w:szCs w:val="18"/>
                <w:lang w:val="cs-CZ"/>
              </w:rPr>
              <w:t>e studii proveditelnosti není uvedena vazba projektu na konkrétní kapitolu na Strategii přizpůsobení se změně klimatu v podmínkách ČR v aktuálním znění</w:t>
            </w:r>
            <w:r>
              <w:rPr>
                <w:sz w:val="18"/>
                <w:szCs w:val="18"/>
                <w:lang w:val="cs-CZ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306EC1E" w14:textId="77777777" w:rsidR="00F568CD" w:rsidRPr="00D246E0" w:rsidRDefault="00F568CD" w:rsidP="00F568CD">
            <w:pPr>
              <w:pStyle w:val="Odstavecseseznamem"/>
              <w:numPr>
                <w:ilvl w:val="0"/>
                <w:numId w:val="23"/>
              </w:numPr>
              <w:suppressAutoHyphens w:val="0"/>
              <w:rPr>
                <w:rFonts w:cs="Arial"/>
                <w:color w:val="000000" w:themeColor="text1"/>
                <w:sz w:val="18"/>
                <w:szCs w:val="18"/>
              </w:rPr>
            </w:pPr>
            <w:r w:rsidRPr="00D246E0">
              <w:rPr>
                <w:rFonts w:cs="Arial"/>
                <w:color w:val="000000" w:themeColor="text1"/>
                <w:sz w:val="18"/>
                <w:szCs w:val="18"/>
              </w:rPr>
              <w:t>Strategie přizpůsobení se změně klimatu v podmínkách ČR (kapitola 3.10.3.2 Rozvoj a posílení integrovaného záchranného systému)</w:t>
            </w:r>
          </w:p>
          <w:p w14:paraId="3B9CF6B1" w14:textId="2C1956CE" w:rsidR="00F568CD" w:rsidRPr="00D246E0" w:rsidRDefault="009B7FE2" w:rsidP="00F568CD">
            <w:pPr>
              <w:pStyle w:val="Odstavecseseznamem"/>
              <w:numPr>
                <w:ilvl w:val="0"/>
                <w:numId w:val="23"/>
              </w:numPr>
              <w:suppressAutoHyphens w:val="0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Ž</w:t>
            </w:r>
            <w:r w:rsidR="00F568CD" w:rsidRPr="00D246E0">
              <w:rPr>
                <w:rFonts w:cs="Arial"/>
                <w:color w:val="000000" w:themeColor="text1"/>
                <w:sz w:val="18"/>
                <w:szCs w:val="18"/>
              </w:rPr>
              <w:t>ádost</w:t>
            </w:r>
            <w:r w:rsidR="00F568CD">
              <w:rPr>
                <w:rFonts w:cs="Arial"/>
                <w:color w:val="000000" w:themeColor="text1"/>
                <w:sz w:val="18"/>
                <w:szCs w:val="18"/>
              </w:rPr>
              <w:t xml:space="preserve"> o podporu</w:t>
            </w:r>
          </w:p>
          <w:p w14:paraId="0FB0BC33" w14:textId="6323F9BF" w:rsidR="00F568CD" w:rsidRPr="00D246E0" w:rsidRDefault="009B7FE2" w:rsidP="00F568CD">
            <w:pPr>
              <w:pStyle w:val="Odstavecseseznamem"/>
              <w:numPr>
                <w:ilvl w:val="0"/>
                <w:numId w:val="23"/>
              </w:numPr>
              <w:suppressAutoHyphens w:val="0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S</w:t>
            </w:r>
            <w:r w:rsidR="00F568CD" w:rsidRPr="00D246E0">
              <w:rPr>
                <w:rFonts w:cs="Arial"/>
                <w:color w:val="000000" w:themeColor="text1"/>
                <w:sz w:val="18"/>
                <w:szCs w:val="18"/>
              </w:rPr>
              <w:t>tudie proveditelnosti</w:t>
            </w:r>
          </w:p>
        </w:tc>
      </w:tr>
      <w:tr w:rsidR="001B0456" w:rsidRPr="0096318C" w14:paraId="25F15BD4" w14:textId="77777777" w:rsidTr="00502F2B">
        <w:trPr>
          <w:trHeight w:val="992"/>
          <w:jc w:val="center"/>
        </w:trPr>
        <w:tc>
          <w:tcPr>
            <w:tcW w:w="515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05222248" w14:textId="77777777" w:rsidR="00F568CD" w:rsidRPr="00D246E0" w:rsidRDefault="00F568CD" w:rsidP="00F568CD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D246E0">
              <w:rPr>
                <w:b/>
                <w:bCs/>
                <w:sz w:val="18"/>
                <w:szCs w:val="18"/>
                <w:lang w:val="cs-CZ"/>
              </w:rPr>
              <w:lastRenderedPageBreak/>
              <w:t>Žadatel má zajištěnou administrativní, finanční a provozní kapacitu k realizaci a udržitelnosti projektu.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0989E978" w14:textId="77777777" w:rsidR="00F568CD" w:rsidRDefault="00F568CD" w:rsidP="00F568CD">
            <w:pPr>
              <w:pStyle w:val="Odstavecseseznamem"/>
              <w:ind w:left="0"/>
              <w:jc w:val="center"/>
              <w:rPr>
                <w:rFonts w:eastAsia="Times New Roman" w:cs="Arial"/>
                <w:bCs/>
                <w:sz w:val="18"/>
                <w:szCs w:val="18"/>
                <w:lang w:eastAsia="cs-CZ"/>
              </w:rPr>
            </w:pPr>
            <w:r w:rsidRPr="00D246E0">
              <w:rPr>
                <w:rFonts w:eastAsia="Times New Roman" w:cs="Arial"/>
                <w:bCs/>
                <w:sz w:val="18"/>
                <w:szCs w:val="18"/>
                <w:lang w:eastAsia="cs-CZ"/>
              </w:rPr>
              <w:t>Proveditelnost</w:t>
            </w:r>
          </w:p>
          <w:p w14:paraId="0ACE54BF" w14:textId="77777777" w:rsidR="00F568CD" w:rsidRPr="00D246E0" w:rsidRDefault="00F568CD" w:rsidP="00F568CD">
            <w:pPr>
              <w:pStyle w:val="Odstavecseseznamem"/>
              <w:ind w:left="0"/>
              <w:jc w:val="center"/>
              <w:rPr>
                <w:rFonts w:eastAsia="Times New Roman" w:cs="Arial"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cs-CZ"/>
              </w:rPr>
              <w:t>Ú</w:t>
            </w:r>
            <w:r w:rsidRPr="00D246E0">
              <w:rPr>
                <w:rFonts w:eastAsia="Times New Roman" w:cs="Arial"/>
                <w:bCs/>
                <w:sz w:val="18"/>
                <w:szCs w:val="18"/>
                <w:lang w:eastAsia="cs-CZ"/>
              </w:rPr>
              <w:t>čelnost</w:t>
            </w: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2895E70C" w14:textId="77777777" w:rsidR="00F568CD" w:rsidRPr="00D246E0" w:rsidRDefault="00F568CD" w:rsidP="00F568CD">
            <w:pPr>
              <w:jc w:val="left"/>
              <w:rPr>
                <w:bCs/>
                <w:sz w:val="18"/>
                <w:szCs w:val="18"/>
                <w:lang w:val="cs-CZ"/>
              </w:rPr>
            </w:pPr>
            <w:r w:rsidRPr="00D246E0">
              <w:rPr>
                <w:bCs/>
                <w:sz w:val="18"/>
                <w:szCs w:val="18"/>
                <w:lang w:val="cs-CZ"/>
              </w:rPr>
              <w:t xml:space="preserve">ANO </w:t>
            </w:r>
            <w:r>
              <w:rPr>
                <w:bCs/>
                <w:sz w:val="18"/>
                <w:szCs w:val="18"/>
                <w:lang w:val="cs-CZ"/>
              </w:rPr>
              <w:t>-</w:t>
            </w:r>
            <w:r w:rsidRPr="00D246E0">
              <w:rPr>
                <w:bCs/>
                <w:sz w:val="18"/>
                <w:szCs w:val="18"/>
                <w:lang w:val="cs-CZ"/>
              </w:rPr>
              <w:t xml:space="preserve"> </w:t>
            </w:r>
            <w:r>
              <w:rPr>
                <w:bCs/>
                <w:sz w:val="18"/>
                <w:szCs w:val="18"/>
                <w:lang w:val="cs-CZ"/>
              </w:rPr>
              <w:t>Ž</w:t>
            </w:r>
            <w:r w:rsidRPr="00D246E0">
              <w:rPr>
                <w:bCs/>
                <w:sz w:val="18"/>
                <w:szCs w:val="18"/>
                <w:lang w:val="cs-CZ"/>
              </w:rPr>
              <w:t>adatel má zajištěnou administrativní, finanční a provozní kapacitu k realizaci a udržitelnosti projektu</w:t>
            </w:r>
            <w:r>
              <w:rPr>
                <w:bCs/>
                <w:sz w:val="18"/>
                <w:szCs w:val="18"/>
                <w:lang w:val="cs-CZ"/>
              </w:rPr>
              <w:t>.</w:t>
            </w:r>
          </w:p>
          <w:p w14:paraId="19CD9206" w14:textId="77777777" w:rsidR="00F568CD" w:rsidRPr="00D246E0" w:rsidRDefault="00F568CD" w:rsidP="00F568CD">
            <w:pPr>
              <w:jc w:val="left"/>
              <w:rPr>
                <w:bCs/>
                <w:sz w:val="18"/>
                <w:szCs w:val="18"/>
                <w:lang w:val="cs-CZ"/>
              </w:rPr>
            </w:pPr>
            <w:r w:rsidRPr="00D246E0">
              <w:rPr>
                <w:bCs/>
                <w:sz w:val="18"/>
                <w:szCs w:val="18"/>
                <w:lang w:val="cs-CZ"/>
              </w:rPr>
              <w:t xml:space="preserve">NE - </w:t>
            </w:r>
            <w:r>
              <w:rPr>
                <w:bCs/>
                <w:sz w:val="18"/>
                <w:szCs w:val="18"/>
                <w:lang w:val="cs-CZ"/>
              </w:rPr>
              <w:t>Ž</w:t>
            </w:r>
            <w:r w:rsidRPr="00D246E0">
              <w:rPr>
                <w:bCs/>
                <w:sz w:val="18"/>
                <w:szCs w:val="18"/>
                <w:lang w:val="cs-CZ"/>
              </w:rPr>
              <w:t>adatel nemá zajištěnou administrativní, finanční a provozní kapacitu k realizaci a udržitelnosti projektu</w:t>
            </w:r>
            <w:r>
              <w:rPr>
                <w:bCs/>
                <w:sz w:val="18"/>
                <w:szCs w:val="18"/>
                <w:lang w:val="cs-CZ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E67C1C6" w14:textId="7630F737" w:rsidR="00F568CD" w:rsidRPr="00D246E0" w:rsidRDefault="009B7FE2" w:rsidP="00F568CD">
            <w:pPr>
              <w:pStyle w:val="Odstavecseseznamem"/>
              <w:numPr>
                <w:ilvl w:val="0"/>
                <w:numId w:val="8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Ž</w:t>
            </w:r>
            <w:r w:rsidR="00F568CD" w:rsidRPr="00D246E0">
              <w:rPr>
                <w:rFonts w:cs="Arial"/>
                <w:sz w:val="18"/>
                <w:szCs w:val="18"/>
              </w:rPr>
              <w:t xml:space="preserve">ádost </w:t>
            </w:r>
            <w:r w:rsidR="00F568CD">
              <w:rPr>
                <w:rFonts w:cs="Arial"/>
                <w:sz w:val="18"/>
                <w:szCs w:val="18"/>
              </w:rPr>
              <w:t>o podporu</w:t>
            </w:r>
          </w:p>
          <w:p w14:paraId="6D81C1B6" w14:textId="4F88E939" w:rsidR="00F568CD" w:rsidRPr="00D246E0" w:rsidRDefault="009B7FE2" w:rsidP="00F568CD">
            <w:pPr>
              <w:pStyle w:val="Odstavecseseznamem"/>
              <w:numPr>
                <w:ilvl w:val="0"/>
                <w:numId w:val="8"/>
              </w:numPr>
              <w:rPr>
                <w:rFonts w:eastAsia="Times New Roman" w:cs="Arial"/>
                <w:bCs/>
                <w:sz w:val="18"/>
                <w:szCs w:val="18"/>
                <w:lang w:eastAsia="cs-CZ"/>
              </w:rPr>
            </w:pPr>
            <w:r>
              <w:rPr>
                <w:rFonts w:cs="Arial"/>
                <w:bCs/>
                <w:sz w:val="18"/>
                <w:szCs w:val="18"/>
              </w:rPr>
              <w:t>S</w:t>
            </w:r>
            <w:r w:rsidR="00F568CD" w:rsidRPr="00D246E0">
              <w:rPr>
                <w:rFonts w:cs="Arial"/>
                <w:bCs/>
                <w:sz w:val="18"/>
                <w:szCs w:val="18"/>
              </w:rPr>
              <w:t>tudie proveditelnosti</w:t>
            </w:r>
          </w:p>
        </w:tc>
      </w:tr>
      <w:tr w:rsidR="001B0456" w:rsidRPr="0096318C" w14:paraId="780127EF" w14:textId="77777777" w:rsidTr="00502F2B">
        <w:trPr>
          <w:trHeight w:val="992"/>
          <w:jc w:val="center"/>
        </w:trPr>
        <w:tc>
          <w:tcPr>
            <w:tcW w:w="515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375C9F78" w14:textId="77777777" w:rsidR="00F568CD" w:rsidRPr="00D246E0" w:rsidRDefault="00F568CD" w:rsidP="00F568CD">
            <w:pPr>
              <w:spacing w:before="0"/>
              <w:jc w:val="left"/>
              <w:rPr>
                <w:b/>
                <w:sz w:val="18"/>
                <w:szCs w:val="18"/>
                <w:lang w:val="cs-CZ"/>
              </w:rPr>
            </w:pPr>
            <w:r w:rsidRPr="00D246E0">
              <w:rPr>
                <w:b/>
                <w:sz w:val="18"/>
                <w:szCs w:val="18"/>
                <w:lang w:val="cs-CZ"/>
              </w:rPr>
              <w:t>Minimálně 85 % způsobilých výdajů projektu je zaměřeno na hlavní aktivit</w:t>
            </w:r>
            <w:r>
              <w:rPr>
                <w:b/>
                <w:sz w:val="18"/>
                <w:szCs w:val="18"/>
                <w:lang w:val="cs-CZ"/>
              </w:rPr>
              <w:t>y</w:t>
            </w:r>
            <w:r w:rsidRPr="00D246E0">
              <w:rPr>
                <w:b/>
                <w:sz w:val="18"/>
                <w:szCs w:val="18"/>
                <w:lang w:val="cs-CZ"/>
              </w:rPr>
              <w:t xml:space="preserve"> projektu.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775E950F" w14:textId="77777777" w:rsidR="00F568CD" w:rsidRPr="00D246E0" w:rsidRDefault="00F568CD" w:rsidP="00F568CD">
            <w:pPr>
              <w:spacing w:before="0"/>
              <w:jc w:val="center"/>
              <w:rPr>
                <w:sz w:val="18"/>
                <w:szCs w:val="18"/>
                <w:lang w:val="cs-CZ"/>
              </w:rPr>
            </w:pPr>
            <w:r w:rsidRPr="00D246E0">
              <w:rPr>
                <w:sz w:val="18"/>
                <w:szCs w:val="18"/>
                <w:lang w:val="cs-CZ"/>
              </w:rPr>
              <w:t>Hospodárnost</w:t>
            </w: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028951D2" w14:textId="77777777" w:rsidR="00F568CD" w:rsidRPr="00D246E0" w:rsidRDefault="00F568CD" w:rsidP="00F568CD">
            <w:pPr>
              <w:jc w:val="left"/>
              <w:rPr>
                <w:bCs/>
                <w:sz w:val="18"/>
                <w:szCs w:val="18"/>
                <w:lang w:val="cs-CZ"/>
              </w:rPr>
            </w:pPr>
            <w:r w:rsidRPr="00D246E0">
              <w:rPr>
                <w:bCs/>
                <w:sz w:val="18"/>
                <w:szCs w:val="18"/>
                <w:lang w:val="cs-CZ"/>
              </w:rPr>
              <w:t xml:space="preserve">ANO </w:t>
            </w:r>
            <w:r>
              <w:rPr>
                <w:bCs/>
                <w:sz w:val="18"/>
                <w:szCs w:val="18"/>
                <w:lang w:val="cs-CZ"/>
              </w:rPr>
              <w:t>-</w:t>
            </w:r>
            <w:r w:rsidRPr="00D246E0">
              <w:rPr>
                <w:bCs/>
                <w:sz w:val="18"/>
                <w:szCs w:val="18"/>
                <w:lang w:val="cs-CZ"/>
              </w:rPr>
              <w:t xml:space="preserve"> </w:t>
            </w:r>
            <w:r>
              <w:rPr>
                <w:bCs/>
                <w:sz w:val="18"/>
                <w:szCs w:val="18"/>
                <w:lang w:val="cs-CZ"/>
              </w:rPr>
              <w:t>Z</w:t>
            </w:r>
            <w:r w:rsidRPr="00D246E0">
              <w:rPr>
                <w:bCs/>
                <w:sz w:val="18"/>
                <w:szCs w:val="18"/>
                <w:lang w:val="cs-CZ"/>
              </w:rPr>
              <w:t> rozpočtu projektu je zřejmé, že minimálně 85 % způsobilých výdajů je zaměřeno na hlavní aktivit</w:t>
            </w:r>
            <w:r>
              <w:rPr>
                <w:bCs/>
                <w:sz w:val="18"/>
                <w:szCs w:val="18"/>
                <w:lang w:val="cs-CZ"/>
              </w:rPr>
              <w:t>y</w:t>
            </w:r>
            <w:r w:rsidRPr="00D246E0">
              <w:rPr>
                <w:bCs/>
                <w:sz w:val="18"/>
                <w:szCs w:val="18"/>
                <w:lang w:val="cs-CZ"/>
              </w:rPr>
              <w:t xml:space="preserve"> projektu</w:t>
            </w:r>
            <w:r>
              <w:rPr>
                <w:bCs/>
                <w:sz w:val="18"/>
                <w:szCs w:val="18"/>
                <w:lang w:val="cs-CZ"/>
              </w:rPr>
              <w:t>.</w:t>
            </w:r>
          </w:p>
          <w:p w14:paraId="69149205" w14:textId="77777777" w:rsidR="00F568CD" w:rsidRPr="00D246E0" w:rsidRDefault="00F568CD" w:rsidP="00F568CD">
            <w:pPr>
              <w:jc w:val="left"/>
              <w:rPr>
                <w:sz w:val="18"/>
                <w:szCs w:val="18"/>
                <w:lang w:val="cs-CZ"/>
              </w:rPr>
            </w:pPr>
            <w:r w:rsidRPr="00D246E0">
              <w:rPr>
                <w:bCs/>
                <w:sz w:val="18"/>
                <w:szCs w:val="18"/>
                <w:lang w:val="cs-CZ"/>
              </w:rPr>
              <w:t xml:space="preserve">NE </w:t>
            </w:r>
            <w:r>
              <w:rPr>
                <w:bCs/>
                <w:sz w:val="18"/>
                <w:szCs w:val="18"/>
                <w:lang w:val="cs-CZ"/>
              </w:rPr>
              <w:t>-</w:t>
            </w:r>
            <w:r w:rsidRPr="00D246E0">
              <w:rPr>
                <w:bCs/>
                <w:sz w:val="18"/>
                <w:szCs w:val="18"/>
                <w:lang w:val="cs-CZ"/>
              </w:rPr>
              <w:t xml:space="preserve"> </w:t>
            </w:r>
            <w:r>
              <w:rPr>
                <w:bCs/>
                <w:sz w:val="18"/>
                <w:szCs w:val="18"/>
                <w:lang w:val="cs-CZ"/>
              </w:rPr>
              <w:t>Z</w:t>
            </w:r>
            <w:r w:rsidRPr="007769E2">
              <w:rPr>
                <w:bCs/>
                <w:sz w:val="18"/>
                <w:szCs w:val="18"/>
                <w:lang w:val="cs-CZ"/>
              </w:rPr>
              <w:t> rozpočtu projektu není zřejmé, že minimálně 85 % způsobilých výdajů je zaměřeno na hlavní aktivit</w:t>
            </w:r>
            <w:r>
              <w:rPr>
                <w:bCs/>
                <w:sz w:val="18"/>
                <w:szCs w:val="18"/>
                <w:lang w:val="cs-CZ"/>
              </w:rPr>
              <w:t>y</w:t>
            </w:r>
            <w:r w:rsidRPr="007769E2">
              <w:rPr>
                <w:bCs/>
                <w:sz w:val="18"/>
                <w:szCs w:val="18"/>
                <w:lang w:val="cs-CZ"/>
              </w:rPr>
              <w:t xml:space="preserve"> projektu</w:t>
            </w:r>
            <w:r>
              <w:rPr>
                <w:bCs/>
                <w:sz w:val="18"/>
                <w:szCs w:val="18"/>
                <w:lang w:val="cs-CZ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532B484" w14:textId="52680D71" w:rsidR="00F568CD" w:rsidRPr="00D246E0" w:rsidRDefault="009B7FE2" w:rsidP="00F568CD">
            <w:pPr>
              <w:pStyle w:val="Odstavecseseznamem"/>
              <w:numPr>
                <w:ilvl w:val="0"/>
                <w:numId w:val="20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Ž</w:t>
            </w:r>
            <w:r w:rsidR="00F568CD" w:rsidRPr="00D246E0">
              <w:rPr>
                <w:rFonts w:cs="Arial"/>
                <w:sz w:val="18"/>
                <w:szCs w:val="18"/>
              </w:rPr>
              <w:t xml:space="preserve">ádost </w:t>
            </w:r>
            <w:r w:rsidR="00F568CD">
              <w:rPr>
                <w:rFonts w:cs="Arial"/>
                <w:sz w:val="18"/>
                <w:szCs w:val="18"/>
              </w:rPr>
              <w:t>o podporu</w:t>
            </w:r>
          </w:p>
          <w:p w14:paraId="15440F9C" w14:textId="77777777" w:rsidR="00F568CD" w:rsidRPr="00D246E0" w:rsidRDefault="00F568CD" w:rsidP="00F568CD">
            <w:pPr>
              <w:pStyle w:val="Odstavecseseznamem"/>
              <w:numPr>
                <w:ilvl w:val="0"/>
                <w:numId w:val="20"/>
              </w:numPr>
              <w:suppressAutoHyphens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</w:t>
            </w:r>
            <w:r w:rsidRPr="00D246E0">
              <w:rPr>
                <w:rFonts w:cs="Arial"/>
                <w:sz w:val="18"/>
                <w:szCs w:val="18"/>
              </w:rPr>
              <w:t>ozpočet projektu</w:t>
            </w:r>
          </w:p>
          <w:p w14:paraId="6F179D79" w14:textId="7CD88ACE" w:rsidR="00F568CD" w:rsidRPr="00D246E0" w:rsidRDefault="009B7FE2" w:rsidP="00F568CD">
            <w:pPr>
              <w:pStyle w:val="Odstavecseseznamem"/>
              <w:numPr>
                <w:ilvl w:val="0"/>
                <w:numId w:val="20"/>
              </w:numPr>
              <w:suppressAutoHyphens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="00F568CD" w:rsidRPr="00D246E0">
              <w:rPr>
                <w:rFonts w:cs="Arial"/>
                <w:sz w:val="18"/>
                <w:szCs w:val="18"/>
              </w:rPr>
              <w:t>tudie proveditelnosti</w:t>
            </w:r>
          </w:p>
        </w:tc>
      </w:tr>
      <w:tr w:rsidR="001B0456" w:rsidRPr="0096318C" w14:paraId="3EEF87EE" w14:textId="77777777" w:rsidTr="00502F2B">
        <w:trPr>
          <w:trHeight w:val="992"/>
          <w:jc w:val="center"/>
        </w:trPr>
        <w:tc>
          <w:tcPr>
            <w:tcW w:w="515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5F65FB20" w14:textId="77777777" w:rsidR="00F568CD" w:rsidRPr="00D246E0" w:rsidRDefault="00F568CD" w:rsidP="00F568CD">
            <w:pPr>
              <w:spacing w:before="0"/>
              <w:jc w:val="left"/>
              <w:rPr>
                <w:b/>
                <w:sz w:val="18"/>
                <w:szCs w:val="18"/>
                <w:lang w:val="cs-CZ"/>
              </w:rPr>
            </w:pPr>
            <w:r w:rsidRPr="00D246E0">
              <w:rPr>
                <w:b/>
                <w:sz w:val="18"/>
                <w:szCs w:val="18"/>
                <w:lang w:val="cs-CZ"/>
              </w:rPr>
              <w:t xml:space="preserve">Výdaje na hlavní aktivity v rozpočtu projektu odpovídají tržním cenám.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665FEBD7" w14:textId="77777777" w:rsidR="00F568CD" w:rsidRPr="00D246E0" w:rsidRDefault="00F568CD" w:rsidP="00F568CD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D246E0">
              <w:rPr>
                <w:rFonts w:cs="Arial"/>
                <w:sz w:val="18"/>
                <w:szCs w:val="18"/>
              </w:rPr>
              <w:t>Hospodárnost</w:t>
            </w: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08E7828E" w14:textId="77777777" w:rsidR="00F568CD" w:rsidRPr="00D246E0" w:rsidRDefault="00F568CD" w:rsidP="00F568CD">
            <w:pPr>
              <w:spacing w:before="0"/>
              <w:jc w:val="left"/>
              <w:rPr>
                <w:sz w:val="18"/>
                <w:szCs w:val="18"/>
                <w:lang w:val="cs-CZ"/>
              </w:rPr>
            </w:pPr>
            <w:r w:rsidRPr="00D246E0">
              <w:rPr>
                <w:sz w:val="18"/>
                <w:szCs w:val="18"/>
                <w:lang w:val="cs-CZ"/>
              </w:rPr>
              <w:t xml:space="preserve">ANO </w:t>
            </w:r>
            <w:r>
              <w:rPr>
                <w:sz w:val="18"/>
                <w:szCs w:val="18"/>
                <w:lang w:val="cs-CZ"/>
              </w:rPr>
              <w:t>-</w:t>
            </w:r>
            <w:r w:rsidRPr="00D246E0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V</w:t>
            </w:r>
            <w:r w:rsidRPr="00D246E0">
              <w:rPr>
                <w:sz w:val="18"/>
                <w:szCs w:val="18"/>
                <w:lang w:val="cs-CZ"/>
              </w:rPr>
              <w:t>ýdaje na hlavní aktivity v rozpočtu projektu odpovídají tržním cenám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34884732" w14:textId="77777777" w:rsidR="00F568CD" w:rsidRPr="00D246E0" w:rsidRDefault="00F568CD" w:rsidP="00F568CD">
            <w:pPr>
              <w:spacing w:before="0"/>
              <w:jc w:val="left"/>
              <w:rPr>
                <w:sz w:val="18"/>
                <w:szCs w:val="18"/>
                <w:lang w:val="cs-CZ"/>
              </w:rPr>
            </w:pPr>
            <w:r w:rsidRPr="00D246E0">
              <w:rPr>
                <w:sz w:val="18"/>
                <w:szCs w:val="18"/>
                <w:lang w:val="cs-CZ"/>
              </w:rPr>
              <w:t xml:space="preserve">NE </w:t>
            </w:r>
            <w:r>
              <w:rPr>
                <w:sz w:val="18"/>
                <w:szCs w:val="18"/>
                <w:lang w:val="cs-CZ"/>
              </w:rPr>
              <w:t>-</w:t>
            </w:r>
            <w:r w:rsidRPr="00D246E0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V</w:t>
            </w:r>
            <w:r w:rsidRPr="00D246E0">
              <w:rPr>
                <w:sz w:val="18"/>
                <w:szCs w:val="18"/>
                <w:lang w:val="cs-CZ"/>
              </w:rPr>
              <w:t>ýdaje na hlavní aktivity v rozpočtu projektu neodpovídají tržním cenám</w:t>
            </w:r>
            <w:r>
              <w:rPr>
                <w:sz w:val="18"/>
                <w:szCs w:val="18"/>
                <w:lang w:val="cs-CZ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B20192F" w14:textId="1A51EA1D" w:rsidR="00F568CD" w:rsidRPr="00D246E0" w:rsidRDefault="009B7FE2" w:rsidP="00F568CD">
            <w:pPr>
              <w:pStyle w:val="Odstavecseseznamem"/>
              <w:numPr>
                <w:ilvl w:val="0"/>
                <w:numId w:val="29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Ž</w:t>
            </w:r>
            <w:r w:rsidR="00F568CD" w:rsidRPr="00D246E0">
              <w:rPr>
                <w:rFonts w:cs="Arial"/>
                <w:sz w:val="18"/>
                <w:szCs w:val="18"/>
              </w:rPr>
              <w:t xml:space="preserve">ádost </w:t>
            </w:r>
            <w:r w:rsidR="00F568CD">
              <w:rPr>
                <w:rFonts w:cs="Arial"/>
                <w:sz w:val="18"/>
                <w:szCs w:val="18"/>
              </w:rPr>
              <w:t>o podporu</w:t>
            </w:r>
          </w:p>
          <w:p w14:paraId="49731FFA" w14:textId="77777777" w:rsidR="00F568CD" w:rsidRPr="00D246E0" w:rsidRDefault="00F568CD" w:rsidP="00F568CD">
            <w:pPr>
              <w:pStyle w:val="Odstavecseseznamem"/>
              <w:numPr>
                <w:ilvl w:val="0"/>
                <w:numId w:val="29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</w:t>
            </w:r>
            <w:r w:rsidRPr="00D246E0">
              <w:rPr>
                <w:rFonts w:cs="Arial"/>
                <w:sz w:val="18"/>
                <w:szCs w:val="18"/>
              </w:rPr>
              <w:t>ozpočet projektu</w:t>
            </w:r>
          </w:p>
          <w:p w14:paraId="609E960E" w14:textId="538F15F4" w:rsidR="00F568CD" w:rsidRPr="00D246E0" w:rsidRDefault="009B7FE2" w:rsidP="00F568CD">
            <w:pPr>
              <w:pStyle w:val="Odstavecseseznamem"/>
              <w:numPr>
                <w:ilvl w:val="0"/>
                <w:numId w:val="29"/>
              </w:numPr>
              <w:tabs>
                <w:tab w:val="left" w:pos="5445"/>
              </w:tabs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="00F568CD" w:rsidRPr="00D246E0">
              <w:rPr>
                <w:rFonts w:cs="Arial"/>
                <w:sz w:val="18"/>
                <w:szCs w:val="18"/>
              </w:rPr>
              <w:t>tudie proveditelnosti</w:t>
            </w:r>
          </w:p>
        </w:tc>
      </w:tr>
      <w:tr w:rsidR="001B0456" w:rsidRPr="007769E2" w14:paraId="56B9F33D" w14:textId="77777777" w:rsidTr="00502F2B">
        <w:trPr>
          <w:trHeight w:val="992"/>
          <w:jc w:val="center"/>
        </w:trPr>
        <w:tc>
          <w:tcPr>
            <w:tcW w:w="515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063E7E12" w14:textId="77777777" w:rsidR="00F568CD" w:rsidRPr="00D246E0" w:rsidRDefault="00F568CD" w:rsidP="00F568CD">
            <w:pPr>
              <w:spacing w:before="0"/>
              <w:jc w:val="left"/>
              <w:rPr>
                <w:b/>
                <w:sz w:val="18"/>
                <w:szCs w:val="18"/>
                <w:lang w:val="cs-CZ"/>
              </w:rPr>
            </w:pPr>
            <w:r w:rsidRPr="00D246E0">
              <w:rPr>
                <w:b/>
                <w:bCs/>
                <w:sz w:val="18"/>
                <w:szCs w:val="18"/>
                <w:lang w:val="cs-CZ"/>
              </w:rPr>
              <w:t>Cílové hodnoty indikátorů odpovídají cílům projektu.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26772C64" w14:textId="77777777" w:rsidR="00F568CD" w:rsidRPr="00D246E0" w:rsidRDefault="00F568CD" w:rsidP="00F568CD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D246E0">
              <w:rPr>
                <w:rFonts w:eastAsia="Times New Roman" w:cs="Arial"/>
                <w:bCs/>
                <w:sz w:val="18"/>
                <w:szCs w:val="18"/>
                <w:lang w:eastAsia="cs-CZ"/>
              </w:rPr>
              <w:t>Účelnost</w:t>
            </w: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4EEC67A" w14:textId="77777777" w:rsidR="00F568CD" w:rsidRPr="00D246E0" w:rsidRDefault="00F568CD" w:rsidP="00F568CD">
            <w:pPr>
              <w:jc w:val="left"/>
              <w:rPr>
                <w:bCs/>
                <w:sz w:val="18"/>
                <w:szCs w:val="18"/>
                <w:lang w:val="cs-CZ"/>
              </w:rPr>
            </w:pPr>
            <w:r w:rsidRPr="00D246E0">
              <w:rPr>
                <w:bCs/>
                <w:sz w:val="18"/>
                <w:szCs w:val="18"/>
                <w:lang w:val="cs-CZ"/>
              </w:rPr>
              <w:t xml:space="preserve">ANO - </w:t>
            </w:r>
            <w:r>
              <w:rPr>
                <w:bCs/>
                <w:sz w:val="18"/>
                <w:szCs w:val="18"/>
                <w:lang w:val="cs-CZ"/>
              </w:rPr>
              <w:t>C</w:t>
            </w:r>
            <w:r w:rsidRPr="00D246E0">
              <w:rPr>
                <w:bCs/>
                <w:sz w:val="18"/>
                <w:szCs w:val="18"/>
                <w:lang w:val="cs-CZ"/>
              </w:rPr>
              <w:t>ílové hodnoty indikátorů odpovídají cílům projektu</w:t>
            </w:r>
            <w:r>
              <w:rPr>
                <w:bCs/>
                <w:sz w:val="18"/>
                <w:szCs w:val="18"/>
                <w:lang w:val="cs-CZ"/>
              </w:rPr>
              <w:t>.</w:t>
            </w:r>
          </w:p>
          <w:p w14:paraId="17412178" w14:textId="77777777" w:rsidR="00F568CD" w:rsidRPr="007769E2" w:rsidRDefault="00F568CD" w:rsidP="00F568CD">
            <w:pPr>
              <w:pStyle w:val="Odstavecseseznamem"/>
              <w:tabs>
                <w:tab w:val="left" w:pos="5445"/>
              </w:tabs>
              <w:spacing w:before="120"/>
              <w:ind w:left="0"/>
              <w:rPr>
                <w:rFonts w:cs="Arial"/>
                <w:bCs/>
                <w:sz w:val="18"/>
                <w:szCs w:val="18"/>
              </w:rPr>
            </w:pPr>
            <w:r w:rsidRPr="00D246E0">
              <w:rPr>
                <w:rFonts w:eastAsia="Times New Roman" w:cs="Arial"/>
                <w:bCs/>
                <w:sz w:val="18"/>
                <w:szCs w:val="18"/>
                <w:lang w:eastAsia="cs-CZ"/>
              </w:rPr>
              <w:t xml:space="preserve">NE - </w:t>
            </w:r>
            <w:r>
              <w:rPr>
                <w:rFonts w:cs="Arial"/>
                <w:bCs/>
                <w:sz w:val="18"/>
                <w:szCs w:val="18"/>
              </w:rPr>
              <w:t>C</w:t>
            </w:r>
            <w:r w:rsidRPr="00D246E0">
              <w:rPr>
                <w:rFonts w:cs="Arial"/>
                <w:bCs/>
                <w:sz w:val="18"/>
                <w:szCs w:val="18"/>
              </w:rPr>
              <w:t>ílové hodnoty indikátorů neodpovídají cílům projektu</w:t>
            </w:r>
            <w:r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8ADC8B1" w14:textId="334A0D0E" w:rsidR="00F568CD" w:rsidRPr="007769E2" w:rsidRDefault="009B7FE2" w:rsidP="00F568CD">
            <w:pPr>
              <w:pStyle w:val="Odstavecseseznamem"/>
              <w:numPr>
                <w:ilvl w:val="0"/>
                <w:numId w:val="8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Ž</w:t>
            </w:r>
            <w:r w:rsidR="00F568CD" w:rsidRPr="007769E2">
              <w:rPr>
                <w:rFonts w:cs="Arial"/>
                <w:sz w:val="18"/>
                <w:szCs w:val="18"/>
              </w:rPr>
              <w:t xml:space="preserve">ádost </w:t>
            </w:r>
            <w:r w:rsidR="00F568CD">
              <w:rPr>
                <w:rFonts w:cs="Arial"/>
                <w:sz w:val="18"/>
                <w:szCs w:val="18"/>
              </w:rPr>
              <w:t>o podporu</w:t>
            </w:r>
          </w:p>
          <w:p w14:paraId="7DF90ECE" w14:textId="3AE39CA4" w:rsidR="00F568CD" w:rsidRPr="007769E2" w:rsidRDefault="009B7FE2" w:rsidP="00F568CD">
            <w:pPr>
              <w:pStyle w:val="Odstavecseseznamem"/>
              <w:numPr>
                <w:ilvl w:val="0"/>
                <w:numId w:val="8"/>
              </w:numPr>
              <w:tabs>
                <w:tab w:val="left" w:pos="5445"/>
              </w:tabs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</w:t>
            </w:r>
            <w:r w:rsidR="00F568CD" w:rsidRPr="007769E2">
              <w:rPr>
                <w:rFonts w:cs="Arial"/>
                <w:bCs/>
                <w:sz w:val="18"/>
                <w:szCs w:val="18"/>
              </w:rPr>
              <w:t>tudie proveditelnosti</w:t>
            </w:r>
          </w:p>
        </w:tc>
      </w:tr>
      <w:tr w:rsidR="001B0456" w:rsidRPr="0096318C" w14:paraId="0D7CBE45" w14:textId="77777777" w:rsidTr="00B746B3">
        <w:trPr>
          <w:trHeight w:val="992"/>
          <w:jc w:val="center"/>
        </w:trPr>
        <w:tc>
          <w:tcPr>
            <w:tcW w:w="515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73AC3667" w14:textId="77777777" w:rsidR="009F1D1E" w:rsidRPr="009B7FE2" w:rsidRDefault="009F1D1E" w:rsidP="00F568CD">
            <w:pPr>
              <w:spacing w:before="0"/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9B7FE2">
              <w:rPr>
                <w:b/>
                <w:bCs/>
                <w:sz w:val="18"/>
                <w:szCs w:val="18"/>
                <w:lang w:val="cs-CZ"/>
              </w:rPr>
              <w:t xml:space="preserve">V hodnocení </w:t>
            </w:r>
            <w:proofErr w:type="spellStart"/>
            <w:r w:rsidRPr="009B7FE2">
              <w:rPr>
                <w:b/>
                <w:bCs/>
                <w:sz w:val="18"/>
                <w:szCs w:val="18"/>
                <w:lang w:val="cs-CZ"/>
              </w:rPr>
              <w:t>eCBA</w:t>
            </w:r>
            <w:proofErr w:type="spellEnd"/>
            <w:r w:rsidRPr="009B7FE2">
              <w:rPr>
                <w:b/>
                <w:bCs/>
                <w:sz w:val="18"/>
                <w:szCs w:val="18"/>
                <w:lang w:val="cs-CZ"/>
              </w:rPr>
              <w:t>/finanční analýze projekt dosáhne minimálně stanovené hodnoty ukazatelů.</w:t>
            </w:r>
          </w:p>
          <w:p w14:paraId="36B5557C" w14:textId="7BF82820" w:rsidR="00F568CD" w:rsidRPr="001C1358" w:rsidRDefault="00F568CD" w:rsidP="00F568CD">
            <w:pPr>
              <w:spacing w:before="0"/>
              <w:jc w:val="left"/>
              <w:rPr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659D4638" w14:textId="77777777" w:rsidR="00F568CD" w:rsidRDefault="00F568CD" w:rsidP="00F568CD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7769E2">
              <w:rPr>
                <w:rFonts w:cs="Arial"/>
                <w:bCs/>
                <w:sz w:val="18"/>
                <w:szCs w:val="18"/>
              </w:rPr>
              <w:t>Efektivnost</w:t>
            </w:r>
          </w:p>
          <w:p w14:paraId="5D9BB9D1" w14:textId="77777777" w:rsidR="00F568CD" w:rsidRPr="007769E2" w:rsidRDefault="00F568CD" w:rsidP="00F568CD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eastAsia="Times New Roman" w:cs="Arial"/>
                <w:bCs/>
                <w:sz w:val="18"/>
                <w:szCs w:val="18"/>
                <w:lang w:eastAsia="cs-CZ"/>
              </w:rPr>
            </w:pPr>
            <w:r>
              <w:rPr>
                <w:rFonts w:cs="Arial"/>
                <w:bCs/>
                <w:sz w:val="18"/>
                <w:szCs w:val="18"/>
              </w:rPr>
              <w:t>H</w:t>
            </w:r>
            <w:r w:rsidRPr="007769E2">
              <w:rPr>
                <w:rFonts w:cs="Arial"/>
                <w:bCs/>
                <w:sz w:val="18"/>
                <w:szCs w:val="18"/>
              </w:rPr>
              <w:t>ospodárnost</w:t>
            </w: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712BC1A8" w14:textId="77777777" w:rsidR="009F1D1E" w:rsidRPr="009F1D1E" w:rsidRDefault="009F1D1E" w:rsidP="009F1D1E">
            <w:pPr>
              <w:rPr>
                <w:sz w:val="18"/>
                <w:szCs w:val="18"/>
                <w:lang w:val="cs-CZ"/>
              </w:rPr>
            </w:pPr>
            <w:r w:rsidRPr="009F1D1E">
              <w:rPr>
                <w:sz w:val="18"/>
                <w:szCs w:val="18"/>
                <w:lang w:val="cs-CZ"/>
              </w:rPr>
              <w:t>ANO – Výsledné hodnoty ukazatelů dosahují minimálně hodnoty stanovené v pravidlech výzvy.</w:t>
            </w:r>
          </w:p>
          <w:p w14:paraId="48C6A3D3" w14:textId="77777777" w:rsidR="009F1D1E" w:rsidRDefault="009F1D1E" w:rsidP="009F1D1E">
            <w:pPr>
              <w:pStyle w:val="Odstavecseseznamem"/>
              <w:tabs>
                <w:tab w:val="left" w:pos="5445"/>
              </w:tabs>
              <w:spacing w:before="120"/>
              <w:ind w:left="0"/>
              <w:rPr>
                <w:rFonts w:cs="Arial"/>
                <w:sz w:val="18"/>
                <w:szCs w:val="18"/>
              </w:rPr>
            </w:pPr>
            <w:r w:rsidRPr="009F1D1E">
              <w:rPr>
                <w:rFonts w:cs="Arial"/>
                <w:sz w:val="18"/>
                <w:szCs w:val="18"/>
              </w:rPr>
              <w:t>NE – Výsledné</w:t>
            </w:r>
            <w:r>
              <w:rPr>
                <w:rFonts w:cs="Arial"/>
                <w:sz w:val="18"/>
                <w:szCs w:val="18"/>
              </w:rPr>
              <w:t xml:space="preserve"> hodnoty ukazatelů nedosahují hodnoty stanovené v pravidlech výzvy.</w:t>
            </w:r>
          </w:p>
          <w:p w14:paraId="3FBA556C" w14:textId="779E48BF" w:rsidR="00F568CD" w:rsidRPr="007769E2" w:rsidRDefault="00F568CD" w:rsidP="00F568CD">
            <w:pPr>
              <w:jc w:val="left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58C0191" w14:textId="77777777" w:rsidR="001C1358" w:rsidRPr="001C1358" w:rsidRDefault="001C1358" w:rsidP="001C1358">
            <w:pPr>
              <w:pStyle w:val="Odstavecseseznamem"/>
              <w:numPr>
                <w:ilvl w:val="0"/>
                <w:numId w:val="11"/>
              </w:numPr>
              <w:tabs>
                <w:tab w:val="left" w:pos="5445"/>
              </w:tabs>
              <w:rPr>
                <w:rFonts w:cs="Arial"/>
                <w:bCs/>
                <w:sz w:val="18"/>
                <w:szCs w:val="18"/>
              </w:rPr>
            </w:pPr>
            <w:r w:rsidRPr="001C1358">
              <w:rPr>
                <w:rFonts w:cs="Arial"/>
                <w:bCs/>
                <w:sz w:val="18"/>
                <w:szCs w:val="18"/>
              </w:rPr>
              <w:t>Žádost o podporu</w:t>
            </w:r>
          </w:p>
          <w:p w14:paraId="3724D2CC" w14:textId="77777777" w:rsidR="001C1358" w:rsidRPr="001C1358" w:rsidRDefault="001C1358" w:rsidP="001C1358">
            <w:pPr>
              <w:pStyle w:val="Odstavecseseznamem"/>
              <w:numPr>
                <w:ilvl w:val="0"/>
                <w:numId w:val="11"/>
              </w:numPr>
              <w:tabs>
                <w:tab w:val="left" w:pos="5445"/>
              </w:tabs>
              <w:rPr>
                <w:rFonts w:cs="Arial"/>
                <w:bCs/>
                <w:sz w:val="18"/>
                <w:szCs w:val="18"/>
              </w:rPr>
            </w:pPr>
            <w:r w:rsidRPr="001C1358">
              <w:rPr>
                <w:rFonts w:cs="Arial"/>
                <w:bCs/>
                <w:sz w:val="18"/>
                <w:szCs w:val="18"/>
              </w:rPr>
              <w:t>Studie proveditelnosti</w:t>
            </w:r>
          </w:p>
          <w:p w14:paraId="1AB79BA7" w14:textId="77777777" w:rsidR="001C1358" w:rsidRPr="001C1358" w:rsidRDefault="001C1358" w:rsidP="001C1358">
            <w:pPr>
              <w:pStyle w:val="Odstavecseseznamem"/>
              <w:numPr>
                <w:ilvl w:val="0"/>
                <w:numId w:val="11"/>
              </w:numPr>
              <w:tabs>
                <w:tab w:val="left" w:pos="5445"/>
              </w:tabs>
              <w:rPr>
                <w:rFonts w:cs="Arial"/>
                <w:bCs/>
                <w:sz w:val="18"/>
                <w:szCs w:val="18"/>
              </w:rPr>
            </w:pPr>
            <w:r w:rsidRPr="001C1358">
              <w:rPr>
                <w:rFonts w:cs="Arial"/>
                <w:bCs/>
                <w:sz w:val="18"/>
                <w:szCs w:val="18"/>
              </w:rPr>
              <w:t>MS2014+</w:t>
            </w:r>
          </w:p>
          <w:p w14:paraId="3518A4F3" w14:textId="0C0E9B0C" w:rsidR="00F568CD" w:rsidRPr="007769E2" w:rsidRDefault="00F568CD" w:rsidP="00F568CD">
            <w:pPr>
              <w:pStyle w:val="Odstavecseseznamem"/>
              <w:numPr>
                <w:ilvl w:val="0"/>
                <w:numId w:val="11"/>
              </w:numPr>
              <w:tabs>
                <w:tab w:val="left" w:pos="5445"/>
              </w:tabs>
              <w:spacing w:before="120"/>
              <w:ind w:left="256" w:hanging="256"/>
              <w:rPr>
                <w:rFonts w:cs="Arial"/>
                <w:bCs/>
                <w:sz w:val="18"/>
                <w:szCs w:val="18"/>
              </w:rPr>
            </w:pPr>
          </w:p>
        </w:tc>
      </w:tr>
      <w:tr w:rsidR="00F568CD" w:rsidRPr="0096318C" w14:paraId="4FE5AE26" w14:textId="77777777" w:rsidTr="00502F2B">
        <w:trPr>
          <w:trHeight w:val="427"/>
          <w:jc w:val="center"/>
        </w:trPr>
        <w:tc>
          <w:tcPr>
            <w:tcW w:w="14134" w:type="dxa"/>
            <w:gridSpan w:val="4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B8CCE4" w:themeFill="accent1" w:themeFillTint="66"/>
            <w:tcMar>
              <w:left w:w="60" w:type="dxa"/>
            </w:tcMar>
            <w:vAlign w:val="center"/>
          </w:tcPr>
          <w:p w14:paraId="059C1531" w14:textId="09BCD1F3" w:rsidR="00F568CD" w:rsidRPr="00D246E0" w:rsidRDefault="00F568CD" w:rsidP="00F568CD">
            <w:pPr>
              <w:pStyle w:val="Odstavecseseznamem"/>
              <w:ind w:left="360"/>
              <w:jc w:val="center"/>
              <w:rPr>
                <w:rFonts w:cs="Arial"/>
                <w:sz w:val="18"/>
                <w:szCs w:val="18"/>
              </w:rPr>
            </w:pPr>
            <w:r w:rsidRPr="00D246E0">
              <w:rPr>
                <w:rFonts w:cs="Arial"/>
                <w:b/>
                <w:sz w:val="18"/>
                <w:szCs w:val="18"/>
              </w:rPr>
              <w:t xml:space="preserve">aktivita – </w:t>
            </w:r>
            <w:r>
              <w:rPr>
                <w:rFonts w:cs="Arial"/>
                <w:b/>
                <w:sz w:val="18"/>
                <w:szCs w:val="18"/>
              </w:rPr>
              <w:t>STANICE ZÁKLADNÍCH SLOŽEK IZS</w:t>
            </w:r>
          </w:p>
        </w:tc>
      </w:tr>
      <w:tr w:rsidR="001B0456" w:rsidRPr="0096318C" w:rsidDel="00711DF7" w14:paraId="1EF91B4F" w14:textId="77777777" w:rsidTr="00B746B3">
        <w:trPr>
          <w:trHeight w:val="709"/>
          <w:jc w:val="center"/>
        </w:trPr>
        <w:tc>
          <w:tcPr>
            <w:tcW w:w="515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3956CE3B" w14:textId="275ED176" w:rsidR="00F568CD" w:rsidRPr="00A35B75" w:rsidDel="00711DF7" w:rsidRDefault="00F568CD" w:rsidP="00355E28">
            <w:pPr>
              <w:spacing w:before="0"/>
              <w:jc w:val="left"/>
              <w:rPr>
                <w:b/>
                <w:color w:val="000000"/>
                <w:sz w:val="18"/>
                <w:szCs w:val="18"/>
                <w:lang w:val="cs-CZ"/>
              </w:rPr>
            </w:pPr>
            <w:r>
              <w:rPr>
                <w:b/>
                <w:color w:val="000000"/>
                <w:sz w:val="18"/>
                <w:szCs w:val="18"/>
                <w:lang w:val="cs-CZ"/>
              </w:rPr>
              <w:t>Projekt vytváří bezpečné a fungující zázemí a podmínky pro činnost základních složek IZS při řešení krizových situací a mimořádných událostech.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523292E3" w14:textId="77777777" w:rsidR="00F568CD" w:rsidRPr="00A35B75" w:rsidDel="00711DF7" w:rsidRDefault="00F568CD" w:rsidP="00F568CD">
            <w:pPr>
              <w:jc w:val="center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Potřebnost</w:t>
            </w: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7939E60E" w14:textId="77777777" w:rsidR="00F568CD" w:rsidRDefault="00F568CD" w:rsidP="00F568CD">
            <w:pPr>
              <w:jc w:val="left"/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 xml:space="preserve">ANO – projekt vytváří </w:t>
            </w:r>
            <w:r w:rsidRPr="00865799">
              <w:rPr>
                <w:color w:val="000000" w:themeColor="text1"/>
                <w:sz w:val="18"/>
                <w:szCs w:val="18"/>
                <w:lang w:val="cs-CZ"/>
              </w:rPr>
              <w:t>bezpečné a fungující zázemí a podmínky pro činnost základních složek IZS při řešení krizových situací a mimořádných událostech.</w:t>
            </w:r>
          </w:p>
          <w:p w14:paraId="3D3B8DE3" w14:textId="7B9654E2" w:rsidR="00F568CD" w:rsidRPr="00A35B75" w:rsidDel="00711DF7" w:rsidRDefault="00F568CD" w:rsidP="00355E28">
            <w:pPr>
              <w:jc w:val="left"/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 xml:space="preserve">NE - projekt nevytváří </w:t>
            </w:r>
            <w:r w:rsidRPr="00865799">
              <w:rPr>
                <w:color w:val="000000" w:themeColor="text1"/>
                <w:sz w:val="18"/>
                <w:szCs w:val="18"/>
                <w:lang w:val="cs-CZ"/>
              </w:rPr>
              <w:t xml:space="preserve">bezpečné a fungující zázemí a podmínky pro činnost základních </w:t>
            </w:r>
            <w:r w:rsidRPr="00865799">
              <w:rPr>
                <w:color w:val="000000" w:themeColor="text1"/>
                <w:sz w:val="18"/>
                <w:szCs w:val="18"/>
                <w:lang w:val="cs-CZ"/>
              </w:rPr>
              <w:lastRenderedPageBreak/>
              <w:t>složek IZS při řešení krizových situací a mimořádných událostech.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0BF1F66" w14:textId="48FD0F27" w:rsidR="00F568CD" w:rsidRPr="00D246E0" w:rsidRDefault="009B7FE2" w:rsidP="00F568CD">
            <w:pPr>
              <w:pStyle w:val="Odstavecseseznamem"/>
              <w:numPr>
                <w:ilvl w:val="0"/>
                <w:numId w:val="23"/>
              </w:numPr>
              <w:suppressAutoHyphens w:val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lastRenderedPageBreak/>
              <w:t>S</w:t>
            </w:r>
            <w:r w:rsidR="00F568CD" w:rsidRPr="00D246E0">
              <w:rPr>
                <w:rFonts w:cs="Arial"/>
                <w:bCs/>
                <w:sz w:val="18"/>
                <w:szCs w:val="18"/>
              </w:rPr>
              <w:t>tudie proveditelnosti</w:t>
            </w:r>
          </w:p>
          <w:p w14:paraId="2F244F0B" w14:textId="2F3B2143" w:rsidR="00F568CD" w:rsidRPr="002F0FA3" w:rsidDel="00711DF7" w:rsidRDefault="009B7FE2" w:rsidP="00F568CD">
            <w:pPr>
              <w:pStyle w:val="Odstavecseseznamem"/>
              <w:numPr>
                <w:ilvl w:val="0"/>
                <w:numId w:val="23"/>
              </w:numPr>
              <w:suppressAutoHyphens w:val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Ž</w:t>
            </w:r>
            <w:r w:rsidR="00F568CD" w:rsidRPr="00D246E0">
              <w:rPr>
                <w:rFonts w:cs="Arial"/>
                <w:bCs/>
                <w:sz w:val="18"/>
                <w:szCs w:val="18"/>
              </w:rPr>
              <w:t>ádost</w:t>
            </w:r>
            <w:r w:rsidR="00F568CD">
              <w:rPr>
                <w:rFonts w:cs="Arial"/>
                <w:bCs/>
                <w:sz w:val="18"/>
                <w:szCs w:val="18"/>
              </w:rPr>
              <w:t xml:space="preserve"> o podporu</w:t>
            </w:r>
          </w:p>
        </w:tc>
      </w:tr>
      <w:tr w:rsidR="00F568CD" w:rsidRPr="0096318C" w14:paraId="7B51933A" w14:textId="77777777" w:rsidTr="00B34E85">
        <w:trPr>
          <w:trHeight w:val="499"/>
          <w:jc w:val="center"/>
        </w:trPr>
        <w:tc>
          <w:tcPr>
            <w:tcW w:w="14134" w:type="dxa"/>
            <w:gridSpan w:val="4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B8CCE4" w:themeFill="accent1" w:themeFillTint="66"/>
            <w:tcMar>
              <w:left w:w="60" w:type="dxa"/>
            </w:tcMar>
            <w:vAlign w:val="center"/>
          </w:tcPr>
          <w:p w14:paraId="55997605" w14:textId="47E80E00" w:rsidR="00F568CD" w:rsidRPr="00D246E0" w:rsidRDefault="00F568CD" w:rsidP="00C96DD5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val="cs-CZ"/>
              </w:rPr>
            </w:pPr>
            <w:r w:rsidRPr="00D246E0">
              <w:rPr>
                <w:b/>
                <w:sz w:val="18"/>
                <w:szCs w:val="18"/>
                <w:lang w:val="cs-CZ"/>
              </w:rPr>
              <w:t>aktivita – POSÍLENÍ VYBAVENÍ ZÁKLADNÍCH SLOŽEK IZS TECHNIKOU</w:t>
            </w:r>
            <w:r w:rsidR="00C96DD5">
              <w:rPr>
                <w:b/>
                <w:sz w:val="18"/>
                <w:szCs w:val="18"/>
                <w:lang w:val="cs-CZ"/>
              </w:rPr>
              <w:t>,</w:t>
            </w:r>
            <w:r w:rsidRPr="00D246E0">
              <w:rPr>
                <w:b/>
                <w:sz w:val="18"/>
                <w:szCs w:val="18"/>
                <w:lang w:val="cs-CZ"/>
              </w:rPr>
              <w:t xml:space="preserve"> VĚCNÝMI </w:t>
            </w:r>
            <w:r w:rsidR="00C96DD5">
              <w:rPr>
                <w:b/>
                <w:sz w:val="18"/>
                <w:szCs w:val="18"/>
                <w:lang w:val="cs-CZ"/>
              </w:rPr>
              <w:t xml:space="preserve">A OCHRANNÝMI </w:t>
            </w:r>
            <w:r w:rsidRPr="00D246E0">
              <w:rPr>
                <w:b/>
                <w:sz w:val="18"/>
                <w:szCs w:val="18"/>
                <w:lang w:val="cs-CZ"/>
              </w:rPr>
              <w:t>PROSTŘEDKY</w:t>
            </w:r>
          </w:p>
        </w:tc>
      </w:tr>
      <w:tr w:rsidR="001B0456" w:rsidRPr="0096318C" w14:paraId="25DF2AE6" w14:textId="77777777" w:rsidTr="00B746B3">
        <w:trPr>
          <w:trHeight w:val="709"/>
          <w:jc w:val="center"/>
        </w:trPr>
        <w:tc>
          <w:tcPr>
            <w:tcW w:w="515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038A0A1D" w14:textId="77777777" w:rsidR="00F568CD" w:rsidRDefault="00F568CD" w:rsidP="00F568CD">
            <w:pPr>
              <w:pStyle w:val="Odstavecseseznamem"/>
              <w:ind w:left="0"/>
              <w:rPr>
                <w:rFonts w:cs="Arial"/>
                <w:b/>
                <w:bCs/>
                <w:sz w:val="18"/>
                <w:szCs w:val="18"/>
              </w:rPr>
            </w:pPr>
            <w:r w:rsidRPr="00D246E0">
              <w:rPr>
                <w:rFonts w:cs="Arial"/>
                <w:b/>
                <w:bCs/>
                <w:sz w:val="18"/>
                <w:szCs w:val="18"/>
              </w:rPr>
              <w:t>Projekt přispívá</w:t>
            </w:r>
            <w:r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14:paraId="61B2BFB1" w14:textId="51436B12" w:rsidR="00F568CD" w:rsidRDefault="006675C3" w:rsidP="00F568CD">
            <w:pPr>
              <w:pStyle w:val="Odstavecseseznamem"/>
              <w:numPr>
                <w:ilvl w:val="0"/>
                <w:numId w:val="31"/>
              </w:num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alespoň </w:t>
            </w:r>
            <w:r w:rsidR="00F568CD" w:rsidRPr="00D246E0">
              <w:rPr>
                <w:rFonts w:cs="Arial"/>
                <w:b/>
                <w:bCs/>
                <w:sz w:val="18"/>
                <w:szCs w:val="18"/>
              </w:rPr>
              <w:t>ke snížení negativních jevů mimořádné události</w:t>
            </w:r>
            <w:r w:rsidR="00C96DD5">
              <w:rPr>
                <w:rFonts w:cs="Arial"/>
                <w:b/>
                <w:bCs/>
                <w:sz w:val="18"/>
                <w:szCs w:val="18"/>
              </w:rPr>
              <w:t xml:space="preserve"> a krizových stavů (situací) a jejich prevenci</w:t>
            </w:r>
            <w:r w:rsidR="00F568CD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</w:p>
          <w:p w14:paraId="2170DC3E" w14:textId="2C6DEF77" w:rsidR="00F568CD" w:rsidRDefault="00F568CD" w:rsidP="00F568CD">
            <w:pPr>
              <w:pStyle w:val="Odstavecseseznamem"/>
              <w:numPr>
                <w:ilvl w:val="0"/>
                <w:numId w:val="31"/>
              </w:num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nebo ke zvýšení </w:t>
            </w:r>
            <w:r w:rsidR="00C96DD5">
              <w:rPr>
                <w:rFonts w:cs="Arial"/>
                <w:b/>
                <w:bCs/>
                <w:sz w:val="18"/>
                <w:szCs w:val="18"/>
              </w:rPr>
              <w:t xml:space="preserve">připravenosti ZS IZS na prevenci a řešení mimořádných událostí a krizových stavů (včetně </w:t>
            </w:r>
            <w:r>
              <w:rPr>
                <w:rFonts w:cs="Arial"/>
                <w:b/>
                <w:bCs/>
                <w:sz w:val="18"/>
                <w:szCs w:val="18"/>
              </w:rPr>
              <w:t>záchranných a likvidačních prací</w:t>
            </w:r>
            <w:r w:rsidR="00C96DD5">
              <w:rPr>
                <w:rFonts w:cs="Arial"/>
                <w:b/>
                <w:bCs/>
                <w:sz w:val="18"/>
                <w:szCs w:val="18"/>
              </w:rPr>
              <w:t>)</w:t>
            </w:r>
            <w:r>
              <w:rPr>
                <w:rFonts w:cs="Arial"/>
                <w:b/>
                <w:bCs/>
                <w:sz w:val="18"/>
                <w:szCs w:val="18"/>
              </w:rPr>
              <w:t>,</w:t>
            </w:r>
          </w:p>
          <w:p w14:paraId="01BE026E" w14:textId="5F40863A" w:rsidR="00F568CD" w:rsidRPr="00D246E0" w:rsidRDefault="00F568CD" w:rsidP="001B0456">
            <w:pPr>
              <w:pStyle w:val="Odstavecseseznamem"/>
              <w:numPr>
                <w:ilvl w:val="0"/>
                <w:numId w:val="31"/>
              </w:num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nebo ke</w:t>
            </w:r>
            <w:r w:rsidRPr="00D246E0">
              <w:rPr>
                <w:rFonts w:cs="Arial"/>
                <w:b/>
                <w:bCs/>
                <w:sz w:val="18"/>
                <w:szCs w:val="18"/>
              </w:rPr>
              <w:t xml:space="preserve"> snížení časové dotace potřebné při </w:t>
            </w:r>
            <w:r w:rsidR="001B0456">
              <w:rPr>
                <w:rFonts w:cs="Arial"/>
                <w:b/>
                <w:bCs/>
                <w:sz w:val="18"/>
                <w:szCs w:val="18"/>
              </w:rPr>
              <w:t xml:space="preserve">řešení mimořádných událostí a krizových stavů (včetně </w:t>
            </w:r>
            <w:r w:rsidRPr="00D246E0">
              <w:rPr>
                <w:rFonts w:cs="Arial"/>
                <w:b/>
                <w:bCs/>
                <w:sz w:val="18"/>
                <w:szCs w:val="18"/>
              </w:rPr>
              <w:t>záchranných a likvidačních prací</w:t>
            </w:r>
            <w:r w:rsidR="001B0456">
              <w:rPr>
                <w:rFonts w:cs="Arial"/>
                <w:b/>
                <w:bCs/>
                <w:sz w:val="18"/>
                <w:szCs w:val="18"/>
              </w:rPr>
              <w:t>)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716FE982" w14:textId="77777777" w:rsidR="00F568CD" w:rsidRPr="00D246E0" w:rsidRDefault="00F568CD" w:rsidP="00F568CD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D246E0">
              <w:rPr>
                <w:rFonts w:cs="Arial"/>
                <w:bCs/>
                <w:sz w:val="18"/>
                <w:szCs w:val="18"/>
              </w:rPr>
              <w:t>Potřebnost</w:t>
            </w: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6D5E1F3B" w14:textId="4175BED9" w:rsidR="00F568CD" w:rsidRPr="005E064A" w:rsidRDefault="00F568CD" w:rsidP="00F568CD">
            <w:pPr>
              <w:jc w:val="left"/>
              <w:rPr>
                <w:bCs/>
                <w:sz w:val="18"/>
                <w:szCs w:val="18"/>
                <w:lang w:val="cs-CZ"/>
              </w:rPr>
            </w:pPr>
            <w:r w:rsidRPr="00F17182">
              <w:rPr>
                <w:bCs/>
                <w:sz w:val="18"/>
                <w:szCs w:val="18"/>
                <w:lang w:val="cs-CZ"/>
              </w:rPr>
              <w:t xml:space="preserve">ANO - Projekt přispívá </w:t>
            </w:r>
            <w:r w:rsidR="006675C3">
              <w:rPr>
                <w:bCs/>
                <w:sz w:val="18"/>
                <w:szCs w:val="18"/>
                <w:lang w:val="cs-CZ"/>
              </w:rPr>
              <w:t>alespoň</w:t>
            </w:r>
            <w:r w:rsidR="006675C3" w:rsidRPr="005E064A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5E064A">
              <w:rPr>
                <w:bCs/>
                <w:sz w:val="18"/>
                <w:szCs w:val="18"/>
                <w:lang w:val="cs-CZ"/>
              </w:rPr>
              <w:t>ke snížení negativních jevů mimořádné události</w:t>
            </w:r>
            <w:r w:rsidR="00C96DD5">
              <w:rPr>
                <w:bCs/>
                <w:sz w:val="18"/>
                <w:szCs w:val="18"/>
                <w:lang w:val="cs-CZ"/>
              </w:rPr>
              <w:t xml:space="preserve"> a krizových stavů (situací) a jejich prevenci</w:t>
            </w:r>
            <w:r w:rsidRPr="005E064A">
              <w:rPr>
                <w:bCs/>
                <w:sz w:val="18"/>
                <w:szCs w:val="18"/>
                <w:lang w:val="cs-CZ"/>
              </w:rPr>
              <w:t xml:space="preserve">, nebo ke zvýšení </w:t>
            </w:r>
            <w:r w:rsidR="00C96DD5" w:rsidRPr="009F1D1E">
              <w:rPr>
                <w:bCs/>
                <w:sz w:val="18"/>
                <w:szCs w:val="18"/>
                <w:lang w:val="cs-CZ"/>
              </w:rPr>
              <w:t>připravenosti ZS IZS na prevenci a řešení mimořádných událostí a krizových stavů (včetně</w:t>
            </w:r>
            <w:r w:rsidR="00C96DD5" w:rsidRPr="005E064A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5E064A">
              <w:rPr>
                <w:bCs/>
                <w:sz w:val="18"/>
                <w:szCs w:val="18"/>
                <w:lang w:val="cs-CZ"/>
              </w:rPr>
              <w:t>záchranných a likvidačních prací</w:t>
            </w:r>
            <w:r w:rsidR="00C96DD5">
              <w:rPr>
                <w:bCs/>
                <w:sz w:val="18"/>
                <w:szCs w:val="18"/>
                <w:lang w:val="cs-CZ"/>
              </w:rPr>
              <w:t>)</w:t>
            </w:r>
            <w:r w:rsidRPr="005E064A">
              <w:rPr>
                <w:bCs/>
                <w:sz w:val="18"/>
                <w:szCs w:val="18"/>
                <w:lang w:val="cs-CZ"/>
              </w:rPr>
              <w:t xml:space="preserve">, nebo ke snížení časové dotace potřebné při </w:t>
            </w:r>
            <w:r w:rsidR="001B0456" w:rsidRPr="005E064A">
              <w:rPr>
                <w:bCs/>
                <w:sz w:val="18"/>
                <w:szCs w:val="18"/>
                <w:lang w:val="cs-CZ"/>
              </w:rPr>
              <w:t xml:space="preserve">řešení mimořádných událostí </w:t>
            </w:r>
            <w:r w:rsidR="001B0456">
              <w:rPr>
                <w:bCs/>
                <w:sz w:val="18"/>
                <w:szCs w:val="18"/>
                <w:lang w:val="cs-CZ"/>
              </w:rPr>
              <w:t xml:space="preserve">(včetně </w:t>
            </w:r>
            <w:r w:rsidRPr="005E064A">
              <w:rPr>
                <w:bCs/>
                <w:sz w:val="18"/>
                <w:szCs w:val="18"/>
                <w:lang w:val="cs-CZ"/>
              </w:rPr>
              <w:t>záchranných a likvidačních prací</w:t>
            </w:r>
            <w:r w:rsidR="001B0456">
              <w:rPr>
                <w:bCs/>
                <w:sz w:val="18"/>
                <w:szCs w:val="18"/>
                <w:lang w:val="cs-CZ"/>
              </w:rPr>
              <w:t>)</w:t>
            </w:r>
            <w:r w:rsidRPr="005E064A">
              <w:rPr>
                <w:bCs/>
                <w:sz w:val="18"/>
                <w:szCs w:val="18"/>
                <w:lang w:val="cs-CZ"/>
              </w:rPr>
              <w:t>.</w:t>
            </w:r>
          </w:p>
          <w:p w14:paraId="4EE106B4" w14:textId="6C679483" w:rsidR="00F568CD" w:rsidRPr="00D246E0" w:rsidRDefault="00F568CD" w:rsidP="001B0456">
            <w:pPr>
              <w:jc w:val="left"/>
              <w:rPr>
                <w:bCs/>
                <w:sz w:val="18"/>
                <w:szCs w:val="18"/>
                <w:lang w:val="cs-CZ"/>
              </w:rPr>
            </w:pPr>
            <w:r w:rsidRPr="00D246E0">
              <w:rPr>
                <w:bCs/>
                <w:sz w:val="18"/>
                <w:szCs w:val="18"/>
                <w:lang w:val="cs-CZ"/>
              </w:rPr>
              <w:t>NE</w:t>
            </w:r>
            <w:r>
              <w:rPr>
                <w:bCs/>
                <w:sz w:val="18"/>
                <w:szCs w:val="18"/>
                <w:lang w:val="cs-CZ"/>
              </w:rPr>
              <w:t xml:space="preserve"> -</w:t>
            </w:r>
            <w:r w:rsidRPr="00D246E0">
              <w:rPr>
                <w:bCs/>
                <w:sz w:val="18"/>
                <w:szCs w:val="18"/>
                <w:lang w:val="cs-CZ"/>
              </w:rPr>
              <w:t xml:space="preserve"> </w:t>
            </w:r>
            <w:r>
              <w:rPr>
                <w:bCs/>
                <w:sz w:val="18"/>
                <w:szCs w:val="18"/>
                <w:lang w:val="cs-CZ"/>
              </w:rPr>
              <w:t>P</w:t>
            </w:r>
            <w:r w:rsidRPr="00D246E0">
              <w:rPr>
                <w:bCs/>
                <w:sz w:val="18"/>
                <w:szCs w:val="18"/>
                <w:lang w:val="cs-CZ"/>
              </w:rPr>
              <w:t>rojekt nepřispívá k</w:t>
            </w:r>
            <w:r>
              <w:rPr>
                <w:bCs/>
                <w:sz w:val="18"/>
                <w:szCs w:val="18"/>
                <w:lang w:val="cs-CZ"/>
              </w:rPr>
              <w:t>e snížení negativních jevů mimořádné události</w:t>
            </w:r>
            <w:r w:rsidR="00C96DD5">
              <w:rPr>
                <w:bCs/>
                <w:sz w:val="18"/>
                <w:szCs w:val="18"/>
                <w:lang w:val="cs-CZ"/>
              </w:rPr>
              <w:t xml:space="preserve"> a krizových stavů (situací) a jejich prevenci</w:t>
            </w:r>
            <w:r>
              <w:rPr>
                <w:bCs/>
                <w:sz w:val="18"/>
                <w:szCs w:val="18"/>
                <w:lang w:val="cs-CZ"/>
              </w:rPr>
              <w:t xml:space="preserve">, nebo ke zvýšení </w:t>
            </w:r>
            <w:r w:rsidR="001B0456" w:rsidRPr="009F1D1E">
              <w:rPr>
                <w:bCs/>
                <w:sz w:val="18"/>
                <w:szCs w:val="18"/>
                <w:lang w:val="cs-CZ"/>
              </w:rPr>
              <w:t>připravenosti ZS IZS na prevenci a řešení mimořádných událostí a krizových stavů (včetně</w:t>
            </w:r>
            <w:r w:rsidR="001B0456">
              <w:rPr>
                <w:bCs/>
                <w:sz w:val="18"/>
                <w:szCs w:val="18"/>
                <w:lang w:val="cs-CZ"/>
              </w:rPr>
              <w:t xml:space="preserve"> </w:t>
            </w:r>
            <w:r>
              <w:rPr>
                <w:bCs/>
                <w:sz w:val="18"/>
                <w:szCs w:val="18"/>
                <w:lang w:val="cs-CZ"/>
              </w:rPr>
              <w:t>záchranných a likvidačních prací</w:t>
            </w:r>
            <w:r w:rsidR="001B0456">
              <w:rPr>
                <w:bCs/>
                <w:sz w:val="18"/>
                <w:szCs w:val="18"/>
                <w:lang w:val="cs-CZ"/>
              </w:rPr>
              <w:t>)</w:t>
            </w:r>
            <w:r>
              <w:rPr>
                <w:bCs/>
                <w:sz w:val="18"/>
                <w:szCs w:val="18"/>
                <w:lang w:val="cs-CZ"/>
              </w:rPr>
              <w:t>, nebo ke snížení časové dotace při řešení mimořádných událostí</w:t>
            </w:r>
            <w:r w:rsidR="001B0456">
              <w:rPr>
                <w:bCs/>
                <w:sz w:val="18"/>
                <w:szCs w:val="18"/>
                <w:lang w:val="cs-CZ"/>
              </w:rPr>
              <w:t xml:space="preserve"> (včetně záchranných a likvidačních prací)</w:t>
            </w:r>
            <w:r>
              <w:rPr>
                <w:bCs/>
                <w:sz w:val="18"/>
                <w:szCs w:val="18"/>
                <w:lang w:val="cs-CZ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9CB135D" w14:textId="0A77D5DE" w:rsidR="00F568CD" w:rsidRPr="00D246E0" w:rsidRDefault="009B7FE2" w:rsidP="00F568CD">
            <w:pPr>
              <w:pStyle w:val="Odstavecseseznamem"/>
              <w:numPr>
                <w:ilvl w:val="0"/>
                <w:numId w:val="24"/>
              </w:numPr>
              <w:suppressAutoHyphens w:val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</w:t>
            </w:r>
            <w:r w:rsidR="00F568CD" w:rsidRPr="00D246E0">
              <w:rPr>
                <w:rFonts w:cs="Arial"/>
                <w:bCs/>
                <w:sz w:val="18"/>
                <w:szCs w:val="18"/>
              </w:rPr>
              <w:t>tudie proveditelnosti</w:t>
            </w:r>
          </w:p>
          <w:p w14:paraId="6EB2A6CE" w14:textId="325466EA" w:rsidR="00F568CD" w:rsidRPr="00D246E0" w:rsidRDefault="009B7FE2" w:rsidP="00F568CD">
            <w:pPr>
              <w:pStyle w:val="Odstavecseseznamem"/>
              <w:numPr>
                <w:ilvl w:val="0"/>
                <w:numId w:val="24"/>
              </w:numPr>
              <w:suppressAutoHyphens w:val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Ž</w:t>
            </w:r>
            <w:r w:rsidR="00F568CD" w:rsidRPr="00D246E0">
              <w:rPr>
                <w:rFonts w:cs="Arial"/>
                <w:bCs/>
                <w:sz w:val="18"/>
                <w:szCs w:val="18"/>
              </w:rPr>
              <w:t>ádost</w:t>
            </w:r>
            <w:r w:rsidR="00F568CD">
              <w:rPr>
                <w:rFonts w:cs="Arial"/>
                <w:bCs/>
                <w:sz w:val="18"/>
                <w:szCs w:val="18"/>
              </w:rPr>
              <w:t xml:space="preserve"> o podporu</w:t>
            </w:r>
          </w:p>
          <w:p w14:paraId="56B62CBD" w14:textId="77777777" w:rsidR="00F568CD" w:rsidRPr="00D246E0" w:rsidRDefault="00F568CD" w:rsidP="00F568CD">
            <w:pPr>
              <w:pStyle w:val="Odstavecseseznamem"/>
              <w:suppressAutoHyphens w:val="0"/>
              <w:ind w:left="360"/>
              <w:rPr>
                <w:rFonts w:cs="Arial"/>
                <w:bCs/>
                <w:sz w:val="18"/>
                <w:szCs w:val="18"/>
              </w:rPr>
            </w:pPr>
          </w:p>
        </w:tc>
      </w:tr>
      <w:tr w:rsidR="00F568CD" w:rsidRPr="0096318C" w14:paraId="533F15E0" w14:textId="77777777" w:rsidTr="00B34E85">
        <w:trPr>
          <w:trHeight w:val="455"/>
          <w:jc w:val="center"/>
        </w:trPr>
        <w:tc>
          <w:tcPr>
            <w:tcW w:w="14134" w:type="dxa"/>
            <w:gridSpan w:val="4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B8CCE4" w:themeFill="accent1" w:themeFillTint="66"/>
            <w:tcMar>
              <w:left w:w="60" w:type="dxa"/>
            </w:tcMar>
            <w:vAlign w:val="center"/>
          </w:tcPr>
          <w:p w14:paraId="7D7D8408" w14:textId="77777777" w:rsidR="00F568CD" w:rsidRPr="00D246E0" w:rsidRDefault="00F568CD" w:rsidP="00F568CD">
            <w:pPr>
              <w:suppressAutoHyphens w:val="0"/>
              <w:jc w:val="center"/>
              <w:rPr>
                <w:bCs/>
                <w:sz w:val="18"/>
                <w:szCs w:val="18"/>
                <w:lang w:val="cs-CZ"/>
              </w:rPr>
            </w:pPr>
            <w:r w:rsidRPr="00D246E0">
              <w:rPr>
                <w:b/>
                <w:sz w:val="18"/>
                <w:szCs w:val="18"/>
                <w:lang w:val="cs-CZ"/>
              </w:rPr>
              <w:t>aktivita –</w:t>
            </w:r>
            <w:r>
              <w:rPr>
                <w:b/>
                <w:sz w:val="18"/>
                <w:szCs w:val="18"/>
                <w:lang w:val="cs-CZ"/>
              </w:rPr>
              <w:t xml:space="preserve"> VZDĚLÁVACÍ A VÝCVIKOVÁ STŘEDISKA SLOŽEK IZS</w:t>
            </w:r>
          </w:p>
        </w:tc>
      </w:tr>
      <w:tr w:rsidR="001B0456" w:rsidRPr="0096318C" w14:paraId="29F0EA9A" w14:textId="77777777" w:rsidTr="00B746B3">
        <w:trPr>
          <w:trHeight w:val="709"/>
          <w:jc w:val="center"/>
        </w:trPr>
        <w:tc>
          <w:tcPr>
            <w:tcW w:w="515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36370CAA" w14:textId="77777777" w:rsidR="00F568CD" w:rsidRPr="00D246E0" w:rsidRDefault="00F568CD" w:rsidP="00F568CD">
            <w:pPr>
              <w:pStyle w:val="Odstavecseseznamem"/>
              <w:ind w:left="0"/>
              <w:rPr>
                <w:rFonts w:cs="Arial"/>
                <w:b/>
                <w:bCs/>
                <w:sz w:val="18"/>
                <w:szCs w:val="18"/>
              </w:rPr>
            </w:pPr>
            <w:r w:rsidRPr="00D246E0">
              <w:rPr>
                <w:rFonts w:cs="Arial"/>
                <w:b/>
                <w:bCs/>
                <w:sz w:val="18"/>
                <w:szCs w:val="18"/>
              </w:rPr>
              <w:t xml:space="preserve">Projekt </w:t>
            </w:r>
            <w:r>
              <w:rPr>
                <w:rFonts w:cs="Arial"/>
                <w:b/>
                <w:bCs/>
                <w:sz w:val="18"/>
                <w:szCs w:val="18"/>
              </w:rPr>
              <w:t>vytváří podmínky k získání o</w:t>
            </w:r>
            <w:r w:rsidRPr="00D246E0">
              <w:rPr>
                <w:rFonts w:cs="Arial"/>
                <w:b/>
                <w:bCs/>
                <w:sz w:val="18"/>
                <w:szCs w:val="18"/>
              </w:rPr>
              <w:t>dborn</w:t>
            </w:r>
            <w:r>
              <w:rPr>
                <w:rFonts w:cs="Arial"/>
                <w:b/>
                <w:bCs/>
                <w:sz w:val="18"/>
                <w:szCs w:val="18"/>
              </w:rPr>
              <w:t>ých znalostí a nácviku dovedností pro</w:t>
            </w:r>
            <w:r w:rsidRPr="00D246E0">
              <w:rPr>
                <w:rFonts w:cs="Arial"/>
                <w:b/>
                <w:bCs/>
                <w:sz w:val="18"/>
                <w:szCs w:val="18"/>
              </w:rPr>
              <w:t xml:space="preserve"> základní složk</w:t>
            </w:r>
            <w:r>
              <w:rPr>
                <w:rFonts w:cs="Arial"/>
                <w:b/>
                <w:bCs/>
                <w:sz w:val="18"/>
                <w:szCs w:val="18"/>
              </w:rPr>
              <w:t>u</w:t>
            </w:r>
            <w:r w:rsidRPr="00D246E0">
              <w:rPr>
                <w:rFonts w:cs="Arial"/>
                <w:b/>
                <w:bCs/>
                <w:sz w:val="18"/>
                <w:szCs w:val="18"/>
              </w:rPr>
              <w:t xml:space="preserve"> IZS</w:t>
            </w:r>
            <w:r>
              <w:rPr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78EDAAE0" w14:textId="77777777" w:rsidR="00F568CD" w:rsidRDefault="00F568CD" w:rsidP="00F568CD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D246E0">
              <w:rPr>
                <w:rFonts w:cs="Arial"/>
                <w:bCs/>
                <w:sz w:val="18"/>
                <w:szCs w:val="18"/>
              </w:rPr>
              <w:t>Účelnost</w:t>
            </w:r>
          </w:p>
          <w:p w14:paraId="50C13A67" w14:textId="77777777" w:rsidR="00F568CD" w:rsidRPr="00D246E0" w:rsidRDefault="00F568CD" w:rsidP="00F568CD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</w:t>
            </w:r>
            <w:r w:rsidRPr="00D246E0">
              <w:rPr>
                <w:rFonts w:cs="Arial"/>
                <w:bCs/>
                <w:sz w:val="18"/>
                <w:szCs w:val="18"/>
              </w:rPr>
              <w:t>otřebnost</w:t>
            </w: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1FEA51F8" w14:textId="77777777" w:rsidR="00F568CD" w:rsidRPr="00D246E0" w:rsidRDefault="00F568CD" w:rsidP="00F568CD">
            <w:pPr>
              <w:jc w:val="left"/>
              <w:rPr>
                <w:color w:val="000000" w:themeColor="text1"/>
                <w:sz w:val="18"/>
                <w:szCs w:val="18"/>
                <w:lang w:val="cs-CZ"/>
              </w:rPr>
            </w:pPr>
            <w:r w:rsidRPr="00D246E0">
              <w:rPr>
                <w:color w:val="000000" w:themeColor="text1"/>
                <w:sz w:val="18"/>
                <w:szCs w:val="18"/>
                <w:lang w:val="cs-CZ"/>
              </w:rPr>
              <w:t xml:space="preserve">ANO 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>-</w:t>
            </w:r>
            <w:r w:rsidRPr="00D246E0">
              <w:rPr>
                <w:color w:val="000000" w:themeColor="text1"/>
                <w:sz w:val="18"/>
                <w:szCs w:val="18"/>
                <w:lang w:val="cs-CZ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>P</w:t>
            </w:r>
            <w:r w:rsidRPr="00D246E0">
              <w:rPr>
                <w:color w:val="000000" w:themeColor="text1"/>
                <w:sz w:val="18"/>
                <w:szCs w:val="18"/>
                <w:lang w:val="cs-CZ"/>
              </w:rPr>
              <w:t xml:space="preserve">rojekt vytváří podmínky 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>k</w:t>
            </w:r>
            <w:r w:rsidRPr="00D246E0">
              <w:rPr>
                <w:color w:val="000000" w:themeColor="text1"/>
                <w:sz w:val="18"/>
                <w:szCs w:val="18"/>
                <w:lang w:val="cs-CZ"/>
              </w:rPr>
              <w:t xml:space="preserve"> získání odborných znalostí a nácviku dovedností potřebných k výkonu služby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>.</w:t>
            </w:r>
          </w:p>
          <w:p w14:paraId="7B5754AE" w14:textId="77777777" w:rsidR="00F568CD" w:rsidRPr="00D246E0" w:rsidDel="004741D5" w:rsidRDefault="00F568CD" w:rsidP="00F568CD">
            <w:pPr>
              <w:jc w:val="left"/>
              <w:rPr>
                <w:color w:val="000000" w:themeColor="text1"/>
                <w:sz w:val="18"/>
                <w:szCs w:val="18"/>
                <w:lang w:val="cs-CZ"/>
              </w:rPr>
            </w:pPr>
            <w:r w:rsidRPr="00D246E0">
              <w:rPr>
                <w:color w:val="000000" w:themeColor="text1"/>
                <w:sz w:val="18"/>
                <w:szCs w:val="18"/>
                <w:lang w:val="cs-CZ"/>
              </w:rPr>
              <w:t xml:space="preserve">NE - 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>P</w:t>
            </w:r>
            <w:r w:rsidRPr="00D246E0">
              <w:rPr>
                <w:color w:val="000000" w:themeColor="text1"/>
                <w:sz w:val="18"/>
                <w:szCs w:val="18"/>
                <w:lang w:val="cs-CZ"/>
              </w:rPr>
              <w:t xml:space="preserve">rojekt nevytváří podmínky 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>k</w:t>
            </w:r>
            <w:r w:rsidRPr="00D246E0">
              <w:rPr>
                <w:color w:val="000000" w:themeColor="text1"/>
                <w:sz w:val="18"/>
                <w:szCs w:val="18"/>
                <w:lang w:val="cs-CZ"/>
              </w:rPr>
              <w:t xml:space="preserve"> získání odborných znalostí a nácviku dovedností potřebných k výkonu služby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058A340" w14:textId="0C19CBF4" w:rsidR="00F568CD" w:rsidRPr="00D246E0" w:rsidRDefault="009B7FE2" w:rsidP="00F568CD">
            <w:pPr>
              <w:pStyle w:val="Odstavecseseznamem"/>
              <w:numPr>
                <w:ilvl w:val="0"/>
                <w:numId w:val="26"/>
              </w:numPr>
              <w:suppressAutoHyphens w:val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</w:t>
            </w:r>
            <w:r w:rsidR="00F568CD" w:rsidRPr="00D246E0">
              <w:rPr>
                <w:rFonts w:cs="Arial"/>
                <w:bCs/>
                <w:sz w:val="18"/>
                <w:szCs w:val="18"/>
              </w:rPr>
              <w:t>tudie proveditelnosti</w:t>
            </w:r>
          </w:p>
          <w:p w14:paraId="437BBAD2" w14:textId="54B1FA6C" w:rsidR="00F568CD" w:rsidRPr="00D246E0" w:rsidRDefault="009B7FE2" w:rsidP="00F568CD">
            <w:pPr>
              <w:pStyle w:val="Odstavecseseznamem"/>
              <w:numPr>
                <w:ilvl w:val="0"/>
                <w:numId w:val="26"/>
              </w:numPr>
              <w:suppressAutoHyphens w:val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Ž</w:t>
            </w:r>
            <w:r w:rsidR="00F568CD" w:rsidRPr="00D246E0">
              <w:rPr>
                <w:rFonts w:cs="Arial"/>
                <w:bCs/>
                <w:sz w:val="18"/>
                <w:szCs w:val="18"/>
              </w:rPr>
              <w:t>ádost</w:t>
            </w:r>
            <w:r w:rsidR="00F568CD">
              <w:rPr>
                <w:rFonts w:cs="Arial"/>
                <w:bCs/>
                <w:sz w:val="18"/>
                <w:szCs w:val="18"/>
              </w:rPr>
              <w:t xml:space="preserve"> o podporu</w:t>
            </w:r>
          </w:p>
          <w:p w14:paraId="7CBAEBB1" w14:textId="77777777" w:rsidR="00F568CD" w:rsidRPr="00D246E0" w:rsidRDefault="00F568CD" w:rsidP="00F568CD">
            <w:pPr>
              <w:pStyle w:val="Odstavecseseznamem"/>
              <w:suppressAutoHyphens w:val="0"/>
              <w:ind w:left="360"/>
              <w:rPr>
                <w:rFonts w:cs="Arial"/>
                <w:bCs/>
                <w:sz w:val="18"/>
                <w:szCs w:val="18"/>
              </w:rPr>
            </w:pPr>
          </w:p>
        </w:tc>
      </w:tr>
      <w:tr w:rsidR="00F568CD" w:rsidRPr="000644A3" w:rsidDel="00711DF7" w14:paraId="285EFC99" w14:textId="77777777" w:rsidTr="003363EC">
        <w:trPr>
          <w:trHeight w:val="559"/>
          <w:jc w:val="center"/>
        </w:trPr>
        <w:tc>
          <w:tcPr>
            <w:tcW w:w="14134" w:type="dxa"/>
            <w:gridSpan w:val="4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C6D9F1" w:themeFill="text2" w:themeFillTint="33"/>
            <w:tcMar>
              <w:left w:w="60" w:type="dxa"/>
            </w:tcMar>
            <w:vAlign w:val="center"/>
          </w:tcPr>
          <w:p w14:paraId="1A64CED2" w14:textId="51E3AEA7" w:rsidR="00F568CD" w:rsidRPr="00865799" w:rsidDel="00711DF7" w:rsidRDefault="00D3250D" w:rsidP="000644A3">
            <w:pPr>
              <w:suppressAutoHyphens w:val="0"/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a</w:t>
            </w:r>
            <w:r w:rsidR="00F568CD" w:rsidRPr="00D246E0">
              <w:rPr>
                <w:b/>
                <w:sz w:val="18"/>
                <w:szCs w:val="18"/>
                <w:lang w:val="cs-CZ"/>
              </w:rPr>
              <w:t>ktivita</w:t>
            </w:r>
            <w:r w:rsidR="00F568CD">
              <w:rPr>
                <w:b/>
                <w:sz w:val="18"/>
                <w:szCs w:val="18"/>
                <w:lang w:val="cs-CZ"/>
              </w:rPr>
              <w:t xml:space="preserve"> –</w:t>
            </w:r>
            <w:r w:rsidR="000644A3">
              <w:rPr>
                <w:b/>
                <w:sz w:val="18"/>
                <w:szCs w:val="18"/>
                <w:lang w:val="cs-CZ"/>
              </w:rPr>
              <w:t xml:space="preserve"> </w:t>
            </w:r>
            <w:r w:rsidR="00F568CD">
              <w:rPr>
                <w:b/>
                <w:sz w:val="18"/>
                <w:szCs w:val="18"/>
                <w:lang w:val="cs-CZ"/>
              </w:rPr>
              <w:t xml:space="preserve">INFORMAČNÍ </w:t>
            </w:r>
            <w:r w:rsidR="000644A3">
              <w:rPr>
                <w:b/>
                <w:sz w:val="18"/>
                <w:szCs w:val="18"/>
                <w:lang w:val="cs-CZ"/>
              </w:rPr>
              <w:t>TECHNOLOGIE</w:t>
            </w:r>
            <w:r w:rsidR="00F568CD">
              <w:rPr>
                <w:b/>
                <w:sz w:val="18"/>
                <w:szCs w:val="18"/>
                <w:lang w:val="cs-CZ"/>
              </w:rPr>
              <w:t xml:space="preserve"> IZS</w:t>
            </w:r>
          </w:p>
        </w:tc>
      </w:tr>
      <w:tr w:rsidR="001B0456" w:rsidRPr="000644A3" w:rsidDel="00711DF7" w14:paraId="451CFCB9" w14:textId="77777777" w:rsidTr="00B746B3">
        <w:trPr>
          <w:trHeight w:val="559"/>
          <w:jc w:val="center"/>
        </w:trPr>
        <w:tc>
          <w:tcPr>
            <w:tcW w:w="515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5F0D36CC" w14:textId="77777777" w:rsidR="00F568CD" w:rsidRPr="00D246E0" w:rsidDel="00711DF7" w:rsidRDefault="00F568CD" w:rsidP="00F568CD">
            <w:pPr>
              <w:pStyle w:val="Odstavecseseznamem"/>
              <w:ind w:left="0"/>
              <w:rPr>
                <w:rFonts w:cs="Arial"/>
                <w:b/>
                <w:bCs/>
                <w:sz w:val="18"/>
                <w:szCs w:val="18"/>
              </w:rPr>
            </w:pPr>
            <w:r w:rsidRPr="00C33627">
              <w:rPr>
                <w:b/>
                <w:bCs/>
                <w:sz w:val="18"/>
                <w:szCs w:val="18"/>
              </w:rPr>
              <w:t>Souhlasné stanovisko Hl</w:t>
            </w:r>
            <w:bookmarkStart w:id="0" w:name="_GoBack"/>
            <w:bookmarkEnd w:id="0"/>
            <w:r w:rsidRPr="00C33627">
              <w:rPr>
                <w:b/>
                <w:bCs/>
                <w:sz w:val="18"/>
                <w:szCs w:val="18"/>
              </w:rPr>
              <w:t>avního architekta eGovernmentu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18FC1950" w14:textId="77777777" w:rsidR="00F568CD" w:rsidRPr="009C2674" w:rsidRDefault="00F568CD" w:rsidP="00F568CD">
            <w:pPr>
              <w:pStyle w:val="Odstavecseseznamem"/>
              <w:ind w:left="0"/>
              <w:jc w:val="center"/>
              <w:rPr>
                <w:bCs/>
                <w:sz w:val="18"/>
                <w:szCs w:val="18"/>
              </w:rPr>
            </w:pPr>
            <w:r w:rsidRPr="009C2674">
              <w:rPr>
                <w:rFonts w:cs="Arial"/>
                <w:bCs/>
                <w:sz w:val="18"/>
                <w:szCs w:val="18"/>
              </w:rPr>
              <w:t>Potřebnost</w:t>
            </w:r>
          </w:p>
          <w:p w14:paraId="1A63C671" w14:textId="77777777" w:rsidR="00F568CD" w:rsidRPr="009C2674" w:rsidRDefault="00F568CD" w:rsidP="00F568CD">
            <w:pPr>
              <w:pStyle w:val="Odstavecseseznamem"/>
              <w:ind w:left="0"/>
              <w:jc w:val="center"/>
              <w:rPr>
                <w:bCs/>
                <w:sz w:val="18"/>
                <w:szCs w:val="18"/>
              </w:rPr>
            </w:pPr>
            <w:r w:rsidRPr="009C2674">
              <w:rPr>
                <w:rFonts w:cs="Arial"/>
                <w:bCs/>
                <w:sz w:val="18"/>
                <w:szCs w:val="18"/>
              </w:rPr>
              <w:t>Účelnost</w:t>
            </w:r>
          </w:p>
          <w:p w14:paraId="00C08F42" w14:textId="77777777" w:rsidR="00F568CD" w:rsidRPr="00D246E0" w:rsidDel="00711DF7" w:rsidRDefault="00F568CD" w:rsidP="00F568CD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3363EC">
              <w:rPr>
                <w:rFonts w:cs="Arial"/>
                <w:bCs/>
                <w:sz w:val="18"/>
                <w:szCs w:val="18"/>
              </w:rPr>
              <w:t>Proveditelnost</w:t>
            </w: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76447EE9" w14:textId="7DF693E6" w:rsidR="00F568CD" w:rsidRDefault="00F568CD" w:rsidP="00F568CD">
            <w:pPr>
              <w:jc w:val="left"/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ANO -</w:t>
            </w:r>
            <w:r w:rsidRPr="00954CDA">
              <w:rPr>
                <w:bCs/>
                <w:sz w:val="18"/>
                <w:szCs w:val="18"/>
                <w:lang w:val="cs-CZ"/>
              </w:rPr>
              <w:t xml:space="preserve"> </w:t>
            </w:r>
            <w:r>
              <w:rPr>
                <w:bCs/>
                <w:sz w:val="18"/>
                <w:szCs w:val="18"/>
                <w:lang w:val="cs-CZ"/>
              </w:rPr>
              <w:t>K</w:t>
            </w:r>
            <w:r w:rsidRPr="00954CDA">
              <w:rPr>
                <w:bCs/>
                <w:sz w:val="18"/>
                <w:szCs w:val="18"/>
                <w:lang w:val="cs-CZ"/>
              </w:rPr>
              <w:t> žádosti bylo předloženo příslušné souhlasné stanovisko</w:t>
            </w:r>
            <w:r w:rsidR="00CE36D9">
              <w:rPr>
                <w:bCs/>
                <w:sz w:val="18"/>
                <w:szCs w:val="18"/>
                <w:lang w:val="cs-CZ"/>
              </w:rPr>
              <w:t>.</w:t>
            </w:r>
          </w:p>
          <w:p w14:paraId="3CC5A9BB" w14:textId="6F1E7074" w:rsidR="00F568CD" w:rsidRPr="00D246E0" w:rsidDel="00711DF7" w:rsidRDefault="00F568CD" w:rsidP="00F568CD">
            <w:pPr>
              <w:jc w:val="left"/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NE -</w:t>
            </w:r>
            <w:r w:rsidRPr="00954CDA">
              <w:rPr>
                <w:bCs/>
                <w:sz w:val="18"/>
                <w:szCs w:val="18"/>
                <w:lang w:val="cs-CZ"/>
              </w:rPr>
              <w:t xml:space="preserve"> </w:t>
            </w:r>
            <w:r>
              <w:rPr>
                <w:bCs/>
                <w:sz w:val="18"/>
                <w:szCs w:val="18"/>
                <w:lang w:val="cs-CZ"/>
              </w:rPr>
              <w:t>K</w:t>
            </w:r>
            <w:r w:rsidRPr="00954CDA">
              <w:rPr>
                <w:bCs/>
                <w:sz w:val="18"/>
                <w:szCs w:val="18"/>
                <w:lang w:val="cs-CZ"/>
              </w:rPr>
              <w:t> žádosti nebylo předloženo příslušné souhlasné stanovisko</w:t>
            </w:r>
            <w:r w:rsidR="00CE36D9">
              <w:rPr>
                <w:bCs/>
                <w:sz w:val="18"/>
                <w:szCs w:val="18"/>
                <w:lang w:val="cs-CZ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60D3E55" w14:textId="4DEDB5D0" w:rsidR="00F568CD" w:rsidDel="00711DF7" w:rsidRDefault="009B7FE2" w:rsidP="00F568CD">
            <w:pPr>
              <w:pStyle w:val="Odstavecseseznamem"/>
              <w:numPr>
                <w:ilvl w:val="0"/>
                <w:numId w:val="26"/>
              </w:numPr>
              <w:suppressAutoHyphens w:val="0"/>
              <w:rPr>
                <w:rFonts w:cs="Arial"/>
                <w:bCs/>
                <w:sz w:val="18"/>
                <w:szCs w:val="18"/>
              </w:rPr>
            </w:pPr>
            <w:r w:rsidRPr="00954CDA">
              <w:rPr>
                <w:bCs/>
                <w:sz w:val="18"/>
                <w:szCs w:val="18"/>
              </w:rPr>
              <w:t>P</w:t>
            </w:r>
            <w:r w:rsidR="00F568CD" w:rsidRPr="00954CDA">
              <w:rPr>
                <w:bCs/>
                <w:sz w:val="18"/>
                <w:szCs w:val="18"/>
              </w:rPr>
              <w:t>říloha</w:t>
            </w:r>
            <w:r>
              <w:rPr>
                <w:bCs/>
                <w:sz w:val="18"/>
                <w:szCs w:val="18"/>
              </w:rPr>
              <w:t xml:space="preserve"> žádosti</w:t>
            </w:r>
            <w:r w:rsidR="00F568CD" w:rsidRPr="00954CDA">
              <w:rPr>
                <w:bCs/>
                <w:sz w:val="18"/>
                <w:szCs w:val="18"/>
              </w:rPr>
              <w:t xml:space="preserve"> – souhlasné stanovisko Hlavního architekta</w:t>
            </w:r>
          </w:p>
        </w:tc>
      </w:tr>
    </w:tbl>
    <w:p w14:paraId="2DB95208" w14:textId="77777777" w:rsidR="00F51DCC" w:rsidRPr="00D246E0" w:rsidRDefault="00F51DCC" w:rsidP="00D47D4F">
      <w:pPr>
        <w:rPr>
          <w:b/>
          <w:bCs/>
          <w:sz w:val="18"/>
          <w:szCs w:val="18"/>
          <w:lang w:val="cs-CZ"/>
        </w:rPr>
      </w:pPr>
    </w:p>
    <w:sectPr w:rsidR="00F51DCC" w:rsidRPr="00D246E0" w:rsidSect="00D91182">
      <w:footerReference w:type="default" r:id="rId8"/>
      <w:footerReference w:type="first" r:id="rId9"/>
      <w:pgSz w:w="16838" w:h="11906" w:orient="landscape"/>
      <w:pgMar w:top="1417" w:right="1417" w:bottom="1417" w:left="1417" w:header="0" w:footer="266" w:gutter="0"/>
      <w:cols w:space="708"/>
      <w:formProt w:val="0"/>
      <w:titlePg/>
      <w:docGrid w:linePitch="360" w:charSpace="2047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DCC8CF7" w16cid:durableId="2315AB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36515" w14:textId="77777777" w:rsidR="00217293" w:rsidRDefault="00217293">
      <w:pPr>
        <w:spacing w:before="0"/>
      </w:pPr>
      <w:r>
        <w:separator/>
      </w:r>
    </w:p>
  </w:endnote>
  <w:endnote w:type="continuationSeparator" w:id="0">
    <w:p w14:paraId="5F31E08E" w14:textId="77777777" w:rsidR="00217293" w:rsidRDefault="0021729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1448800"/>
      <w:docPartObj>
        <w:docPartGallery w:val="Page Numbers (Bottom of Page)"/>
        <w:docPartUnique/>
      </w:docPartObj>
    </w:sdtPr>
    <w:sdtEndPr/>
    <w:sdtContent>
      <w:p w14:paraId="34214E1F" w14:textId="0BAF07D5" w:rsidR="00F51DCC" w:rsidRDefault="00F51DCC">
        <w:pPr>
          <w:pStyle w:val="Zpat"/>
          <w:ind w:right="-738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3250D">
          <w:rPr>
            <w:noProof/>
          </w:rPr>
          <w:t>4</w:t>
        </w:r>
        <w:r>
          <w:fldChar w:fldCharType="end"/>
        </w:r>
      </w:p>
    </w:sdtContent>
  </w:sdt>
  <w:sdt>
    <w:sdtPr>
      <w:id w:val="-304627668"/>
      <w:docPartObj>
        <w:docPartGallery w:val="Page Numbers (Bottom of Page)"/>
        <w:docPartUnique/>
      </w:docPartObj>
    </w:sdtPr>
    <w:sdtEndPr/>
    <w:sdtContent>
      <w:p w14:paraId="7CBEB939" w14:textId="77777777" w:rsidR="00F51DCC" w:rsidRDefault="00D3250D">
        <w:pPr>
          <w:pStyle w:val="Zpat"/>
          <w:ind w:right="-738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692051"/>
      <w:docPartObj>
        <w:docPartGallery w:val="Page Numbers (Bottom of Page)"/>
        <w:docPartUnique/>
      </w:docPartObj>
    </w:sdtPr>
    <w:sdtEndPr/>
    <w:sdtContent>
      <w:p w14:paraId="6D12311C" w14:textId="0BA18649" w:rsidR="00F51DCC" w:rsidRDefault="00F51DCC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3250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552E0" w14:textId="77777777" w:rsidR="00217293" w:rsidRDefault="00217293">
      <w:pPr>
        <w:spacing w:before="0"/>
      </w:pPr>
      <w:r>
        <w:separator/>
      </w:r>
    </w:p>
  </w:footnote>
  <w:footnote w:type="continuationSeparator" w:id="0">
    <w:p w14:paraId="2122602C" w14:textId="77777777" w:rsidR="00217293" w:rsidRDefault="0021729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A58"/>
    <w:multiLevelType w:val="multilevel"/>
    <w:tmpl w:val="B4F6C7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550321"/>
    <w:multiLevelType w:val="multilevel"/>
    <w:tmpl w:val="0405001F"/>
    <w:lvl w:ilvl="0">
      <w:start w:val="1"/>
      <w:numFmt w:val="decimal"/>
      <w:pStyle w:val="Styl12bTunCharCharCharCharCharCharCharCharCharCharCharCharCharCharCharCharCharCharCh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4461A2F"/>
    <w:multiLevelType w:val="hybridMultilevel"/>
    <w:tmpl w:val="85163984"/>
    <w:lvl w:ilvl="0" w:tplc="8B82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F38A9"/>
    <w:multiLevelType w:val="multilevel"/>
    <w:tmpl w:val="E4FAF9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1B5805"/>
    <w:multiLevelType w:val="hybridMultilevel"/>
    <w:tmpl w:val="F954B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644E4C"/>
    <w:multiLevelType w:val="multilevel"/>
    <w:tmpl w:val="0F0E0DE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F61287D"/>
    <w:multiLevelType w:val="hybridMultilevel"/>
    <w:tmpl w:val="DFF8A9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D377C1"/>
    <w:multiLevelType w:val="hybridMultilevel"/>
    <w:tmpl w:val="04C8C964"/>
    <w:lvl w:ilvl="0" w:tplc="1A3CCB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620A0"/>
    <w:multiLevelType w:val="multilevel"/>
    <w:tmpl w:val="C5943C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BC226E7"/>
    <w:multiLevelType w:val="multilevel"/>
    <w:tmpl w:val="55DC70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6B77D57"/>
    <w:multiLevelType w:val="multilevel"/>
    <w:tmpl w:val="720CA9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8761FE"/>
    <w:multiLevelType w:val="multilevel"/>
    <w:tmpl w:val="2ADCBC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C3A6B37"/>
    <w:multiLevelType w:val="multilevel"/>
    <w:tmpl w:val="BEE25D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089321D"/>
    <w:multiLevelType w:val="multilevel"/>
    <w:tmpl w:val="6BD665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9211EE"/>
    <w:multiLevelType w:val="hybridMultilevel"/>
    <w:tmpl w:val="E6389B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B06E0"/>
    <w:multiLevelType w:val="multilevel"/>
    <w:tmpl w:val="EA100E1E"/>
    <w:lvl w:ilvl="0">
      <w:start w:val="1"/>
      <w:numFmt w:val="bullet"/>
      <w:pStyle w:val="mojeodrky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B4175E4"/>
    <w:multiLevelType w:val="hybridMultilevel"/>
    <w:tmpl w:val="EE467740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3BFD0B41"/>
    <w:multiLevelType w:val="multilevel"/>
    <w:tmpl w:val="DAC43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D6177E"/>
    <w:multiLevelType w:val="hybridMultilevel"/>
    <w:tmpl w:val="E4B81A54"/>
    <w:lvl w:ilvl="0" w:tplc="4BBE2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43F63"/>
    <w:multiLevelType w:val="hybridMultilevel"/>
    <w:tmpl w:val="AE3EF93A"/>
    <w:lvl w:ilvl="0" w:tplc="1A3CCB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914E3"/>
    <w:multiLevelType w:val="multilevel"/>
    <w:tmpl w:val="1A86CB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D8505B2"/>
    <w:multiLevelType w:val="multilevel"/>
    <w:tmpl w:val="352656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15"/>
        <w:szCs w:val="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18B5BDE"/>
    <w:multiLevelType w:val="multilevel"/>
    <w:tmpl w:val="3ED01E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65A4E0C"/>
    <w:multiLevelType w:val="multilevel"/>
    <w:tmpl w:val="55DC70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B363E78"/>
    <w:multiLevelType w:val="hybridMultilevel"/>
    <w:tmpl w:val="794CEA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B72310"/>
    <w:multiLevelType w:val="hybridMultilevel"/>
    <w:tmpl w:val="0A329F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084CB8"/>
    <w:multiLevelType w:val="hybridMultilevel"/>
    <w:tmpl w:val="D30274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40508"/>
    <w:multiLevelType w:val="hybridMultilevel"/>
    <w:tmpl w:val="33DE1672"/>
    <w:lvl w:ilvl="0" w:tplc="AD448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31DEF"/>
    <w:multiLevelType w:val="multilevel"/>
    <w:tmpl w:val="0B90D0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E6E0A8E"/>
    <w:multiLevelType w:val="hybridMultilevel"/>
    <w:tmpl w:val="143C93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925F5F"/>
    <w:multiLevelType w:val="multilevel"/>
    <w:tmpl w:val="052A88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3"/>
  </w:num>
  <w:num w:numId="5">
    <w:abstractNumId w:val="0"/>
  </w:num>
  <w:num w:numId="6">
    <w:abstractNumId w:val="28"/>
  </w:num>
  <w:num w:numId="7">
    <w:abstractNumId w:val="30"/>
  </w:num>
  <w:num w:numId="8">
    <w:abstractNumId w:val="22"/>
  </w:num>
  <w:num w:numId="9">
    <w:abstractNumId w:val="20"/>
  </w:num>
  <w:num w:numId="10">
    <w:abstractNumId w:val="17"/>
  </w:num>
  <w:num w:numId="11">
    <w:abstractNumId w:val="9"/>
  </w:num>
  <w:num w:numId="12">
    <w:abstractNumId w:val="12"/>
  </w:num>
  <w:num w:numId="13">
    <w:abstractNumId w:val="10"/>
  </w:num>
  <w:num w:numId="14">
    <w:abstractNumId w:val="13"/>
  </w:num>
  <w:num w:numId="15">
    <w:abstractNumId w:val="21"/>
  </w:num>
  <w:num w:numId="16">
    <w:abstractNumId w:val="8"/>
  </w:num>
  <w:num w:numId="17">
    <w:abstractNumId w:val="29"/>
  </w:num>
  <w:num w:numId="18">
    <w:abstractNumId w:val="11"/>
  </w:num>
  <w:num w:numId="19">
    <w:abstractNumId w:val="18"/>
  </w:num>
  <w:num w:numId="20">
    <w:abstractNumId w:val="4"/>
  </w:num>
  <w:num w:numId="21">
    <w:abstractNumId w:val="16"/>
  </w:num>
  <w:num w:numId="22">
    <w:abstractNumId w:val="14"/>
  </w:num>
  <w:num w:numId="23">
    <w:abstractNumId w:val="24"/>
  </w:num>
  <w:num w:numId="24">
    <w:abstractNumId w:val="6"/>
  </w:num>
  <w:num w:numId="25">
    <w:abstractNumId w:val="25"/>
  </w:num>
  <w:num w:numId="26">
    <w:abstractNumId w:val="26"/>
  </w:num>
  <w:num w:numId="27">
    <w:abstractNumId w:val="19"/>
  </w:num>
  <w:num w:numId="28">
    <w:abstractNumId w:val="27"/>
  </w:num>
  <w:num w:numId="29">
    <w:abstractNumId w:val="23"/>
  </w:num>
  <w:num w:numId="30">
    <w:abstractNumId w:val="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60"/>
    <w:rsid w:val="000019E4"/>
    <w:rsid w:val="0000285A"/>
    <w:rsid w:val="000122FA"/>
    <w:rsid w:val="00012A7C"/>
    <w:rsid w:val="0001342B"/>
    <w:rsid w:val="00014187"/>
    <w:rsid w:val="00014BF1"/>
    <w:rsid w:val="00022C19"/>
    <w:rsid w:val="0002651E"/>
    <w:rsid w:val="00041DF1"/>
    <w:rsid w:val="00044650"/>
    <w:rsid w:val="00054A9F"/>
    <w:rsid w:val="0005713A"/>
    <w:rsid w:val="000620A5"/>
    <w:rsid w:val="000644A3"/>
    <w:rsid w:val="00081148"/>
    <w:rsid w:val="00093CB6"/>
    <w:rsid w:val="000A75A9"/>
    <w:rsid w:val="000B1CCE"/>
    <w:rsid w:val="000C743C"/>
    <w:rsid w:val="000D3AF0"/>
    <w:rsid w:val="000D6E27"/>
    <w:rsid w:val="000E13B1"/>
    <w:rsid w:val="000E2FDC"/>
    <w:rsid w:val="000F0CA9"/>
    <w:rsid w:val="00100305"/>
    <w:rsid w:val="001340E4"/>
    <w:rsid w:val="001469E6"/>
    <w:rsid w:val="0015714F"/>
    <w:rsid w:val="00165986"/>
    <w:rsid w:val="00182CB8"/>
    <w:rsid w:val="001875D5"/>
    <w:rsid w:val="001B0456"/>
    <w:rsid w:val="001B7029"/>
    <w:rsid w:val="001C0167"/>
    <w:rsid w:val="001C1358"/>
    <w:rsid w:val="001E0607"/>
    <w:rsid w:val="001F353B"/>
    <w:rsid w:val="001F6524"/>
    <w:rsid w:val="001F7EA3"/>
    <w:rsid w:val="002031CA"/>
    <w:rsid w:val="002049BB"/>
    <w:rsid w:val="00217293"/>
    <w:rsid w:val="00222CE2"/>
    <w:rsid w:val="00225667"/>
    <w:rsid w:val="0023097D"/>
    <w:rsid w:val="00232332"/>
    <w:rsid w:val="0024563E"/>
    <w:rsid w:val="00251AB4"/>
    <w:rsid w:val="0025609F"/>
    <w:rsid w:val="00256556"/>
    <w:rsid w:val="00263044"/>
    <w:rsid w:val="0026646D"/>
    <w:rsid w:val="00273C73"/>
    <w:rsid w:val="00287087"/>
    <w:rsid w:val="00290D4C"/>
    <w:rsid w:val="002923C6"/>
    <w:rsid w:val="002938F3"/>
    <w:rsid w:val="00297D50"/>
    <w:rsid w:val="002A0DA7"/>
    <w:rsid w:val="002A4FAB"/>
    <w:rsid w:val="002B22FA"/>
    <w:rsid w:val="002B78CE"/>
    <w:rsid w:val="002C5152"/>
    <w:rsid w:val="002D5EF9"/>
    <w:rsid w:val="002D78DB"/>
    <w:rsid w:val="002E7800"/>
    <w:rsid w:val="002F0FA3"/>
    <w:rsid w:val="002F4C3F"/>
    <w:rsid w:val="002F55C5"/>
    <w:rsid w:val="00303B6E"/>
    <w:rsid w:val="00305870"/>
    <w:rsid w:val="00313CC2"/>
    <w:rsid w:val="00317229"/>
    <w:rsid w:val="00322844"/>
    <w:rsid w:val="00327DEF"/>
    <w:rsid w:val="00334CA2"/>
    <w:rsid w:val="003363EC"/>
    <w:rsid w:val="00355623"/>
    <w:rsid w:val="00355E28"/>
    <w:rsid w:val="00360C08"/>
    <w:rsid w:val="003757F3"/>
    <w:rsid w:val="00381A2F"/>
    <w:rsid w:val="00387299"/>
    <w:rsid w:val="003A12A5"/>
    <w:rsid w:val="003B7900"/>
    <w:rsid w:val="003D2636"/>
    <w:rsid w:val="003E1246"/>
    <w:rsid w:val="003E17FE"/>
    <w:rsid w:val="00414D07"/>
    <w:rsid w:val="00417B0B"/>
    <w:rsid w:val="00424AFD"/>
    <w:rsid w:val="00431E58"/>
    <w:rsid w:val="00443FA7"/>
    <w:rsid w:val="004447D6"/>
    <w:rsid w:val="00476D80"/>
    <w:rsid w:val="0048732F"/>
    <w:rsid w:val="0049032C"/>
    <w:rsid w:val="00490C0C"/>
    <w:rsid w:val="004A2932"/>
    <w:rsid w:val="004B340A"/>
    <w:rsid w:val="004C1892"/>
    <w:rsid w:val="004C75E4"/>
    <w:rsid w:val="004D33D0"/>
    <w:rsid w:val="004D4B36"/>
    <w:rsid w:val="004D6128"/>
    <w:rsid w:val="004E3520"/>
    <w:rsid w:val="004F0601"/>
    <w:rsid w:val="004F09D0"/>
    <w:rsid w:val="00501386"/>
    <w:rsid w:val="00502F2B"/>
    <w:rsid w:val="00520EB0"/>
    <w:rsid w:val="00526038"/>
    <w:rsid w:val="00554516"/>
    <w:rsid w:val="00557C00"/>
    <w:rsid w:val="00564860"/>
    <w:rsid w:val="005756D0"/>
    <w:rsid w:val="00575C7B"/>
    <w:rsid w:val="0059162A"/>
    <w:rsid w:val="005917E3"/>
    <w:rsid w:val="00594E61"/>
    <w:rsid w:val="0059554E"/>
    <w:rsid w:val="0059679A"/>
    <w:rsid w:val="005B489D"/>
    <w:rsid w:val="005D324C"/>
    <w:rsid w:val="005D473C"/>
    <w:rsid w:val="005E064A"/>
    <w:rsid w:val="005F3808"/>
    <w:rsid w:val="00607463"/>
    <w:rsid w:val="0061169F"/>
    <w:rsid w:val="0061314E"/>
    <w:rsid w:val="00624720"/>
    <w:rsid w:val="0062715B"/>
    <w:rsid w:val="00627F0F"/>
    <w:rsid w:val="00631A89"/>
    <w:rsid w:val="00650B2E"/>
    <w:rsid w:val="006675C3"/>
    <w:rsid w:val="00690B04"/>
    <w:rsid w:val="00693C5D"/>
    <w:rsid w:val="006974D7"/>
    <w:rsid w:val="00697AF6"/>
    <w:rsid w:val="006D6589"/>
    <w:rsid w:val="006F16E7"/>
    <w:rsid w:val="006F2B1A"/>
    <w:rsid w:val="006F63D4"/>
    <w:rsid w:val="00706166"/>
    <w:rsid w:val="007062EF"/>
    <w:rsid w:val="0070665C"/>
    <w:rsid w:val="00706FE4"/>
    <w:rsid w:val="00711DF7"/>
    <w:rsid w:val="0072656F"/>
    <w:rsid w:val="00731A9A"/>
    <w:rsid w:val="007344B6"/>
    <w:rsid w:val="00740322"/>
    <w:rsid w:val="0074327D"/>
    <w:rsid w:val="007436AE"/>
    <w:rsid w:val="00750684"/>
    <w:rsid w:val="00751C26"/>
    <w:rsid w:val="007556B3"/>
    <w:rsid w:val="007769E2"/>
    <w:rsid w:val="0079334D"/>
    <w:rsid w:val="007A787B"/>
    <w:rsid w:val="007B038D"/>
    <w:rsid w:val="007B7411"/>
    <w:rsid w:val="007E0D45"/>
    <w:rsid w:val="007E6A56"/>
    <w:rsid w:val="007F2B7D"/>
    <w:rsid w:val="00811AB0"/>
    <w:rsid w:val="0081249C"/>
    <w:rsid w:val="00820295"/>
    <w:rsid w:val="00840442"/>
    <w:rsid w:val="00841FA2"/>
    <w:rsid w:val="00863C0E"/>
    <w:rsid w:val="00865799"/>
    <w:rsid w:val="00867F8D"/>
    <w:rsid w:val="00874CE6"/>
    <w:rsid w:val="008759D8"/>
    <w:rsid w:val="008863D7"/>
    <w:rsid w:val="008A0AA3"/>
    <w:rsid w:val="008A1A84"/>
    <w:rsid w:val="008A4217"/>
    <w:rsid w:val="008B2FDB"/>
    <w:rsid w:val="008C3675"/>
    <w:rsid w:val="008C475B"/>
    <w:rsid w:val="008C60D0"/>
    <w:rsid w:val="008C7908"/>
    <w:rsid w:val="008C7A47"/>
    <w:rsid w:val="008D1828"/>
    <w:rsid w:val="008F0F1C"/>
    <w:rsid w:val="008F124A"/>
    <w:rsid w:val="008F6CF4"/>
    <w:rsid w:val="008F732F"/>
    <w:rsid w:val="00903375"/>
    <w:rsid w:val="0091265D"/>
    <w:rsid w:val="00921DE4"/>
    <w:rsid w:val="009505FE"/>
    <w:rsid w:val="0096318C"/>
    <w:rsid w:val="00970B9A"/>
    <w:rsid w:val="00972B34"/>
    <w:rsid w:val="009827A0"/>
    <w:rsid w:val="00992AD0"/>
    <w:rsid w:val="009A003B"/>
    <w:rsid w:val="009A5CBE"/>
    <w:rsid w:val="009A779D"/>
    <w:rsid w:val="009B1100"/>
    <w:rsid w:val="009B7FE2"/>
    <w:rsid w:val="009C2674"/>
    <w:rsid w:val="009C312E"/>
    <w:rsid w:val="009D3AC9"/>
    <w:rsid w:val="009D5F33"/>
    <w:rsid w:val="009D77B0"/>
    <w:rsid w:val="009E2FBA"/>
    <w:rsid w:val="009F0B5E"/>
    <w:rsid w:val="009F1D1E"/>
    <w:rsid w:val="00A121E3"/>
    <w:rsid w:val="00A17BDB"/>
    <w:rsid w:val="00A22DD6"/>
    <w:rsid w:val="00A33C43"/>
    <w:rsid w:val="00A461BC"/>
    <w:rsid w:val="00A5056E"/>
    <w:rsid w:val="00A634C5"/>
    <w:rsid w:val="00A65284"/>
    <w:rsid w:val="00A863E6"/>
    <w:rsid w:val="00AB3D07"/>
    <w:rsid w:val="00AC423E"/>
    <w:rsid w:val="00AC71BD"/>
    <w:rsid w:val="00AE21EF"/>
    <w:rsid w:val="00AF468C"/>
    <w:rsid w:val="00AF4BF6"/>
    <w:rsid w:val="00AF7873"/>
    <w:rsid w:val="00B25B46"/>
    <w:rsid w:val="00B32253"/>
    <w:rsid w:val="00B34E85"/>
    <w:rsid w:val="00B3613C"/>
    <w:rsid w:val="00B36C16"/>
    <w:rsid w:val="00B41C43"/>
    <w:rsid w:val="00B50921"/>
    <w:rsid w:val="00B51911"/>
    <w:rsid w:val="00B5272F"/>
    <w:rsid w:val="00B529BE"/>
    <w:rsid w:val="00B52B65"/>
    <w:rsid w:val="00B543C2"/>
    <w:rsid w:val="00B600E3"/>
    <w:rsid w:val="00B605B2"/>
    <w:rsid w:val="00B71CCA"/>
    <w:rsid w:val="00B746B3"/>
    <w:rsid w:val="00B81514"/>
    <w:rsid w:val="00B944B0"/>
    <w:rsid w:val="00BA79CF"/>
    <w:rsid w:val="00BF6D3B"/>
    <w:rsid w:val="00C016A7"/>
    <w:rsid w:val="00C15F52"/>
    <w:rsid w:val="00C32105"/>
    <w:rsid w:val="00C3453B"/>
    <w:rsid w:val="00C5367C"/>
    <w:rsid w:val="00C53846"/>
    <w:rsid w:val="00C53C06"/>
    <w:rsid w:val="00C66829"/>
    <w:rsid w:val="00C67924"/>
    <w:rsid w:val="00C7029C"/>
    <w:rsid w:val="00C728AC"/>
    <w:rsid w:val="00C74F51"/>
    <w:rsid w:val="00C75250"/>
    <w:rsid w:val="00C91042"/>
    <w:rsid w:val="00C96DD5"/>
    <w:rsid w:val="00CA2290"/>
    <w:rsid w:val="00CB039E"/>
    <w:rsid w:val="00CE1C69"/>
    <w:rsid w:val="00CE36D9"/>
    <w:rsid w:val="00CE44B8"/>
    <w:rsid w:val="00CE50D6"/>
    <w:rsid w:val="00CE6549"/>
    <w:rsid w:val="00CF21FF"/>
    <w:rsid w:val="00D04C87"/>
    <w:rsid w:val="00D17F18"/>
    <w:rsid w:val="00D2117C"/>
    <w:rsid w:val="00D246E0"/>
    <w:rsid w:val="00D27F4B"/>
    <w:rsid w:val="00D3250D"/>
    <w:rsid w:val="00D336CF"/>
    <w:rsid w:val="00D368E5"/>
    <w:rsid w:val="00D47D4F"/>
    <w:rsid w:val="00D5569D"/>
    <w:rsid w:val="00D630DD"/>
    <w:rsid w:val="00D64E17"/>
    <w:rsid w:val="00D67EC3"/>
    <w:rsid w:val="00D72C91"/>
    <w:rsid w:val="00D73A96"/>
    <w:rsid w:val="00D76845"/>
    <w:rsid w:val="00D87AF9"/>
    <w:rsid w:val="00D87D9B"/>
    <w:rsid w:val="00D91182"/>
    <w:rsid w:val="00D92668"/>
    <w:rsid w:val="00DB55CF"/>
    <w:rsid w:val="00DC038B"/>
    <w:rsid w:val="00DC7DA7"/>
    <w:rsid w:val="00DD0C60"/>
    <w:rsid w:val="00DD1EAC"/>
    <w:rsid w:val="00DD3710"/>
    <w:rsid w:val="00DE427D"/>
    <w:rsid w:val="00DE5F2D"/>
    <w:rsid w:val="00DF2327"/>
    <w:rsid w:val="00E006F8"/>
    <w:rsid w:val="00E009F6"/>
    <w:rsid w:val="00E048E4"/>
    <w:rsid w:val="00E07228"/>
    <w:rsid w:val="00E0769B"/>
    <w:rsid w:val="00E24072"/>
    <w:rsid w:val="00E4326B"/>
    <w:rsid w:val="00E525AC"/>
    <w:rsid w:val="00E56F70"/>
    <w:rsid w:val="00E6154E"/>
    <w:rsid w:val="00E809E1"/>
    <w:rsid w:val="00E81276"/>
    <w:rsid w:val="00E93DF8"/>
    <w:rsid w:val="00E948CB"/>
    <w:rsid w:val="00EA0CA0"/>
    <w:rsid w:val="00EA0FB1"/>
    <w:rsid w:val="00EA1661"/>
    <w:rsid w:val="00EA3949"/>
    <w:rsid w:val="00EA3E97"/>
    <w:rsid w:val="00EA6544"/>
    <w:rsid w:val="00EB0360"/>
    <w:rsid w:val="00EB61D9"/>
    <w:rsid w:val="00EC0E89"/>
    <w:rsid w:val="00EC6E31"/>
    <w:rsid w:val="00ED22FA"/>
    <w:rsid w:val="00ED6E6E"/>
    <w:rsid w:val="00EE25D0"/>
    <w:rsid w:val="00EE3FF8"/>
    <w:rsid w:val="00EF6E6D"/>
    <w:rsid w:val="00F17182"/>
    <w:rsid w:val="00F21B26"/>
    <w:rsid w:val="00F27A28"/>
    <w:rsid w:val="00F35463"/>
    <w:rsid w:val="00F40C50"/>
    <w:rsid w:val="00F42D9B"/>
    <w:rsid w:val="00F51DCC"/>
    <w:rsid w:val="00F568CD"/>
    <w:rsid w:val="00F6619C"/>
    <w:rsid w:val="00F70F36"/>
    <w:rsid w:val="00F7538D"/>
    <w:rsid w:val="00F8158E"/>
    <w:rsid w:val="00F86743"/>
    <w:rsid w:val="00F90346"/>
    <w:rsid w:val="00F916AF"/>
    <w:rsid w:val="00FB02F5"/>
    <w:rsid w:val="00FB7248"/>
    <w:rsid w:val="00FD771B"/>
    <w:rsid w:val="00FD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770A"/>
  <w15:docId w15:val="{D3E5B0CC-55EE-4E60-85AE-7ADB9203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03FC"/>
    <w:pPr>
      <w:suppressAutoHyphens/>
      <w:spacing w:before="120"/>
      <w:jc w:val="both"/>
    </w:pPr>
    <w:rPr>
      <w:rFonts w:ascii="Arial" w:hAnsi="Arial" w:cs="Arial"/>
      <w:lang w:val="en-GB"/>
    </w:rPr>
  </w:style>
  <w:style w:type="paragraph" w:styleId="Nadpis1">
    <w:name w:val="heading 1"/>
    <w:basedOn w:val="Normln"/>
    <w:qFormat/>
    <w:pPr>
      <w:keepNext/>
      <w:spacing w:before="0"/>
      <w:jc w:val="left"/>
      <w:outlineLvl w:val="0"/>
    </w:pPr>
    <w:rPr>
      <w:rFonts w:ascii="Times New Roman" w:hAnsi="Times New Roman" w:cs="Times New Roman"/>
      <w:b/>
      <w:sz w:val="28"/>
      <w:lang w:val="cs-CZ" w:eastAsia="de-DE"/>
    </w:rPr>
  </w:style>
  <w:style w:type="paragraph" w:styleId="Nadpis2">
    <w:name w:val="heading 2"/>
    <w:basedOn w:val="Normln"/>
    <w:qFormat/>
    <w:pPr>
      <w:keepNext/>
      <w:jc w:val="center"/>
      <w:outlineLvl w:val="1"/>
    </w:pPr>
    <w:rPr>
      <w:b/>
      <w:smallCaps/>
      <w:sz w:val="56"/>
      <w:szCs w:val="56"/>
      <w:lang w:val="cs-CZ"/>
    </w:rPr>
  </w:style>
  <w:style w:type="paragraph" w:styleId="Nadpis3">
    <w:name w:val="heading 3"/>
    <w:basedOn w:val="Normln"/>
    <w:qFormat/>
    <w:pPr>
      <w:keepNext/>
      <w:outlineLvl w:val="2"/>
    </w:pPr>
    <w:rPr>
      <w:color w:val="000000"/>
      <w:sz w:val="22"/>
      <w:szCs w:val="22"/>
      <w:lang w:val="cs-CZ"/>
    </w:rPr>
  </w:style>
  <w:style w:type="paragraph" w:styleId="Nadpis5">
    <w:name w:val="heading 5"/>
    <w:basedOn w:val="Normln"/>
    <w:qFormat/>
    <w:pPr>
      <w:keepNext/>
      <w:spacing w:before="0"/>
      <w:jc w:val="left"/>
      <w:outlineLvl w:val="4"/>
    </w:pPr>
    <w:rPr>
      <w:rFonts w:ascii="Times New Roman" w:hAnsi="Times New Roman" w:cs="Times New Roman"/>
      <w:sz w:val="24"/>
      <w:lang w:val="cs-CZ" w:eastAsia="de-DE"/>
    </w:rPr>
  </w:style>
  <w:style w:type="paragraph" w:styleId="Nadpis6">
    <w:name w:val="heading 6"/>
    <w:basedOn w:val="Normln"/>
    <w:qFormat/>
    <w:pPr>
      <w:keepNext/>
      <w:spacing w:before="0"/>
      <w:jc w:val="center"/>
      <w:outlineLvl w:val="5"/>
    </w:pPr>
    <w:rPr>
      <w:rFonts w:ascii="Times New Roman" w:hAnsi="Times New Roman" w:cs="Times New Roman"/>
      <w:lang w:val="cs-CZ" w:eastAsia="de-DE"/>
    </w:rPr>
  </w:style>
  <w:style w:type="paragraph" w:styleId="Nadpis7">
    <w:name w:val="heading 7"/>
    <w:basedOn w:val="Normln"/>
    <w:qFormat/>
    <w:pPr>
      <w:spacing w:before="240" w:after="60"/>
      <w:outlineLvl w:val="6"/>
    </w:pPr>
    <w:rPr>
      <w:rFonts w:ascii="Times New Roman" w:hAnsi="Times New Roman" w:cs="Times New Roman"/>
      <w:sz w:val="24"/>
      <w:lang w:val="cs-CZ" w:eastAsia="de-DE"/>
    </w:rPr>
  </w:style>
  <w:style w:type="paragraph" w:styleId="Nadpis8">
    <w:name w:val="heading 8"/>
    <w:basedOn w:val="Normln"/>
    <w:qFormat/>
    <w:pPr>
      <w:keepNext/>
      <w:spacing w:before="0"/>
      <w:outlineLvl w:val="7"/>
    </w:pPr>
    <w:rPr>
      <w:rFonts w:ascii="Times New Roman" w:hAnsi="Times New Roman" w:cs="Times New Roman"/>
      <w:b/>
      <w:sz w:val="24"/>
      <w:lang w:val="cs-CZ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character" w:styleId="Znakapoznpodarou">
    <w:name w:val="footnote reference"/>
    <w:rPr>
      <w:vertAlign w:val="superscript"/>
    </w:rPr>
  </w:style>
  <w:style w:type="character" w:customStyle="1" w:styleId="CharacterStyle4">
    <w:name w:val="Character Style 4"/>
    <w:rPr>
      <w:rFonts w:ascii="Arial" w:hAnsi="Arial" w:cs="Arial"/>
      <w:sz w:val="18"/>
      <w:szCs w:val="18"/>
    </w:rPr>
  </w:style>
  <w:style w:type="character" w:styleId="Odkaznakoment">
    <w:name w:val="annotation reference"/>
    <w:semiHidden/>
    <w:rPr>
      <w:sz w:val="16"/>
      <w:szCs w:val="16"/>
    </w:rPr>
  </w:style>
  <w:style w:type="character" w:customStyle="1" w:styleId="10bChar">
    <w:name w:val="10 b. Char"/>
    <w:link w:val="10b"/>
    <w:rsid w:val="005230D1"/>
    <w:rPr>
      <w:rFonts w:ascii="Arial" w:hAnsi="Arial" w:cs="Arial"/>
      <w:lang w:val="pl-PL" w:eastAsia="cs-CZ" w:bidi="ar-SA"/>
    </w:rPr>
  </w:style>
  <w:style w:type="character" w:styleId="Odkaznavysvtlivky">
    <w:name w:val="endnote reference"/>
    <w:semiHidden/>
    <w:rsid w:val="005230D1"/>
    <w:rPr>
      <w:vertAlign w:val="superscript"/>
    </w:rPr>
  </w:style>
  <w:style w:type="character" w:customStyle="1" w:styleId="Styl11bern">
    <w:name w:val="Styl 11 b. Černá"/>
    <w:rsid w:val="005230D1"/>
    <w:rPr>
      <w:color w:val="000000"/>
      <w:sz w:val="20"/>
    </w:rPr>
  </w:style>
  <w:style w:type="character" w:customStyle="1" w:styleId="Pruka-ZkladnstylCharChar">
    <w:name w:val="Příručka - Základní styl Char Char"/>
    <w:rsid w:val="005230D1"/>
    <w:rPr>
      <w:sz w:val="24"/>
      <w:lang w:val="cs-CZ" w:eastAsia="cs-CZ" w:bidi="ar-SA"/>
    </w:rPr>
  </w:style>
  <w:style w:type="character" w:customStyle="1" w:styleId="CharCharChar1">
    <w:name w:val="Char Char Char1"/>
    <w:link w:val="CharChar"/>
    <w:rsid w:val="005230D1"/>
    <w:rPr>
      <w:rFonts w:ascii="Tahoma" w:hAnsi="Tahoma"/>
      <w:lang w:val="en-US" w:eastAsia="en-US" w:bidi="ar-SA"/>
    </w:rPr>
  </w:style>
  <w:style w:type="character" w:customStyle="1" w:styleId="texth41">
    <w:name w:val="texth41"/>
    <w:rsid w:val="00CA42AE"/>
    <w:rPr>
      <w:rFonts w:ascii="Arial" w:hAnsi="Arial" w:cs="Arial"/>
      <w:b/>
      <w:bCs/>
      <w:color w:val="85951B"/>
      <w:sz w:val="17"/>
      <w:szCs w:val="17"/>
    </w:rPr>
  </w:style>
  <w:style w:type="character" w:customStyle="1" w:styleId="date1">
    <w:name w:val="date1"/>
    <w:rsid w:val="00CA42AE"/>
    <w:rPr>
      <w:rFonts w:ascii="Arial" w:hAnsi="Arial" w:cs="Arial"/>
      <w:b/>
      <w:bCs/>
      <w:color w:val="B6B7B2"/>
      <w:sz w:val="21"/>
      <w:szCs w:val="21"/>
    </w:rPr>
  </w:style>
  <w:style w:type="character" w:customStyle="1" w:styleId="normarrecord1">
    <w:name w:val="normarrecord1"/>
    <w:rsid w:val="00261F8B"/>
    <w:rPr>
      <w:color w:val="014A96"/>
      <w:shd w:val="clear" w:color="auto" w:fill="FFFFFF"/>
    </w:rPr>
  </w:style>
  <w:style w:type="character" w:customStyle="1" w:styleId="Internetovodkaz">
    <w:name w:val="Internetový odkaz"/>
    <w:rsid w:val="009C4717"/>
    <w:rPr>
      <w:color w:val="0000FF"/>
      <w:u w:val="single"/>
    </w:rPr>
  </w:style>
  <w:style w:type="character" w:customStyle="1" w:styleId="Stylnadpisobsah114bChar">
    <w:name w:val="Styl nadpis_obsah1 + 14 b. Char"/>
    <w:link w:val="Stylnadpisobsah114b"/>
    <w:uiPriority w:val="99"/>
    <w:locked/>
    <w:rsid w:val="000455AD"/>
    <w:rPr>
      <w:rFonts w:ascii="Arial" w:hAnsi="Arial"/>
      <w:b/>
      <w:sz w:val="24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basedOn w:val="Standardnpsmoodstavce"/>
    <w:link w:val="Odstavecseseznamem"/>
    <w:uiPriority w:val="34"/>
    <w:rsid w:val="009141DE"/>
    <w:rPr>
      <w:rFonts w:ascii="Arial" w:eastAsia="Calibri" w:hAnsi="Arial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6A4D99"/>
    <w:rPr>
      <w:rFonts w:ascii="Arial" w:hAnsi="Arial" w:cs="Arial"/>
      <w:lang w:val="en-GB"/>
    </w:rPr>
  </w:style>
  <w:style w:type="character" w:customStyle="1" w:styleId="TextkomenteChar">
    <w:name w:val="Text komentáře Char"/>
    <w:basedOn w:val="Standardnpsmoodstavce"/>
    <w:link w:val="Textkomente"/>
    <w:rsid w:val="006A4D99"/>
    <w:rPr>
      <w:rFonts w:ascii="Arial" w:hAnsi="Arial" w:cs="Arial"/>
      <w:lang w:val="en-GB"/>
    </w:rPr>
  </w:style>
  <w:style w:type="character" w:customStyle="1" w:styleId="NormlnIROPChar">
    <w:name w:val="Normální IROP Char"/>
    <w:link w:val="NormlnIROP"/>
    <w:uiPriority w:val="99"/>
    <w:rsid w:val="004741D5"/>
    <w:rPr>
      <w:sz w:val="24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C0420F"/>
    <w:rPr>
      <w:rFonts w:ascii="Arial" w:hAnsi="Arial" w:cs="Arial"/>
      <w:lang w:val="en-GB"/>
    </w:rPr>
  </w:style>
  <w:style w:type="character" w:customStyle="1" w:styleId="ListLabel1">
    <w:name w:val="ListLabel 1"/>
    <w:rPr>
      <w:rFonts w:eastAsia="Book Antiqua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before="0" w:line="288" w:lineRule="auto"/>
      <w:jc w:val="right"/>
    </w:pPr>
    <w:rPr>
      <w:rFonts w:ascii="Times New Roman" w:hAnsi="Times New Roman" w:cs="Times New Roman"/>
      <w:b/>
      <w:sz w:val="22"/>
      <w:lang w:val="cs-CZ" w:eastAsia="de-DE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link w:val="CharCharChar1"/>
    <w:pPr>
      <w:spacing w:before="0" w:after="160" w:line="240" w:lineRule="exact"/>
      <w:jc w:val="left"/>
    </w:pPr>
    <w:rPr>
      <w:rFonts w:ascii="Tahoma" w:hAnsi="Tahoma" w:cs="Times New Roman"/>
      <w:lang w:val="en-US" w:eastAsia="en-US"/>
    </w:rPr>
  </w:style>
  <w:style w:type="paragraph" w:styleId="Textpoznpodarou">
    <w:name w:val="footnote text"/>
    <w:basedOn w:val="Normln"/>
    <w:link w:val="TextpoznpodarouChar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rFonts w:ascii="Times New Roman" w:hAnsi="Times New Roman" w:cs="Times New Roman"/>
      <w:sz w:val="24"/>
      <w:lang w:val="cs-CZ" w:eastAsia="de-DE"/>
    </w:rPr>
  </w:style>
  <w:style w:type="paragraph" w:customStyle="1" w:styleId="font6">
    <w:name w:val="font6"/>
    <w:basedOn w:val="Normln"/>
    <w:pPr>
      <w:spacing w:before="100" w:after="100"/>
      <w:jc w:val="left"/>
    </w:pPr>
    <w:rPr>
      <w:rFonts w:eastAsia="Arial Unicode MS" w:cs="Times New Roman"/>
      <w:sz w:val="18"/>
      <w:lang w:val="cs-CZ" w:eastAsia="de-DE"/>
    </w:rPr>
  </w:style>
  <w:style w:type="paragraph" w:customStyle="1" w:styleId="Styl1">
    <w:name w:val="Styl1"/>
    <w:basedOn w:val="Obsah1"/>
    <w:pPr>
      <w:tabs>
        <w:tab w:val="right" w:leader="dot" w:pos="9062"/>
      </w:tabs>
      <w:spacing w:before="120"/>
    </w:pPr>
    <w:rPr>
      <w:b/>
      <w:caps/>
      <w:sz w:val="24"/>
    </w:rPr>
  </w:style>
  <w:style w:type="paragraph" w:styleId="Obsah1">
    <w:name w:val="toc 1"/>
    <w:basedOn w:val="Normln"/>
    <w:autoRedefine/>
    <w:semiHidden/>
    <w:pPr>
      <w:spacing w:before="0"/>
      <w:jc w:val="left"/>
    </w:pPr>
    <w:rPr>
      <w:rFonts w:ascii="Times New Roman" w:hAnsi="Times New Roman" w:cs="Times New Roman"/>
      <w:lang w:val="cs-CZ" w:eastAsia="de-DE"/>
    </w:rPr>
  </w:style>
  <w:style w:type="paragraph" w:customStyle="1" w:styleId="Normln1">
    <w:name w:val="Normální1"/>
    <w:pPr>
      <w:widowControl w:val="0"/>
      <w:suppressLineNumbers/>
      <w:suppressAutoHyphens/>
    </w:pPr>
    <w:rPr>
      <w:sz w:val="24"/>
    </w:rPr>
  </w:style>
  <w:style w:type="paragraph" w:styleId="slovanseznam">
    <w:name w:val="List Number"/>
    <w:basedOn w:val="Normln"/>
    <w:pPr>
      <w:numPr>
        <w:numId w:val="1"/>
      </w:numPr>
      <w:spacing w:before="0"/>
    </w:pPr>
    <w:rPr>
      <w:rFonts w:ascii="Times New Roman" w:hAnsi="Times New Roman" w:cs="Times New Roman"/>
      <w:sz w:val="24"/>
      <w:szCs w:val="24"/>
      <w:lang w:val="cs-CZ"/>
    </w:rPr>
  </w:style>
  <w:style w:type="paragraph" w:customStyle="1" w:styleId="Styl12bTunCharCharCharCharCharCharCharCharCharCharCharCharCharCharCharCharCharCharChar">
    <w:name w:val="Styl 12 b. Tučné Char Char Char Char Char Char Char Char Char Char Char Char Char Char Char Char Char Char Char"/>
    <w:basedOn w:val="Normln"/>
    <w:pPr>
      <w:numPr>
        <w:numId w:val="2"/>
      </w:numPr>
      <w:spacing w:before="0"/>
    </w:pPr>
    <w:rPr>
      <w:rFonts w:ascii="Times New Roman" w:hAnsi="Times New Roman" w:cs="Times New Roman"/>
      <w:b/>
      <w:sz w:val="24"/>
      <w:lang w:val="cs-CZ"/>
    </w:rPr>
  </w:style>
  <w:style w:type="paragraph" w:customStyle="1" w:styleId="odstavec">
    <w:name w:val="odstavec"/>
    <w:basedOn w:val="Normln"/>
    <w:pPr>
      <w:spacing w:before="0" w:after="60"/>
    </w:pPr>
    <w:rPr>
      <w:sz w:val="22"/>
      <w:szCs w:val="22"/>
      <w:lang w:val="cs-CZ"/>
    </w:rPr>
  </w:style>
  <w:style w:type="paragraph" w:customStyle="1" w:styleId="odrkyChar">
    <w:name w:val="odrážky Char"/>
    <w:basedOn w:val="Odsazentlatextu"/>
    <w:pPr>
      <w:ind w:left="0"/>
    </w:pPr>
    <w:rPr>
      <w:sz w:val="22"/>
      <w:szCs w:val="22"/>
      <w:lang w:val="cs-CZ"/>
    </w:rPr>
  </w:style>
  <w:style w:type="paragraph" w:customStyle="1" w:styleId="Odsazentlatextu">
    <w:name w:val="Odsazení těla textu"/>
    <w:basedOn w:val="Normln"/>
    <w:pPr>
      <w:spacing w:after="120"/>
      <w:ind w:left="283"/>
    </w:pPr>
  </w:style>
  <w:style w:type="paragraph" w:customStyle="1" w:styleId="Pruka-ZkladnstylChar">
    <w:name w:val="Příručka - Základní styl Char"/>
    <w:basedOn w:val="Normln"/>
    <w:pPr>
      <w:spacing w:before="0" w:after="120"/>
    </w:pPr>
    <w:rPr>
      <w:rFonts w:ascii="Times New Roman" w:hAnsi="Times New Roman" w:cs="Times New Roman"/>
      <w:sz w:val="24"/>
      <w:lang w:val="cs-CZ"/>
    </w:rPr>
  </w:style>
  <w:style w:type="paragraph" w:styleId="Zkladntextodsazen2">
    <w:name w:val="Body Text Indent 2"/>
    <w:basedOn w:val="Normln"/>
    <w:pPr>
      <w:spacing w:before="0"/>
      <w:ind w:left="731"/>
    </w:pPr>
    <w:rPr>
      <w:color w:val="000000"/>
      <w:sz w:val="18"/>
      <w:szCs w:val="18"/>
      <w:lang w:val="pl-PL"/>
    </w:rPr>
  </w:style>
  <w:style w:type="paragraph" w:styleId="Textkomente">
    <w:name w:val="annotation text"/>
    <w:basedOn w:val="Normln"/>
    <w:link w:val="TextkomenteChar"/>
  </w:style>
  <w:style w:type="paragraph" w:styleId="Normlnweb">
    <w:name w:val="Normal (Web)"/>
    <w:basedOn w:val="Normln"/>
    <w:pPr>
      <w:spacing w:before="280" w:after="280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styleId="Zkladntext2">
    <w:name w:val="Body Text 2"/>
    <w:basedOn w:val="Normln"/>
    <w:rPr>
      <w:color w:val="000000"/>
      <w:sz w:val="22"/>
      <w:szCs w:val="22"/>
      <w:lang w:val="cs-CZ"/>
    </w:rPr>
  </w:style>
  <w:style w:type="paragraph" w:styleId="Pedmtkomente">
    <w:name w:val="annotation subject"/>
    <w:basedOn w:val="Textkomente"/>
    <w:semiHidden/>
    <w:rsid w:val="006524BF"/>
    <w:rPr>
      <w:b/>
      <w:bCs/>
    </w:rPr>
  </w:style>
  <w:style w:type="paragraph" w:customStyle="1" w:styleId="Char4CharCharCharCharCharCharCharCharCharCharCharCharCharCharCharChar1CharChar2Char">
    <w:name w:val="Char4 Char Char Char Char Char Char Char Char Char Char Char Char Char Char Char Char1 Char Char2 Char"/>
    <w:basedOn w:val="Normln"/>
    <w:rsid w:val="00DF7AFF"/>
    <w:pPr>
      <w:spacing w:before="0" w:after="160" w:line="240" w:lineRule="exact"/>
      <w:jc w:val="left"/>
    </w:pPr>
    <w:rPr>
      <w:rFonts w:ascii="Times New Roman Bold" w:hAnsi="Times New Roman Bold" w:cs="Times New Roman"/>
      <w:sz w:val="22"/>
      <w:szCs w:val="26"/>
      <w:lang w:val="sk-SK" w:eastAsia="en-US"/>
    </w:rPr>
  </w:style>
  <w:style w:type="paragraph" w:customStyle="1" w:styleId="10b">
    <w:name w:val="10 b."/>
    <w:basedOn w:val="Normln"/>
    <w:link w:val="10bChar"/>
    <w:rsid w:val="005230D1"/>
    <w:rPr>
      <w:lang w:val="pl-PL"/>
    </w:rPr>
  </w:style>
  <w:style w:type="paragraph" w:styleId="Textvysvtlivek">
    <w:name w:val="endnote text"/>
    <w:basedOn w:val="Normln"/>
    <w:semiHidden/>
    <w:rsid w:val="005230D1"/>
  </w:style>
  <w:style w:type="paragraph" w:customStyle="1" w:styleId="Styl2">
    <w:name w:val="Styl2"/>
    <w:basedOn w:val="Normln"/>
    <w:rsid w:val="005230D1"/>
    <w:rPr>
      <w:color w:val="000000"/>
      <w:szCs w:val="18"/>
    </w:rPr>
  </w:style>
  <w:style w:type="paragraph" w:customStyle="1" w:styleId="Styl10bernDolejednoduchAutomatick05bka">
    <w:name w:val="Styl 10 b. Černá Dole: (jednoduché Automatická  05 b. šířka č..."/>
    <w:basedOn w:val="Normln"/>
    <w:rsid w:val="005230D1"/>
    <w:pPr>
      <w:pBdr>
        <w:bottom w:val="single" w:sz="4" w:space="1" w:color="00000A"/>
      </w:pBdr>
    </w:pPr>
    <w:rPr>
      <w:rFonts w:cs="Times New Roman"/>
      <w:color w:val="000000"/>
    </w:rPr>
  </w:style>
  <w:style w:type="paragraph" w:customStyle="1" w:styleId="Styl3">
    <w:name w:val="Styl3"/>
    <w:basedOn w:val="Normln"/>
    <w:rsid w:val="005230D1"/>
    <w:pPr>
      <w:spacing w:before="0"/>
      <w:jc w:val="left"/>
    </w:pPr>
  </w:style>
  <w:style w:type="paragraph" w:customStyle="1" w:styleId="Styl4">
    <w:name w:val="Styl4"/>
    <w:rsid w:val="005230D1"/>
    <w:pPr>
      <w:widowControl w:val="0"/>
      <w:suppressAutoHyphens/>
    </w:pPr>
    <w:rPr>
      <w:rFonts w:ascii="Arial" w:hAnsi="Arial"/>
    </w:rPr>
  </w:style>
  <w:style w:type="paragraph" w:styleId="Prosttext">
    <w:name w:val="Plain Text"/>
    <w:basedOn w:val="Normln"/>
    <w:rsid w:val="005230D1"/>
    <w:rPr>
      <w:rFonts w:ascii="Courier New" w:hAnsi="Courier New" w:cs="Courier New"/>
    </w:rPr>
  </w:style>
  <w:style w:type="paragraph" w:customStyle="1" w:styleId="Default">
    <w:name w:val="Default"/>
    <w:rsid w:val="0091741B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tabulka2">
    <w:name w:val="tabulka2"/>
    <w:basedOn w:val="Normln"/>
    <w:rsid w:val="00CA42AE"/>
    <w:pPr>
      <w:ind w:firstLine="6"/>
    </w:pPr>
    <w:rPr>
      <w:sz w:val="22"/>
      <w:lang w:val="cs-CZ"/>
    </w:rPr>
  </w:style>
  <w:style w:type="paragraph" w:customStyle="1" w:styleId="lnek">
    <w:name w:val="článek"/>
    <w:basedOn w:val="Normln"/>
    <w:rsid w:val="00A5299D"/>
    <w:pPr>
      <w:spacing w:before="0" w:line="360" w:lineRule="auto"/>
    </w:pPr>
    <w:rPr>
      <w:rFonts w:ascii="Courier New" w:hAnsi="Courier New" w:cs="Times New Roman"/>
      <w:sz w:val="24"/>
      <w:lang w:val="cs-CZ" w:eastAsia="ar-SA"/>
    </w:rPr>
  </w:style>
  <w:style w:type="paragraph" w:customStyle="1" w:styleId="mojeodrky">
    <w:name w:val="moje odrážky"/>
    <w:basedOn w:val="Normln"/>
    <w:rsid w:val="007A46CB"/>
    <w:pPr>
      <w:numPr>
        <w:numId w:val="3"/>
      </w:numPr>
    </w:pPr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DB3635"/>
    <w:pPr>
      <w:spacing w:before="0"/>
      <w:ind w:left="720"/>
      <w:contextualSpacing/>
      <w:jc w:val="left"/>
    </w:pPr>
    <w:rPr>
      <w:rFonts w:eastAsia="Calibri" w:cs="Times New Roman"/>
      <w:sz w:val="22"/>
      <w:szCs w:val="22"/>
      <w:lang w:val="cs-CZ" w:eastAsia="en-US"/>
    </w:rPr>
  </w:style>
  <w:style w:type="paragraph" w:customStyle="1" w:styleId="Stylnadpisobsah114b">
    <w:name w:val="Styl nadpis_obsah1 + 14 b."/>
    <w:basedOn w:val="Normln"/>
    <w:link w:val="Stylnadpisobsah114bChar"/>
    <w:uiPriority w:val="99"/>
    <w:rsid w:val="000455AD"/>
    <w:pPr>
      <w:spacing w:before="0" w:after="60"/>
      <w:jc w:val="left"/>
    </w:pPr>
    <w:rPr>
      <w:rFonts w:cs="Times New Roman"/>
      <w:b/>
      <w:sz w:val="24"/>
      <w:lang w:val="cs-CZ"/>
    </w:rPr>
  </w:style>
  <w:style w:type="paragraph" w:styleId="Revize">
    <w:name w:val="Revision"/>
    <w:uiPriority w:val="99"/>
    <w:semiHidden/>
    <w:rsid w:val="006D1605"/>
    <w:pPr>
      <w:suppressAutoHyphens/>
    </w:pPr>
    <w:rPr>
      <w:rFonts w:ascii="Arial" w:hAnsi="Arial" w:cs="Arial"/>
      <w:lang w:val="en-GB"/>
    </w:rPr>
  </w:style>
  <w:style w:type="paragraph" w:customStyle="1" w:styleId="NormlnIROP">
    <w:name w:val="Normální IROP"/>
    <w:basedOn w:val="Normln"/>
    <w:link w:val="NormlnIROPChar"/>
    <w:uiPriority w:val="99"/>
    <w:qFormat/>
    <w:rsid w:val="004741D5"/>
    <w:pPr>
      <w:spacing w:before="0" w:after="240" w:line="312" w:lineRule="auto"/>
    </w:pPr>
    <w:rPr>
      <w:rFonts w:ascii="Times New Roman" w:hAnsi="Times New Roman" w:cs="Times New Roman"/>
      <w:sz w:val="24"/>
      <w:szCs w:val="22"/>
      <w:lang w:val="cs-CZ"/>
    </w:rPr>
  </w:style>
  <w:style w:type="paragraph" w:customStyle="1" w:styleId="Obsahrmce">
    <w:name w:val="Obsah rámce"/>
    <w:basedOn w:val="Normln"/>
  </w:style>
  <w:style w:type="paragraph" w:customStyle="1" w:styleId="Obsahtabulky">
    <w:name w:val="Obsah tabulky"/>
    <w:basedOn w:val="Normln"/>
  </w:style>
  <w:style w:type="paragraph" w:customStyle="1" w:styleId="Nadpistabulky">
    <w:name w:val="Nadpis tabulky"/>
    <w:basedOn w:val="Obsahtabulky"/>
  </w:style>
  <w:style w:type="table" w:styleId="Mkatabulky">
    <w:name w:val="Table Grid"/>
    <w:basedOn w:val="Normlntabulka"/>
    <w:rsid w:val="00015771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3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3C3EE-3522-471C-8901-A5233DE8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847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Aleš Pekárek</dc:creator>
  <cp:lastModifiedBy>Živcová Petra</cp:lastModifiedBy>
  <cp:revision>14</cp:revision>
  <cp:lastPrinted>2015-08-18T08:40:00Z</cp:lastPrinted>
  <dcterms:created xsi:type="dcterms:W3CDTF">2020-09-21T09:15:00Z</dcterms:created>
  <dcterms:modified xsi:type="dcterms:W3CDTF">2020-10-02T07:57:00Z</dcterms:modified>
  <dc:language>cs-CZ</dc:language>
</cp:coreProperties>
</file>