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BA678F6" w14:textId="79A0AABA" w:rsidR="00B677D5" w:rsidRDefault="00C321D5" w:rsidP="00747B45">
      <w:pPr>
        <w:rPr>
          <w:caps/>
        </w:rPr>
      </w:pPr>
      <w:bookmarkStart w:id="0" w:name="_Ref519310164"/>
      <w:bookmarkStart w:id="1" w:name="_Toc519591986"/>
      <w:bookmarkStart w:id="2" w:name="_Toc519600074"/>
      <w:bookmarkStart w:id="3" w:name="_Ref522323480"/>
      <w:bookmarkStart w:id="4" w:name="_Toc523225498"/>
      <w:r w:rsidRPr="003E4CF8">
        <w:rPr>
          <w:rFonts w:cs="Arial"/>
          <w:b/>
          <w:caps/>
          <w:noProof/>
          <w:color w:val="54A738" w:themeColor="accent5" w:themeShade="BF"/>
          <w:sz w:val="60"/>
          <w:szCs w:val="60"/>
          <w:lang w:eastAsia="cs-CZ"/>
        </w:rPr>
        <w:drawing>
          <wp:anchor distT="0" distB="0" distL="114300" distR="114300" simplePos="0" relativeHeight="251658240" behindDoc="1" locked="0" layoutInCell="1" allowOverlap="1" wp14:anchorId="4555C656" wp14:editId="23C28E98">
            <wp:simplePos x="0" y="0"/>
            <wp:positionH relativeFrom="margin">
              <wp:align>center</wp:align>
            </wp:positionH>
            <wp:positionV relativeFrom="margin">
              <wp:posOffset>10160</wp:posOffset>
            </wp:positionV>
            <wp:extent cx="3829050" cy="2789555"/>
            <wp:effectExtent l="0" t="0" r="0" b="0"/>
            <wp:wrapTight wrapText="bothSides">
              <wp:wrapPolygon edited="0">
                <wp:start x="5266" y="443"/>
                <wp:lineTo x="3224" y="2508"/>
                <wp:lineTo x="3224" y="5458"/>
                <wp:lineTo x="1612" y="7818"/>
                <wp:lineTo x="860" y="8408"/>
                <wp:lineTo x="645" y="8998"/>
                <wp:lineTo x="645" y="11358"/>
                <wp:lineTo x="967" y="12538"/>
                <wp:lineTo x="3224" y="14898"/>
                <wp:lineTo x="3224" y="18291"/>
                <wp:lineTo x="4084" y="19618"/>
                <wp:lineTo x="5266" y="20356"/>
                <wp:lineTo x="16227" y="20356"/>
                <wp:lineTo x="17409" y="19618"/>
                <wp:lineTo x="18376" y="18143"/>
                <wp:lineTo x="18269" y="14898"/>
                <wp:lineTo x="20633" y="12538"/>
                <wp:lineTo x="20955" y="9293"/>
                <wp:lineTo x="20633" y="8408"/>
                <wp:lineTo x="19881" y="7818"/>
                <wp:lineTo x="18269" y="5458"/>
                <wp:lineTo x="18376" y="2803"/>
                <wp:lineTo x="17624" y="1770"/>
                <wp:lineTo x="16227" y="443"/>
                <wp:lineTo x="5266" y="443"/>
              </wp:wrapPolygon>
            </wp:wrapTight>
            <wp:docPr id="3"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1">
                      <a:extLst>
                        <a:ext uri="{28A0092B-C50C-407E-A947-70E740481C1C}">
                          <a14:useLocalDpi xmlns:a14="http://schemas.microsoft.com/office/drawing/2010/main" val="0"/>
                        </a:ext>
                      </a:extLst>
                    </a:blip>
                    <a:srcRect t="14516" b="12634"/>
                    <a:stretch>
                      <a:fillRect/>
                    </a:stretch>
                  </pic:blipFill>
                  <pic:spPr>
                    <a:xfrm>
                      <a:off x="0" y="0"/>
                      <a:ext cx="3829050" cy="2789555"/>
                    </a:xfrm>
                    <a:prstGeom prst="rect">
                      <a:avLst/>
                    </a:prstGeom>
                    <a:ln/>
                  </pic:spPr>
                </pic:pic>
              </a:graphicData>
            </a:graphic>
          </wp:anchor>
        </w:drawing>
      </w:r>
    </w:p>
    <w:p w14:paraId="3135DA74" w14:textId="721A64F9" w:rsidR="00B677D5" w:rsidRDefault="00B677D5" w:rsidP="00747B45">
      <w:pPr>
        <w:rPr>
          <w:caps/>
        </w:rPr>
      </w:pPr>
    </w:p>
    <w:p w14:paraId="7BB73889" w14:textId="786612E5" w:rsidR="00B677D5" w:rsidRDefault="00B677D5" w:rsidP="00747B45">
      <w:pPr>
        <w:rPr>
          <w:caps/>
        </w:rPr>
      </w:pPr>
    </w:p>
    <w:p w14:paraId="77160515" w14:textId="2E32209B" w:rsidR="00B677D5" w:rsidRDefault="00B677D5" w:rsidP="00747B45">
      <w:pPr>
        <w:pStyle w:val="Zkladnodstavec"/>
        <w:jc w:val="center"/>
        <w:rPr>
          <w:rFonts w:asciiTheme="majorHAnsi" w:hAnsiTheme="majorHAnsi" w:cs="MyriadPro-Black"/>
          <w:caps/>
          <w:sz w:val="40"/>
          <w:szCs w:val="60"/>
        </w:rPr>
      </w:pPr>
    </w:p>
    <w:p w14:paraId="4673B6C6" w14:textId="26C8307F" w:rsidR="00B677D5" w:rsidRDefault="00B677D5" w:rsidP="00747B45">
      <w:pPr>
        <w:pStyle w:val="Zkladnodstavec"/>
        <w:jc w:val="center"/>
        <w:rPr>
          <w:rFonts w:asciiTheme="majorHAnsi" w:hAnsiTheme="majorHAnsi" w:cs="MyriadPro-Black"/>
          <w:caps/>
          <w:sz w:val="40"/>
          <w:szCs w:val="60"/>
        </w:rPr>
      </w:pPr>
    </w:p>
    <w:p w14:paraId="53643949" w14:textId="1021805B" w:rsidR="00B677D5" w:rsidRDefault="00B677D5" w:rsidP="00747B45">
      <w:pPr>
        <w:pStyle w:val="Zkladnodstavec"/>
        <w:jc w:val="center"/>
        <w:rPr>
          <w:rFonts w:asciiTheme="majorHAnsi" w:hAnsiTheme="majorHAnsi" w:cs="MyriadPro-Black"/>
          <w:caps/>
          <w:sz w:val="40"/>
          <w:szCs w:val="60"/>
        </w:rPr>
      </w:pPr>
    </w:p>
    <w:p w14:paraId="6116856F" w14:textId="77777777" w:rsidR="00C321D5" w:rsidRDefault="00C321D5" w:rsidP="00B677D5">
      <w:pPr>
        <w:spacing w:before="480" w:line="240" w:lineRule="auto"/>
        <w:jc w:val="center"/>
        <w:rPr>
          <w:rFonts w:cs="Arial"/>
          <w:b/>
          <w:bCs/>
          <w:color w:val="0B5294" w:themeColor="accent1" w:themeShade="BF"/>
          <w:sz w:val="36"/>
          <w:szCs w:val="36"/>
        </w:rPr>
      </w:pPr>
    </w:p>
    <w:p w14:paraId="3C7DEB57" w14:textId="722D3735" w:rsidR="005C7A0C" w:rsidRDefault="00B677D5" w:rsidP="00E94268">
      <w:pPr>
        <w:spacing w:after="0" w:line="240" w:lineRule="auto"/>
        <w:jc w:val="center"/>
        <w:rPr>
          <w:rFonts w:cs="Arial"/>
          <w:b/>
          <w:bCs/>
          <w:color w:val="0B5294" w:themeColor="accent1" w:themeShade="BF"/>
          <w:sz w:val="48"/>
          <w:szCs w:val="48"/>
        </w:rPr>
      </w:pPr>
      <w:r w:rsidRPr="00B84070">
        <w:rPr>
          <w:rFonts w:cs="Arial"/>
          <w:b/>
          <w:bCs/>
          <w:color w:val="0B5294" w:themeColor="accent1" w:themeShade="BF"/>
          <w:sz w:val="56"/>
          <w:szCs w:val="56"/>
        </w:rPr>
        <w:t>INTEGROVANÝ REGIONÁLNÍ OPERAČNÍ PROGRAM</w:t>
      </w:r>
    </w:p>
    <w:p w14:paraId="7BED6716" w14:textId="4525215E" w:rsidR="00B677D5" w:rsidRPr="00B84070" w:rsidRDefault="00B677D5" w:rsidP="00E94268">
      <w:pPr>
        <w:spacing w:after="0" w:line="240" w:lineRule="auto"/>
        <w:jc w:val="center"/>
        <w:rPr>
          <w:rFonts w:cs="Arial"/>
          <w:b/>
          <w:bCs/>
          <w:color w:val="0B5294" w:themeColor="accent1" w:themeShade="BF"/>
          <w:sz w:val="48"/>
          <w:szCs w:val="48"/>
        </w:rPr>
      </w:pPr>
      <w:r w:rsidRPr="00B84070">
        <w:rPr>
          <w:rFonts w:cs="Arial"/>
          <w:b/>
          <w:bCs/>
          <w:color w:val="0B5294" w:themeColor="accent1" w:themeShade="BF"/>
          <w:sz w:val="48"/>
          <w:szCs w:val="48"/>
        </w:rPr>
        <w:t>2021</w:t>
      </w:r>
      <w:r w:rsidR="002B181D" w:rsidRPr="00B84070">
        <w:rPr>
          <w:rFonts w:eastAsia="SimSun" w:cs="Arial"/>
          <w:b/>
          <w:bCs/>
          <w:color w:val="2F5496"/>
          <w:sz w:val="48"/>
          <w:szCs w:val="48"/>
        </w:rPr>
        <w:t>–</w:t>
      </w:r>
      <w:r w:rsidRPr="00B84070">
        <w:rPr>
          <w:rFonts w:cs="Arial"/>
          <w:b/>
          <w:bCs/>
          <w:color w:val="0B5294" w:themeColor="accent1" w:themeShade="BF"/>
          <w:sz w:val="48"/>
          <w:szCs w:val="48"/>
        </w:rPr>
        <w:t>2027</w:t>
      </w:r>
    </w:p>
    <w:p w14:paraId="72BF954D" w14:textId="3F4C2699" w:rsidR="00B677D5" w:rsidRPr="00A13B54" w:rsidRDefault="00B677D5" w:rsidP="00747B45">
      <w:pPr>
        <w:pStyle w:val="Zkladnodstavec"/>
        <w:jc w:val="center"/>
        <w:rPr>
          <w:rFonts w:asciiTheme="majorHAnsi" w:hAnsiTheme="majorHAnsi" w:cs="MyriadPro-Black"/>
          <w:caps/>
          <w:color w:val="0B5294" w:themeColor="accent1" w:themeShade="BF"/>
          <w:sz w:val="40"/>
          <w:szCs w:val="60"/>
        </w:rPr>
      </w:pPr>
    </w:p>
    <w:p w14:paraId="4ABB58BD" w14:textId="61C81D9E" w:rsidR="00C321D5" w:rsidRPr="00B84070" w:rsidRDefault="008909F4" w:rsidP="00E77FBF">
      <w:pPr>
        <w:pStyle w:val="Zkladnodstavec"/>
        <w:spacing w:line="312" w:lineRule="auto"/>
        <w:jc w:val="center"/>
        <w:rPr>
          <w:rFonts w:ascii="Arial" w:hAnsi="Arial" w:cs="Arial"/>
          <w:b/>
          <w:bCs/>
          <w:color w:val="0B5294" w:themeColor="accent1" w:themeShade="BF"/>
          <w:sz w:val="56"/>
          <w:szCs w:val="56"/>
        </w:rPr>
      </w:pPr>
      <w:r w:rsidRPr="00B84070">
        <w:rPr>
          <w:rFonts w:ascii="Arial" w:hAnsi="Arial" w:cs="Arial"/>
          <w:b/>
          <w:bCs/>
          <w:color w:val="0B5294" w:themeColor="accent1" w:themeShade="BF"/>
          <w:sz w:val="56"/>
          <w:szCs w:val="56"/>
        </w:rPr>
        <w:t>SPECIFICKÁ PRAVIDLA PRO ŽADATELE A PŘÍJEMCE</w:t>
      </w:r>
    </w:p>
    <w:p w14:paraId="66F2124D" w14:textId="77777777" w:rsidR="008909F4" w:rsidRPr="00B84070" w:rsidRDefault="008909F4" w:rsidP="00C321D5">
      <w:pPr>
        <w:pStyle w:val="Zkladnodstavec"/>
        <w:rPr>
          <w:rFonts w:ascii="Arial" w:hAnsi="Arial" w:cs="Arial"/>
          <w:b/>
          <w:bCs/>
          <w:color w:val="0B5294" w:themeColor="accent1" w:themeShade="BF"/>
          <w:sz w:val="36"/>
          <w:szCs w:val="36"/>
        </w:rPr>
      </w:pPr>
    </w:p>
    <w:p w14:paraId="58DA4836" w14:textId="491137E0" w:rsidR="00945257" w:rsidRDefault="00945257" w:rsidP="00B84070">
      <w:pPr>
        <w:pStyle w:val="Zkladnodstavec"/>
        <w:jc w:val="center"/>
        <w:rPr>
          <w:rFonts w:ascii="Arial" w:hAnsi="Arial" w:cs="Arial"/>
          <w:b/>
          <w:bCs/>
          <w:color w:val="0B5294" w:themeColor="accent1" w:themeShade="BF"/>
          <w:sz w:val="44"/>
          <w:szCs w:val="44"/>
        </w:rPr>
      </w:pPr>
      <w:r>
        <w:rPr>
          <w:rFonts w:ascii="Arial" w:hAnsi="Arial" w:cs="Arial"/>
          <w:b/>
          <w:bCs/>
          <w:color w:val="0B5294" w:themeColor="accent1" w:themeShade="BF"/>
          <w:sz w:val="44"/>
          <w:szCs w:val="44"/>
        </w:rPr>
        <w:t>PŘÍLOHA 2</w:t>
      </w:r>
    </w:p>
    <w:p w14:paraId="4C5BEEFC" w14:textId="6791EBA7" w:rsidR="00C321D5" w:rsidRPr="009036BD" w:rsidRDefault="009036BD" w:rsidP="00B84070">
      <w:pPr>
        <w:pStyle w:val="Zkladnodstavec"/>
        <w:jc w:val="center"/>
        <w:rPr>
          <w:rFonts w:ascii="Arial" w:hAnsi="Arial" w:cs="Arial"/>
          <w:b/>
          <w:bCs/>
          <w:smallCaps/>
          <w:color w:val="0B5294" w:themeColor="accent1" w:themeShade="BF"/>
          <w:sz w:val="44"/>
          <w:szCs w:val="44"/>
        </w:rPr>
      </w:pPr>
      <w:r>
        <w:rPr>
          <w:rFonts w:ascii="Arial" w:hAnsi="Arial" w:cs="Arial"/>
          <w:b/>
          <w:bCs/>
          <w:smallCaps/>
          <w:color w:val="0B5294" w:themeColor="accent1" w:themeShade="BF"/>
          <w:sz w:val="44"/>
          <w:szCs w:val="44"/>
        </w:rPr>
        <w:t>Osnova studie proveditelnosti</w:t>
      </w:r>
    </w:p>
    <w:p w14:paraId="4AE89922" w14:textId="77777777" w:rsidR="00C321D5" w:rsidRPr="00D27FD6" w:rsidRDefault="00C321D5" w:rsidP="00C321D5">
      <w:pPr>
        <w:pStyle w:val="Zkladnodstavec"/>
        <w:rPr>
          <w:rFonts w:ascii="Arial" w:hAnsi="Arial" w:cs="Arial"/>
          <w:b/>
          <w:bCs/>
          <w:color w:val="auto"/>
          <w:sz w:val="56"/>
          <w:szCs w:val="56"/>
        </w:rPr>
      </w:pPr>
    </w:p>
    <w:p w14:paraId="3A312FBC" w14:textId="4BABF2C0" w:rsidR="00D27FD6" w:rsidRPr="00D27FD6" w:rsidRDefault="00D27FD6" w:rsidP="0039565B">
      <w:pPr>
        <w:widowControl w:val="0"/>
        <w:autoSpaceDE w:val="0"/>
        <w:autoSpaceDN w:val="0"/>
        <w:adjustRightInd w:val="0"/>
        <w:spacing w:before="0" w:after="0" w:line="288" w:lineRule="auto"/>
        <w:ind w:left="709" w:hanging="709"/>
        <w:jc w:val="center"/>
        <w:textAlignment w:val="center"/>
        <w:rPr>
          <w:rFonts w:eastAsia="MS Mincho" w:cs="Arial"/>
          <w:caps/>
          <w:sz w:val="32"/>
          <w:szCs w:val="32"/>
          <w:lang w:eastAsia="ja-JP"/>
        </w:rPr>
      </w:pPr>
      <w:r w:rsidRPr="00D27FD6">
        <w:rPr>
          <w:rFonts w:eastAsia="MS Mincho" w:cs="Arial"/>
          <w:sz w:val="32"/>
          <w:szCs w:val="32"/>
          <w:lang w:eastAsia="ja-JP"/>
        </w:rPr>
        <w:t xml:space="preserve">10. VÝZVA IROP </w:t>
      </w:r>
      <w:r w:rsidRPr="00D27FD6">
        <w:rPr>
          <w:rFonts w:eastAsia="MS Mincho" w:cs="Arial"/>
          <w:b/>
          <w:sz w:val="32"/>
          <w:szCs w:val="32"/>
          <w:lang w:eastAsia="ja-JP"/>
        </w:rPr>
        <w:t>–</w:t>
      </w:r>
      <w:r w:rsidRPr="00D27FD6">
        <w:rPr>
          <w:rFonts w:eastAsia="MS Mincho" w:cs="Arial"/>
          <w:sz w:val="32"/>
          <w:szCs w:val="32"/>
          <w:lang w:eastAsia="ja-JP"/>
        </w:rPr>
        <w:t xml:space="preserve"> </w:t>
      </w:r>
      <w:r w:rsidRPr="00D27FD6">
        <w:rPr>
          <w:rFonts w:eastAsia="MS Mincho" w:cs="Arial"/>
          <w:caps/>
          <w:sz w:val="32"/>
          <w:szCs w:val="32"/>
          <w:lang w:eastAsia="ja-JP"/>
        </w:rPr>
        <w:t>Egovernment a KYBERNETICKÁ BEZPEČNOST</w:t>
      </w:r>
      <w:r w:rsidRPr="00D27FD6">
        <w:rPr>
          <w:rFonts w:eastAsia="MS Mincho" w:cs="Arial"/>
          <w:sz w:val="32"/>
          <w:szCs w:val="32"/>
          <w:lang w:eastAsia="ja-JP"/>
        </w:rPr>
        <w:t xml:space="preserve"> </w:t>
      </w:r>
      <w:r w:rsidRPr="00D27FD6">
        <w:rPr>
          <w:rFonts w:eastAsia="MS Mincho" w:cs="Arial"/>
          <w:b/>
          <w:sz w:val="32"/>
          <w:szCs w:val="32"/>
          <w:lang w:eastAsia="ja-JP"/>
        </w:rPr>
        <w:t>–</w:t>
      </w:r>
      <w:r w:rsidR="0039565B">
        <w:rPr>
          <w:rFonts w:eastAsia="MS Mincho" w:cs="Arial"/>
          <w:sz w:val="32"/>
          <w:szCs w:val="32"/>
          <w:lang w:eastAsia="ja-JP"/>
        </w:rPr>
        <w:t xml:space="preserve"> </w:t>
      </w:r>
      <w:r w:rsidRPr="00D27FD6">
        <w:rPr>
          <w:rFonts w:eastAsia="MS Mincho" w:cs="Arial"/>
          <w:sz w:val="32"/>
          <w:szCs w:val="32"/>
          <w:lang w:eastAsia="ja-JP"/>
        </w:rPr>
        <w:t>SC 1.1 (VRR)</w:t>
      </w:r>
    </w:p>
    <w:p w14:paraId="38C9C578" w14:textId="7C0964DD" w:rsidR="00356501" w:rsidRDefault="0028208C" w:rsidP="0028208C">
      <w:pPr>
        <w:jc w:val="center"/>
        <w:rPr>
          <w:rFonts w:cs="Arial"/>
          <w:caps/>
          <w:color w:val="7F7F7F" w:themeColor="text1" w:themeTint="80"/>
          <w:sz w:val="32"/>
          <w:szCs w:val="32"/>
        </w:rPr>
        <w:sectPr w:rsidR="00356501" w:rsidSect="0028208C">
          <w:headerReference w:type="even" r:id="rId12"/>
          <w:headerReference w:type="default" r:id="rId13"/>
          <w:footerReference w:type="even" r:id="rId14"/>
          <w:footerReference w:type="default" r:id="rId15"/>
          <w:headerReference w:type="first" r:id="rId16"/>
          <w:footerReference w:type="first" r:id="rId17"/>
          <w:pgSz w:w="11906" w:h="16838"/>
          <w:pgMar w:top="1418" w:right="1418" w:bottom="1418" w:left="1418" w:header="709" w:footer="709" w:gutter="0"/>
          <w:cols w:space="708"/>
          <w:titlePg/>
          <w:docGrid w:linePitch="360"/>
        </w:sectPr>
      </w:pPr>
      <w:r w:rsidRPr="00B84070">
        <w:rPr>
          <w:rFonts w:cs="Arial"/>
          <w:caps/>
          <w:color w:val="7F7F7F" w:themeColor="text1" w:themeTint="80"/>
          <w:sz w:val="24"/>
          <w:szCs w:val="24"/>
        </w:rPr>
        <w:t>VERZE</w:t>
      </w:r>
      <w:r>
        <w:rPr>
          <w:rFonts w:cs="Arial"/>
          <w:caps/>
          <w:color w:val="7F7F7F" w:themeColor="text1" w:themeTint="80"/>
          <w:sz w:val="32"/>
          <w:szCs w:val="32"/>
        </w:rPr>
        <w:t xml:space="preserve"> </w:t>
      </w:r>
      <w:r w:rsidR="00D87044">
        <w:rPr>
          <w:rFonts w:cs="Arial"/>
          <w:caps/>
          <w:color w:val="7F7F7F" w:themeColor="text1" w:themeTint="80"/>
          <w:sz w:val="32"/>
          <w:szCs w:val="32"/>
        </w:rPr>
        <w:t>2</w:t>
      </w:r>
      <w:bookmarkStart w:id="5" w:name="_GoBack"/>
      <w:bookmarkEnd w:id="5"/>
    </w:p>
    <w:p w14:paraId="4F0E356F" w14:textId="792C6FCB" w:rsidR="00747B45" w:rsidRDefault="00747B45" w:rsidP="00E77FBF">
      <w:pPr>
        <w:jc w:val="center"/>
        <w:rPr>
          <w:rFonts w:cs="Arial"/>
          <w:caps/>
          <w:color w:val="7F7F7F" w:themeColor="text1" w:themeTint="80"/>
          <w:sz w:val="32"/>
          <w:szCs w:val="32"/>
        </w:rPr>
      </w:pPr>
    </w:p>
    <w:p w14:paraId="12B9EC16" w14:textId="6C6FFA1B" w:rsidR="003465E1" w:rsidRDefault="003465E1" w:rsidP="00747B45">
      <w:pPr>
        <w:rPr>
          <w:rFonts w:cs="Arial"/>
          <w:caps/>
          <w:color w:val="7F7F7F" w:themeColor="text1" w:themeTint="80"/>
          <w:sz w:val="32"/>
          <w:szCs w:val="32"/>
        </w:rPr>
      </w:pPr>
      <w:r>
        <w:rPr>
          <w:rFonts w:cs="Arial"/>
          <w:caps/>
          <w:color w:val="7F7F7F" w:themeColor="text1" w:themeTint="80"/>
          <w:sz w:val="32"/>
          <w:szCs w:val="32"/>
        </w:rPr>
        <w:t>Obsah</w:t>
      </w:r>
    </w:p>
    <w:sdt>
      <w:sdtPr>
        <w:rPr>
          <w:rFonts w:ascii="Arial" w:eastAsiaTheme="minorHAnsi" w:hAnsi="Arial" w:cstheme="minorBidi"/>
          <w:caps w:val="0"/>
          <w:color w:val="auto"/>
          <w:sz w:val="22"/>
          <w:szCs w:val="20"/>
          <w:lang w:eastAsia="zh-CN"/>
        </w:rPr>
        <w:id w:val="848840968"/>
        <w:docPartObj>
          <w:docPartGallery w:val="Table of Contents"/>
          <w:docPartUnique/>
        </w:docPartObj>
      </w:sdtPr>
      <w:sdtEndPr>
        <w:rPr>
          <w:rFonts w:eastAsiaTheme="minorEastAsia"/>
          <w:b/>
          <w:bCs/>
        </w:rPr>
      </w:sdtEndPr>
      <w:sdtContent>
        <w:p w14:paraId="07373F13" w14:textId="532B09FF" w:rsidR="0051543C" w:rsidRDefault="0051543C" w:rsidP="006A11C3">
          <w:pPr>
            <w:pStyle w:val="Nadpisobsahu"/>
          </w:pPr>
        </w:p>
        <w:p w14:paraId="1069BDAC" w14:textId="0B144547" w:rsidR="00AE6D4A" w:rsidRDefault="0051543C">
          <w:pPr>
            <w:pStyle w:val="Obsah1"/>
            <w:rPr>
              <w:rFonts w:asciiTheme="minorHAnsi" w:hAnsiTheme="minorHAnsi"/>
              <w:noProof/>
              <w:szCs w:val="22"/>
              <w:lang w:eastAsia="cs-CZ"/>
            </w:rPr>
          </w:pPr>
          <w:r>
            <w:fldChar w:fldCharType="begin"/>
          </w:r>
          <w:r>
            <w:instrText xml:space="preserve"> TOC \o "1-3" \h \z \u </w:instrText>
          </w:r>
          <w:r>
            <w:fldChar w:fldCharType="separate"/>
          </w:r>
          <w:hyperlink w:anchor="_Toc116895761" w:history="1">
            <w:r w:rsidR="00AE6D4A" w:rsidRPr="00486BDF">
              <w:rPr>
                <w:rStyle w:val="Hypertextovodkaz"/>
                <w:noProof/>
              </w:rPr>
              <w:t>1.</w:t>
            </w:r>
            <w:r w:rsidR="00AE6D4A">
              <w:rPr>
                <w:rFonts w:asciiTheme="minorHAnsi" w:hAnsiTheme="minorHAnsi"/>
                <w:noProof/>
                <w:szCs w:val="22"/>
                <w:lang w:eastAsia="cs-CZ"/>
              </w:rPr>
              <w:tab/>
            </w:r>
            <w:r w:rsidR="00AE6D4A" w:rsidRPr="00486BDF">
              <w:rPr>
                <w:rStyle w:val="Hypertextovodkaz"/>
                <w:noProof/>
              </w:rPr>
              <w:t>Úvodní informace o zpracovateli studie proveditelnosti</w:t>
            </w:r>
            <w:r w:rsidR="00AE6D4A">
              <w:rPr>
                <w:noProof/>
                <w:webHidden/>
              </w:rPr>
              <w:tab/>
            </w:r>
            <w:r w:rsidR="00AE6D4A">
              <w:rPr>
                <w:noProof/>
                <w:webHidden/>
              </w:rPr>
              <w:fldChar w:fldCharType="begin"/>
            </w:r>
            <w:r w:rsidR="00AE6D4A">
              <w:rPr>
                <w:noProof/>
                <w:webHidden/>
              </w:rPr>
              <w:instrText xml:space="preserve"> PAGEREF _Toc116895761 \h </w:instrText>
            </w:r>
            <w:r w:rsidR="00AE6D4A">
              <w:rPr>
                <w:noProof/>
                <w:webHidden/>
              </w:rPr>
            </w:r>
            <w:r w:rsidR="00AE6D4A">
              <w:rPr>
                <w:noProof/>
                <w:webHidden/>
              </w:rPr>
              <w:fldChar w:fldCharType="separate"/>
            </w:r>
            <w:r w:rsidR="00AE6D4A">
              <w:rPr>
                <w:noProof/>
                <w:webHidden/>
              </w:rPr>
              <w:t>3</w:t>
            </w:r>
            <w:r w:rsidR="00AE6D4A">
              <w:rPr>
                <w:noProof/>
                <w:webHidden/>
              </w:rPr>
              <w:fldChar w:fldCharType="end"/>
            </w:r>
          </w:hyperlink>
        </w:p>
        <w:p w14:paraId="439E23B6" w14:textId="34A00569" w:rsidR="00AE6D4A" w:rsidRDefault="00874856">
          <w:pPr>
            <w:pStyle w:val="Obsah1"/>
            <w:rPr>
              <w:rFonts w:asciiTheme="minorHAnsi" w:hAnsiTheme="minorHAnsi"/>
              <w:noProof/>
              <w:szCs w:val="22"/>
              <w:lang w:eastAsia="cs-CZ"/>
            </w:rPr>
          </w:pPr>
          <w:hyperlink w:anchor="_Toc116895762" w:history="1">
            <w:r w:rsidR="00AE6D4A" w:rsidRPr="00486BDF">
              <w:rPr>
                <w:rStyle w:val="Hypertextovodkaz"/>
                <w:noProof/>
              </w:rPr>
              <w:t>2.</w:t>
            </w:r>
            <w:r w:rsidR="00AE6D4A">
              <w:rPr>
                <w:rFonts w:asciiTheme="minorHAnsi" w:hAnsiTheme="minorHAnsi"/>
                <w:noProof/>
                <w:szCs w:val="22"/>
                <w:lang w:eastAsia="cs-CZ"/>
              </w:rPr>
              <w:tab/>
            </w:r>
            <w:r w:rsidR="00AE6D4A" w:rsidRPr="00486BDF">
              <w:rPr>
                <w:rStyle w:val="Hypertextovodkaz"/>
                <w:noProof/>
              </w:rPr>
              <w:t>Základní informace o žadateli</w:t>
            </w:r>
            <w:r w:rsidR="00AE6D4A">
              <w:rPr>
                <w:noProof/>
                <w:webHidden/>
              </w:rPr>
              <w:tab/>
            </w:r>
            <w:r w:rsidR="00AE6D4A">
              <w:rPr>
                <w:noProof/>
                <w:webHidden/>
              </w:rPr>
              <w:fldChar w:fldCharType="begin"/>
            </w:r>
            <w:r w:rsidR="00AE6D4A">
              <w:rPr>
                <w:noProof/>
                <w:webHidden/>
              </w:rPr>
              <w:instrText xml:space="preserve"> PAGEREF _Toc116895762 \h </w:instrText>
            </w:r>
            <w:r w:rsidR="00AE6D4A">
              <w:rPr>
                <w:noProof/>
                <w:webHidden/>
              </w:rPr>
            </w:r>
            <w:r w:rsidR="00AE6D4A">
              <w:rPr>
                <w:noProof/>
                <w:webHidden/>
              </w:rPr>
              <w:fldChar w:fldCharType="separate"/>
            </w:r>
            <w:r w:rsidR="00AE6D4A">
              <w:rPr>
                <w:noProof/>
                <w:webHidden/>
              </w:rPr>
              <w:t>3</w:t>
            </w:r>
            <w:r w:rsidR="00AE6D4A">
              <w:rPr>
                <w:noProof/>
                <w:webHidden/>
              </w:rPr>
              <w:fldChar w:fldCharType="end"/>
            </w:r>
          </w:hyperlink>
        </w:p>
        <w:p w14:paraId="24CCC7BF" w14:textId="514D99C4" w:rsidR="00AE6D4A" w:rsidRDefault="00874856">
          <w:pPr>
            <w:pStyle w:val="Obsah1"/>
            <w:rPr>
              <w:rFonts w:asciiTheme="minorHAnsi" w:hAnsiTheme="minorHAnsi"/>
              <w:noProof/>
              <w:szCs w:val="22"/>
              <w:lang w:eastAsia="cs-CZ"/>
            </w:rPr>
          </w:pPr>
          <w:hyperlink w:anchor="_Toc116895763" w:history="1">
            <w:r w:rsidR="00AE6D4A" w:rsidRPr="00486BDF">
              <w:rPr>
                <w:rStyle w:val="Hypertextovodkaz"/>
                <w:noProof/>
              </w:rPr>
              <w:t>3.</w:t>
            </w:r>
            <w:r w:rsidR="00AE6D4A">
              <w:rPr>
                <w:rFonts w:asciiTheme="minorHAnsi" w:hAnsiTheme="minorHAnsi"/>
                <w:noProof/>
                <w:szCs w:val="22"/>
                <w:lang w:eastAsia="cs-CZ"/>
              </w:rPr>
              <w:tab/>
            </w:r>
            <w:r w:rsidR="00AE6D4A" w:rsidRPr="00486BDF">
              <w:rPr>
                <w:rStyle w:val="Hypertextovodkaz"/>
                <w:noProof/>
              </w:rPr>
              <w:t>Charakteristika projektu a jeho soulad s programem</w:t>
            </w:r>
            <w:r w:rsidR="00AE6D4A">
              <w:rPr>
                <w:noProof/>
                <w:webHidden/>
              </w:rPr>
              <w:tab/>
            </w:r>
            <w:r w:rsidR="00AE6D4A">
              <w:rPr>
                <w:noProof/>
                <w:webHidden/>
              </w:rPr>
              <w:fldChar w:fldCharType="begin"/>
            </w:r>
            <w:r w:rsidR="00AE6D4A">
              <w:rPr>
                <w:noProof/>
                <w:webHidden/>
              </w:rPr>
              <w:instrText xml:space="preserve"> PAGEREF _Toc116895763 \h </w:instrText>
            </w:r>
            <w:r w:rsidR="00AE6D4A">
              <w:rPr>
                <w:noProof/>
                <w:webHidden/>
              </w:rPr>
            </w:r>
            <w:r w:rsidR="00AE6D4A">
              <w:rPr>
                <w:noProof/>
                <w:webHidden/>
              </w:rPr>
              <w:fldChar w:fldCharType="separate"/>
            </w:r>
            <w:r w:rsidR="00AE6D4A">
              <w:rPr>
                <w:noProof/>
                <w:webHidden/>
              </w:rPr>
              <w:t>3</w:t>
            </w:r>
            <w:r w:rsidR="00AE6D4A">
              <w:rPr>
                <w:noProof/>
                <w:webHidden/>
              </w:rPr>
              <w:fldChar w:fldCharType="end"/>
            </w:r>
          </w:hyperlink>
        </w:p>
        <w:p w14:paraId="5F17C0ED" w14:textId="46856CD1" w:rsidR="00AE6D4A" w:rsidRDefault="00874856">
          <w:pPr>
            <w:pStyle w:val="Obsah1"/>
            <w:rPr>
              <w:rFonts w:asciiTheme="minorHAnsi" w:hAnsiTheme="minorHAnsi"/>
              <w:noProof/>
              <w:szCs w:val="22"/>
              <w:lang w:eastAsia="cs-CZ"/>
            </w:rPr>
          </w:pPr>
          <w:hyperlink w:anchor="_Toc116895764" w:history="1">
            <w:r w:rsidR="00AE6D4A" w:rsidRPr="00486BDF">
              <w:rPr>
                <w:rStyle w:val="Hypertextovodkaz"/>
                <w:noProof/>
              </w:rPr>
              <w:t>4.</w:t>
            </w:r>
            <w:r w:rsidR="00AE6D4A">
              <w:rPr>
                <w:rFonts w:asciiTheme="minorHAnsi" w:hAnsiTheme="minorHAnsi"/>
                <w:noProof/>
                <w:szCs w:val="22"/>
                <w:lang w:eastAsia="cs-CZ"/>
              </w:rPr>
              <w:tab/>
            </w:r>
            <w:r w:rsidR="00AE6D4A" w:rsidRPr="00486BDF">
              <w:rPr>
                <w:rStyle w:val="Hypertextovodkaz"/>
                <w:noProof/>
              </w:rPr>
              <w:t>Podrobný popis projektu</w:t>
            </w:r>
            <w:r w:rsidR="00AE6D4A">
              <w:rPr>
                <w:noProof/>
                <w:webHidden/>
              </w:rPr>
              <w:tab/>
            </w:r>
            <w:r w:rsidR="00AE6D4A">
              <w:rPr>
                <w:noProof/>
                <w:webHidden/>
              </w:rPr>
              <w:fldChar w:fldCharType="begin"/>
            </w:r>
            <w:r w:rsidR="00AE6D4A">
              <w:rPr>
                <w:noProof/>
                <w:webHidden/>
              </w:rPr>
              <w:instrText xml:space="preserve"> PAGEREF _Toc116895764 \h </w:instrText>
            </w:r>
            <w:r w:rsidR="00AE6D4A">
              <w:rPr>
                <w:noProof/>
                <w:webHidden/>
              </w:rPr>
            </w:r>
            <w:r w:rsidR="00AE6D4A">
              <w:rPr>
                <w:noProof/>
                <w:webHidden/>
              </w:rPr>
              <w:fldChar w:fldCharType="separate"/>
            </w:r>
            <w:r w:rsidR="00AE6D4A">
              <w:rPr>
                <w:noProof/>
                <w:webHidden/>
              </w:rPr>
              <w:t>4</w:t>
            </w:r>
            <w:r w:rsidR="00AE6D4A">
              <w:rPr>
                <w:noProof/>
                <w:webHidden/>
              </w:rPr>
              <w:fldChar w:fldCharType="end"/>
            </w:r>
          </w:hyperlink>
        </w:p>
        <w:p w14:paraId="2D513C6F" w14:textId="72E66492" w:rsidR="00AE6D4A" w:rsidRDefault="00874856">
          <w:pPr>
            <w:pStyle w:val="Obsah2"/>
            <w:tabs>
              <w:tab w:val="left" w:pos="880"/>
              <w:tab w:val="right" w:leader="dot" w:pos="9062"/>
            </w:tabs>
            <w:rPr>
              <w:rFonts w:asciiTheme="minorHAnsi" w:hAnsiTheme="minorHAnsi"/>
              <w:noProof/>
              <w:szCs w:val="22"/>
              <w:lang w:eastAsia="cs-CZ"/>
            </w:rPr>
          </w:pPr>
          <w:hyperlink w:anchor="_Toc116895765" w:history="1">
            <w:r w:rsidR="00AE6D4A" w:rsidRPr="00486BDF">
              <w:rPr>
                <w:rStyle w:val="Hypertextovodkaz"/>
                <w:noProof/>
              </w:rPr>
              <w:t>4.1</w:t>
            </w:r>
            <w:r w:rsidR="00AE6D4A">
              <w:rPr>
                <w:rFonts w:asciiTheme="minorHAnsi" w:hAnsiTheme="minorHAnsi"/>
                <w:noProof/>
                <w:szCs w:val="22"/>
                <w:lang w:eastAsia="cs-CZ"/>
              </w:rPr>
              <w:tab/>
            </w:r>
            <w:r w:rsidR="00AE6D4A" w:rsidRPr="00486BDF">
              <w:rPr>
                <w:rStyle w:val="Hypertextovodkaz"/>
                <w:noProof/>
              </w:rPr>
              <w:t>Podrobný popis výchozího stavu</w:t>
            </w:r>
            <w:r w:rsidR="00AE6D4A">
              <w:rPr>
                <w:noProof/>
                <w:webHidden/>
              </w:rPr>
              <w:tab/>
            </w:r>
            <w:r w:rsidR="00AE6D4A">
              <w:rPr>
                <w:noProof/>
                <w:webHidden/>
              </w:rPr>
              <w:fldChar w:fldCharType="begin"/>
            </w:r>
            <w:r w:rsidR="00AE6D4A">
              <w:rPr>
                <w:noProof/>
                <w:webHidden/>
              </w:rPr>
              <w:instrText xml:space="preserve"> PAGEREF _Toc116895765 \h </w:instrText>
            </w:r>
            <w:r w:rsidR="00AE6D4A">
              <w:rPr>
                <w:noProof/>
                <w:webHidden/>
              </w:rPr>
            </w:r>
            <w:r w:rsidR="00AE6D4A">
              <w:rPr>
                <w:noProof/>
                <w:webHidden/>
              </w:rPr>
              <w:fldChar w:fldCharType="separate"/>
            </w:r>
            <w:r w:rsidR="00AE6D4A">
              <w:rPr>
                <w:noProof/>
                <w:webHidden/>
              </w:rPr>
              <w:t>4</w:t>
            </w:r>
            <w:r w:rsidR="00AE6D4A">
              <w:rPr>
                <w:noProof/>
                <w:webHidden/>
              </w:rPr>
              <w:fldChar w:fldCharType="end"/>
            </w:r>
          </w:hyperlink>
        </w:p>
        <w:p w14:paraId="20883D3A" w14:textId="48CB37E5" w:rsidR="00AE6D4A" w:rsidRDefault="00874856">
          <w:pPr>
            <w:pStyle w:val="Obsah2"/>
            <w:tabs>
              <w:tab w:val="left" w:pos="880"/>
              <w:tab w:val="right" w:leader="dot" w:pos="9062"/>
            </w:tabs>
            <w:rPr>
              <w:rFonts w:asciiTheme="minorHAnsi" w:hAnsiTheme="minorHAnsi"/>
              <w:noProof/>
              <w:szCs w:val="22"/>
              <w:lang w:eastAsia="cs-CZ"/>
            </w:rPr>
          </w:pPr>
          <w:hyperlink w:anchor="_Toc116895766" w:history="1">
            <w:r w:rsidR="00AE6D4A" w:rsidRPr="00486BDF">
              <w:rPr>
                <w:rStyle w:val="Hypertextovodkaz"/>
                <w:noProof/>
              </w:rPr>
              <w:t>4.2</w:t>
            </w:r>
            <w:r w:rsidR="00AE6D4A">
              <w:rPr>
                <w:rFonts w:asciiTheme="minorHAnsi" w:hAnsiTheme="minorHAnsi"/>
                <w:noProof/>
                <w:szCs w:val="22"/>
                <w:lang w:eastAsia="cs-CZ"/>
              </w:rPr>
              <w:tab/>
            </w:r>
            <w:r w:rsidR="00AE6D4A" w:rsidRPr="00486BDF">
              <w:rPr>
                <w:rStyle w:val="Hypertextovodkaz"/>
                <w:noProof/>
              </w:rPr>
              <w:t xml:space="preserve"> Popis jednotlivých částí projektu</w:t>
            </w:r>
            <w:r w:rsidR="00AE6D4A">
              <w:rPr>
                <w:noProof/>
                <w:webHidden/>
              </w:rPr>
              <w:tab/>
            </w:r>
            <w:r w:rsidR="00AE6D4A">
              <w:rPr>
                <w:noProof/>
                <w:webHidden/>
              </w:rPr>
              <w:fldChar w:fldCharType="begin"/>
            </w:r>
            <w:r w:rsidR="00AE6D4A">
              <w:rPr>
                <w:noProof/>
                <w:webHidden/>
              </w:rPr>
              <w:instrText xml:space="preserve"> PAGEREF _Toc116895766 \h </w:instrText>
            </w:r>
            <w:r w:rsidR="00AE6D4A">
              <w:rPr>
                <w:noProof/>
                <w:webHidden/>
              </w:rPr>
            </w:r>
            <w:r w:rsidR="00AE6D4A">
              <w:rPr>
                <w:noProof/>
                <w:webHidden/>
              </w:rPr>
              <w:fldChar w:fldCharType="separate"/>
            </w:r>
            <w:r w:rsidR="00AE6D4A">
              <w:rPr>
                <w:noProof/>
                <w:webHidden/>
              </w:rPr>
              <w:t>4</w:t>
            </w:r>
            <w:r w:rsidR="00AE6D4A">
              <w:rPr>
                <w:noProof/>
                <w:webHidden/>
              </w:rPr>
              <w:fldChar w:fldCharType="end"/>
            </w:r>
          </w:hyperlink>
        </w:p>
        <w:p w14:paraId="25A197D0" w14:textId="41E4499A" w:rsidR="00AE6D4A" w:rsidRDefault="00874856">
          <w:pPr>
            <w:pStyle w:val="Obsah2"/>
            <w:tabs>
              <w:tab w:val="left" w:pos="880"/>
              <w:tab w:val="right" w:leader="dot" w:pos="9062"/>
            </w:tabs>
            <w:rPr>
              <w:rFonts w:asciiTheme="minorHAnsi" w:hAnsiTheme="minorHAnsi"/>
              <w:noProof/>
              <w:szCs w:val="22"/>
              <w:lang w:eastAsia="cs-CZ"/>
            </w:rPr>
          </w:pPr>
          <w:hyperlink w:anchor="_Toc116895767" w:history="1">
            <w:r w:rsidR="00AE6D4A" w:rsidRPr="00486BDF">
              <w:rPr>
                <w:rStyle w:val="Hypertextovodkaz"/>
                <w:noProof/>
              </w:rPr>
              <w:t>4.3</w:t>
            </w:r>
            <w:r w:rsidR="00AE6D4A">
              <w:rPr>
                <w:rFonts w:asciiTheme="minorHAnsi" w:hAnsiTheme="minorHAnsi"/>
                <w:noProof/>
                <w:szCs w:val="22"/>
                <w:lang w:eastAsia="cs-CZ"/>
              </w:rPr>
              <w:tab/>
            </w:r>
            <w:r w:rsidR="00AE6D4A" w:rsidRPr="00486BDF">
              <w:rPr>
                <w:rStyle w:val="Hypertextovodkaz"/>
                <w:noProof/>
              </w:rPr>
              <w:t xml:space="preserve"> Odůvodnění potřebnosti a účelnosti investice</w:t>
            </w:r>
            <w:r w:rsidR="00AE6D4A">
              <w:rPr>
                <w:noProof/>
                <w:webHidden/>
              </w:rPr>
              <w:tab/>
            </w:r>
            <w:r w:rsidR="00AE6D4A">
              <w:rPr>
                <w:noProof/>
                <w:webHidden/>
              </w:rPr>
              <w:fldChar w:fldCharType="begin"/>
            </w:r>
            <w:r w:rsidR="00AE6D4A">
              <w:rPr>
                <w:noProof/>
                <w:webHidden/>
              </w:rPr>
              <w:instrText xml:space="preserve"> PAGEREF _Toc116895767 \h </w:instrText>
            </w:r>
            <w:r w:rsidR="00AE6D4A">
              <w:rPr>
                <w:noProof/>
                <w:webHidden/>
              </w:rPr>
            </w:r>
            <w:r w:rsidR="00AE6D4A">
              <w:rPr>
                <w:noProof/>
                <w:webHidden/>
              </w:rPr>
              <w:fldChar w:fldCharType="separate"/>
            </w:r>
            <w:r w:rsidR="00AE6D4A">
              <w:rPr>
                <w:noProof/>
                <w:webHidden/>
              </w:rPr>
              <w:t>6</w:t>
            </w:r>
            <w:r w:rsidR="00AE6D4A">
              <w:rPr>
                <w:noProof/>
                <w:webHidden/>
              </w:rPr>
              <w:fldChar w:fldCharType="end"/>
            </w:r>
          </w:hyperlink>
        </w:p>
        <w:p w14:paraId="4349D3D0" w14:textId="13953146" w:rsidR="00AE6D4A" w:rsidRDefault="00874856">
          <w:pPr>
            <w:pStyle w:val="Obsah2"/>
            <w:tabs>
              <w:tab w:val="left" w:pos="880"/>
              <w:tab w:val="right" w:leader="dot" w:pos="9062"/>
            </w:tabs>
            <w:rPr>
              <w:rFonts w:asciiTheme="minorHAnsi" w:hAnsiTheme="minorHAnsi"/>
              <w:noProof/>
              <w:szCs w:val="22"/>
              <w:lang w:eastAsia="cs-CZ"/>
            </w:rPr>
          </w:pPr>
          <w:hyperlink w:anchor="_Toc116895768" w:history="1">
            <w:r w:rsidR="00AE6D4A" w:rsidRPr="00486BDF">
              <w:rPr>
                <w:rStyle w:val="Hypertextovodkaz"/>
                <w:noProof/>
              </w:rPr>
              <w:t>4.4</w:t>
            </w:r>
            <w:r w:rsidR="00AE6D4A">
              <w:rPr>
                <w:rFonts w:asciiTheme="minorHAnsi" w:hAnsiTheme="minorHAnsi"/>
                <w:noProof/>
                <w:szCs w:val="22"/>
                <w:lang w:eastAsia="cs-CZ"/>
              </w:rPr>
              <w:tab/>
            </w:r>
            <w:r w:rsidR="00AE6D4A" w:rsidRPr="00486BDF">
              <w:rPr>
                <w:rStyle w:val="Hypertextovodkaz"/>
                <w:noProof/>
              </w:rPr>
              <w:t xml:space="preserve"> Harmonogram realizace projektu</w:t>
            </w:r>
            <w:r w:rsidR="00AE6D4A">
              <w:rPr>
                <w:noProof/>
                <w:webHidden/>
              </w:rPr>
              <w:tab/>
            </w:r>
            <w:r w:rsidR="00AE6D4A">
              <w:rPr>
                <w:noProof/>
                <w:webHidden/>
              </w:rPr>
              <w:fldChar w:fldCharType="begin"/>
            </w:r>
            <w:r w:rsidR="00AE6D4A">
              <w:rPr>
                <w:noProof/>
                <w:webHidden/>
              </w:rPr>
              <w:instrText xml:space="preserve"> PAGEREF _Toc116895768 \h </w:instrText>
            </w:r>
            <w:r w:rsidR="00AE6D4A">
              <w:rPr>
                <w:noProof/>
                <w:webHidden/>
              </w:rPr>
            </w:r>
            <w:r w:rsidR="00AE6D4A">
              <w:rPr>
                <w:noProof/>
                <w:webHidden/>
              </w:rPr>
              <w:fldChar w:fldCharType="separate"/>
            </w:r>
            <w:r w:rsidR="00AE6D4A">
              <w:rPr>
                <w:noProof/>
                <w:webHidden/>
              </w:rPr>
              <w:t>7</w:t>
            </w:r>
            <w:r w:rsidR="00AE6D4A">
              <w:rPr>
                <w:noProof/>
                <w:webHidden/>
              </w:rPr>
              <w:fldChar w:fldCharType="end"/>
            </w:r>
          </w:hyperlink>
        </w:p>
        <w:p w14:paraId="024FB6D2" w14:textId="693AFD12" w:rsidR="00AE6D4A" w:rsidRDefault="00874856">
          <w:pPr>
            <w:pStyle w:val="Obsah2"/>
            <w:tabs>
              <w:tab w:val="left" w:pos="880"/>
              <w:tab w:val="right" w:leader="dot" w:pos="9062"/>
            </w:tabs>
            <w:rPr>
              <w:rFonts w:asciiTheme="minorHAnsi" w:hAnsiTheme="minorHAnsi"/>
              <w:noProof/>
              <w:szCs w:val="22"/>
              <w:lang w:eastAsia="cs-CZ"/>
            </w:rPr>
          </w:pPr>
          <w:hyperlink w:anchor="_Toc116895769" w:history="1">
            <w:r w:rsidR="00AE6D4A" w:rsidRPr="00486BDF">
              <w:rPr>
                <w:rStyle w:val="Hypertextovodkaz"/>
                <w:noProof/>
              </w:rPr>
              <w:t>4.5</w:t>
            </w:r>
            <w:r w:rsidR="00AE6D4A">
              <w:rPr>
                <w:rFonts w:asciiTheme="minorHAnsi" w:hAnsiTheme="minorHAnsi"/>
                <w:noProof/>
                <w:szCs w:val="22"/>
                <w:lang w:eastAsia="cs-CZ"/>
              </w:rPr>
              <w:tab/>
            </w:r>
            <w:r w:rsidR="00AE6D4A" w:rsidRPr="00486BDF">
              <w:rPr>
                <w:rStyle w:val="Hypertextovodkaz"/>
                <w:noProof/>
              </w:rPr>
              <w:t xml:space="preserve"> Připravenost projektu k realizaci</w:t>
            </w:r>
            <w:r w:rsidR="00AE6D4A">
              <w:rPr>
                <w:noProof/>
                <w:webHidden/>
              </w:rPr>
              <w:tab/>
            </w:r>
            <w:r w:rsidR="00AE6D4A">
              <w:rPr>
                <w:noProof/>
                <w:webHidden/>
              </w:rPr>
              <w:fldChar w:fldCharType="begin"/>
            </w:r>
            <w:r w:rsidR="00AE6D4A">
              <w:rPr>
                <w:noProof/>
                <w:webHidden/>
              </w:rPr>
              <w:instrText xml:space="preserve"> PAGEREF _Toc116895769 \h </w:instrText>
            </w:r>
            <w:r w:rsidR="00AE6D4A">
              <w:rPr>
                <w:noProof/>
                <w:webHidden/>
              </w:rPr>
            </w:r>
            <w:r w:rsidR="00AE6D4A">
              <w:rPr>
                <w:noProof/>
                <w:webHidden/>
              </w:rPr>
              <w:fldChar w:fldCharType="separate"/>
            </w:r>
            <w:r w:rsidR="00AE6D4A">
              <w:rPr>
                <w:noProof/>
                <w:webHidden/>
              </w:rPr>
              <w:t>7</w:t>
            </w:r>
            <w:r w:rsidR="00AE6D4A">
              <w:rPr>
                <w:noProof/>
                <w:webHidden/>
              </w:rPr>
              <w:fldChar w:fldCharType="end"/>
            </w:r>
          </w:hyperlink>
        </w:p>
        <w:p w14:paraId="47254B1D" w14:textId="5F3687DB" w:rsidR="00AE6D4A" w:rsidRDefault="00874856">
          <w:pPr>
            <w:pStyle w:val="Obsah2"/>
            <w:tabs>
              <w:tab w:val="left" w:pos="880"/>
              <w:tab w:val="right" w:leader="dot" w:pos="9062"/>
            </w:tabs>
            <w:rPr>
              <w:rFonts w:asciiTheme="minorHAnsi" w:hAnsiTheme="minorHAnsi"/>
              <w:noProof/>
              <w:szCs w:val="22"/>
              <w:lang w:eastAsia="cs-CZ"/>
            </w:rPr>
          </w:pPr>
          <w:hyperlink w:anchor="_Toc116895770" w:history="1">
            <w:r w:rsidR="00AE6D4A" w:rsidRPr="00486BDF">
              <w:rPr>
                <w:rStyle w:val="Hypertextovodkaz"/>
                <w:noProof/>
              </w:rPr>
              <w:t>4.6</w:t>
            </w:r>
            <w:r w:rsidR="00AE6D4A">
              <w:rPr>
                <w:rFonts w:asciiTheme="minorHAnsi" w:hAnsiTheme="minorHAnsi"/>
                <w:noProof/>
                <w:szCs w:val="22"/>
                <w:lang w:eastAsia="cs-CZ"/>
              </w:rPr>
              <w:tab/>
            </w:r>
            <w:r w:rsidR="00AE6D4A" w:rsidRPr="00486BDF">
              <w:rPr>
                <w:rStyle w:val="Hypertextovodkaz"/>
                <w:noProof/>
              </w:rPr>
              <w:t xml:space="preserve"> Ekonomická / neekonomická činnost</w:t>
            </w:r>
            <w:r w:rsidR="00AE6D4A">
              <w:rPr>
                <w:noProof/>
                <w:webHidden/>
              </w:rPr>
              <w:tab/>
            </w:r>
            <w:r w:rsidR="00AE6D4A">
              <w:rPr>
                <w:noProof/>
                <w:webHidden/>
              </w:rPr>
              <w:fldChar w:fldCharType="begin"/>
            </w:r>
            <w:r w:rsidR="00AE6D4A">
              <w:rPr>
                <w:noProof/>
                <w:webHidden/>
              </w:rPr>
              <w:instrText xml:space="preserve"> PAGEREF _Toc116895770 \h </w:instrText>
            </w:r>
            <w:r w:rsidR="00AE6D4A">
              <w:rPr>
                <w:noProof/>
                <w:webHidden/>
              </w:rPr>
            </w:r>
            <w:r w:rsidR="00AE6D4A">
              <w:rPr>
                <w:noProof/>
                <w:webHidden/>
              </w:rPr>
              <w:fldChar w:fldCharType="separate"/>
            </w:r>
            <w:r w:rsidR="00AE6D4A">
              <w:rPr>
                <w:noProof/>
                <w:webHidden/>
              </w:rPr>
              <w:t>7</w:t>
            </w:r>
            <w:r w:rsidR="00AE6D4A">
              <w:rPr>
                <w:noProof/>
                <w:webHidden/>
              </w:rPr>
              <w:fldChar w:fldCharType="end"/>
            </w:r>
          </w:hyperlink>
        </w:p>
        <w:p w14:paraId="7CBF738C" w14:textId="1EF129D9" w:rsidR="00AE6D4A" w:rsidRDefault="00874856">
          <w:pPr>
            <w:pStyle w:val="Obsah1"/>
            <w:rPr>
              <w:rFonts w:asciiTheme="minorHAnsi" w:hAnsiTheme="minorHAnsi"/>
              <w:noProof/>
              <w:szCs w:val="22"/>
              <w:lang w:eastAsia="cs-CZ"/>
            </w:rPr>
          </w:pPr>
          <w:hyperlink w:anchor="_Toc116895771" w:history="1">
            <w:r w:rsidR="00AE6D4A" w:rsidRPr="00486BDF">
              <w:rPr>
                <w:rStyle w:val="Hypertextovodkaz"/>
                <w:noProof/>
              </w:rPr>
              <w:t>5.</w:t>
            </w:r>
            <w:r w:rsidR="00AE6D4A">
              <w:rPr>
                <w:rFonts w:asciiTheme="minorHAnsi" w:hAnsiTheme="minorHAnsi"/>
                <w:noProof/>
                <w:szCs w:val="22"/>
                <w:lang w:eastAsia="cs-CZ"/>
              </w:rPr>
              <w:tab/>
            </w:r>
            <w:r w:rsidR="00AE6D4A" w:rsidRPr="00486BDF">
              <w:rPr>
                <w:rStyle w:val="Hypertextovodkaz"/>
                <w:noProof/>
              </w:rPr>
              <w:t>Prokázání právních vztahů</w:t>
            </w:r>
            <w:r w:rsidR="00AE6D4A">
              <w:rPr>
                <w:noProof/>
                <w:webHidden/>
              </w:rPr>
              <w:tab/>
            </w:r>
            <w:r w:rsidR="00AE6D4A">
              <w:rPr>
                <w:noProof/>
                <w:webHidden/>
              </w:rPr>
              <w:fldChar w:fldCharType="begin"/>
            </w:r>
            <w:r w:rsidR="00AE6D4A">
              <w:rPr>
                <w:noProof/>
                <w:webHidden/>
              </w:rPr>
              <w:instrText xml:space="preserve"> PAGEREF _Toc116895771 \h </w:instrText>
            </w:r>
            <w:r w:rsidR="00AE6D4A">
              <w:rPr>
                <w:noProof/>
                <w:webHidden/>
              </w:rPr>
            </w:r>
            <w:r w:rsidR="00AE6D4A">
              <w:rPr>
                <w:noProof/>
                <w:webHidden/>
              </w:rPr>
              <w:fldChar w:fldCharType="separate"/>
            </w:r>
            <w:r w:rsidR="00AE6D4A">
              <w:rPr>
                <w:noProof/>
                <w:webHidden/>
              </w:rPr>
              <w:t>8</w:t>
            </w:r>
            <w:r w:rsidR="00AE6D4A">
              <w:rPr>
                <w:noProof/>
                <w:webHidden/>
              </w:rPr>
              <w:fldChar w:fldCharType="end"/>
            </w:r>
          </w:hyperlink>
        </w:p>
        <w:p w14:paraId="57C0B4CC" w14:textId="643E4301" w:rsidR="00AE6D4A" w:rsidRDefault="00874856">
          <w:pPr>
            <w:pStyle w:val="Obsah1"/>
            <w:rPr>
              <w:rFonts w:asciiTheme="minorHAnsi" w:hAnsiTheme="minorHAnsi"/>
              <w:noProof/>
              <w:szCs w:val="22"/>
              <w:lang w:eastAsia="cs-CZ"/>
            </w:rPr>
          </w:pPr>
          <w:hyperlink w:anchor="_Toc116895772" w:history="1">
            <w:r w:rsidR="00AE6D4A" w:rsidRPr="00486BDF">
              <w:rPr>
                <w:rStyle w:val="Hypertextovodkaz"/>
                <w:noProof/>
              </w:rPr>
              <w:t>6.</w:t>
            </w:r>
            <w:r w:rsidR="00AE6D4A">
              <w:rPr>
                <w:rFonts w:asciiTheme="minorHAnsi" w:hAnsiTheme="minorHAnsi"/>
                <w:noProof/>
                <w:szCs w:val="22"/>
                <w:lang w:eastAsia="cs-CZ"/>
              </w:rPr>
              <w:tab/>
            </w:r>
            <w:r w:rsidR="00AE6D4A" w:rsidRPr="00486BDF">
              <w:rPr>
                <w:rStyle w:val="Hypertextovodkaz"/>
                <w:noProof/>
              </w:rPr>
              <w:t>Soulad projektu s principy zajišťujícími rovné příležitosti a nediskriminaci a s principy udržitelného rozvoje (horizontální principy)</w:t>
            </w:r>
            <w:r w:rsidR="00AE6D4A">
              <w:rPr>
                <w:noProof/>
                <w:webHidden/>
              </w:rPr>
              <w:tab/>
            </w:r>
            <w:r w:rsidR="00AE6D4A">
              <w:rPr>
                <w:noProof/>
                <w:webHidden/>
              </w:rPr>
              <w:fldChar w:fldCharType="begin"/>
            </w:r>
            <w:r w:rsidR="00AE6D4A">
              <w:rPr>
                <w:noProof/>
                <w:webHidden/>
              </w:rPr>
              <w:instrText xml:space="preserve"> PAGEREF _Toc116895772 \h </w:instrText>
            </w:r>
            <w:r w:rsidR="00AE6D4A">
              <w:rPr>
                <w:noProof/>
                <w:webHidden/>
              </w:rPr>
            </w:r>
            <w:r w:rsidR="00AE6D4A">
              <w:rPr>
                <w:noProof/>
                <w:webHidden/>
              </w:rPr>
              <w:fldChar w:fldCharType="separate"/>
            </w:r>
            <w:r w:rsidR="00AE6D4A">
              <w:rPr>
                <w:noProof/>
                <w:webHidden/>
              </w:rPr>
              <w:t>9</w:t>
            </w:r>
            <w:r w:rsidR="00AE6D4A">
              <w:rPr>
                <w:noProof/>
                <w:webHidden/>
              </w:rPr>
              <w:fldChar w:fldCharType="end"/>
            </w:r>
          </w:hyperlink>
        </w:p>
        <w:p w14:paraId="16E4E887" w14:textId="2A23785E" w:rsidR="00AE6D4A" w:rsidRDefault="00874856">
          <w:pPr>
            <w:pStyle w:val="Obsah1"/>
            <w:rPr>
              <w:rFonts w:asciiTheme="minorHAnsi" w:hAnsiTheme="minorHAnsi"/>
              <w:noProof/>
              <w:szCs w:val="22"/>
              <w:lang w:eastAsia="cs-CZ"/>
            </w:rPr>
          </w:pPr>
          <w:hyperlink w:anchor="_Toc116895773" w:history="1">
            <w:r w:rsidR="00AE6D4A" w:rsidRPr="00486BDF">
              <w:rPr>
                <w:rStyle w:val="Hypertextovodkaz"/>
                <w:noProof/>
              </w:rPr>
              <w:t>6.1</w:t>
            </w:r>
            <w:r w:rsidR="00AE6D4A">
              <w:rPr>
                <w:rFonts w:asciiTheme="minorHAnsi" w:hAnsiTheme="minorHAnsi"/>
                <w:noProof/>
                <w:szCs w:val="22"/>
                <w:lang w:eastAsia="cs-CZ"/>
              </w:rPr>
              <w:tab/>
            </w:r>
            <w:r w:rsidR="00AE6D4A" w:rsidRPr="00486BDF">
              <w:rPr>
                <w:rStyle w:val="Hypertextovodkaz"/>
                <w:noProof/>
              </w:rPr>
              <w:t>Soulad projektu s principy zajišťujícími rovné příležitosti a nediskriminaci</w:t>
            </w:r>
            <w:r w:rsidR="00AE6D4A">
              <w:rPr>
                <w:noProof/>
                <w:webHidden/>
              </w:rPr>
              <w:tab/>
            </w:r>
            <w:r w:rsidR="00AE6D4A">
              <w:rPr>
                <w:noProof/>
                <w:webHidden/>
              </w:rPr>
              <w:fldChar w:fldCharType="begin"/>
            </w:r>
            <w:r w:rsidR="00AE6D4A">
              <w:rPr>
                <w:noProof/>
                <w:webHidden/>
              </w:rPr>
              <w:instrText xml:space="preserve"> PAGEREF _Toc116895773 \h </w:instrText>
            </w:r>
            <w:r w:rsidR="00AE6D4A">
              <w:rPr>
                <w:noProof/>
                <w:webHidden/>
              </w:rPr>
            </w:r>
            <w:r w:rsidR="00AE6D4A">
              <w:rPr>
                <w:noProof/>
                <w:webHidden/>
              </w:rPr>
              <w:fldChar w:fldCharType="separate"/>
            </w:r>
            <w:r w:rsidR="00AE6D4A">
              <w:rPr>
                <w:noProof/>
                <w:webHidden/>
              </w:rPr>
              <w:t>9</w:t>
            </w:r>
            <w:r w:rsidR="00AE6D4A">
              <w:rPr>
                <w:noProof/>
                <w:webHidden/>
              </w:rPr>
              <w:fldChar w:fldCharType="end"/>
            </w:r>
          </w:hyperlink>
        </w:p>
        <w:p w14:paraId="66B94487" w14:textId="35BC6B4A" w:rsidR="00AE6D4A" w:rsidRDefault="00874856">
          <w:pPr>
            <w:pStyle w:val="Obsah1"/>
            <w:rPr>
              <w:rFonts w:asciiTheme="minorHAnsi" w:hAnsiTheme="minorHAnsi"/>
              <w:noProof/>
              <w:szCs w:val="22"/>
              <w:lang w:eastAsia="cs-CZ"/>
            </w:rPr>
          </w:pPr>
          <w:hyperlink w:anchor="_Toc116895774" w:history="1">
            <w:r w:rsidR="00AE6D4A" w:rsidRPr="00486BDF">
              <w:rPr>
                <w:rStyle w:val="Hypertextovodkaz"/>
                <w:noProof/>
              </w:rPr>
              <w:t>6.2</w:t>
            </w:r>
            <w:r w:rsidR="00AE6D4A">
              <w:rPr>
                <w:rFonts w:asciiTheme="minorHAnsi" w:hAnsiTheme="minorHAnsi"/>
                <w:noProof/>
                <w:szCs w:val="22"/>
                <w:lang w:eastAsia="cs-CZ"/>
              </w:rPr>
              <w:tab/>
            </w:r>
            <w:r w:rsidR="00AE6D4A" w:rsidRPr="00486BDF">
              <w:rPr>
                <w:rStyle w:val="Hypertextovodkaz"/>
                <w:noProof/>
              </w:rPr>
              <w:t>Soulad projektu s principy udržitelného rozvoje</w:t>
            </w:r>
            <w:r w:rsidR="00AE6D4A">
              <w:rPr>
                <w:noProof/>
                <w:webHidden/>
              </w:rPr>
              <w:tab/>
            </w:r>
            <w:r w:rsidR="00AE6D4A">
              <w:rPr>
                <w:noProof/>
                <w:webHidden/>
              </w:rPr>
              <w:fldChar w:fldCharType="begin"/>
            </w:r>
            <w:r w:rsidR="00AE6D4A">
              <w:rPr>
                <w:noProof/>
                <w:webHidden/>
              </w:rPr>
              <w:instrText xml:space="preserve"> PAGEREF _Toc116895774 \h </w:instrText>
            </w:r>
            <w:r w:rsidR="00AE6D4A">
              <w:rPr>
                <w:noProof/>
                <w:webHidden/>
              </w:rPr>
            </w:r>
            <w:r w:rsidR="00AE6D4A">
              <w:rPr>
                <w:noProof/>
                <w:webHidden/>
              </w:rPr>
              <w:fldChar w:fldCharType="separate"/>
            </w:r>
            <w:r w:rsidR="00AE6D4A">
              <w:rPr>
                <w:noProof/>
                <w:webHidden/>
              </w:rPr>
              <w:t>9</w:t>
            </w:r>
            <w:r w:rsidR="00AE6D4A">
              <w:rPr>
                <w:noProof/>
                <w:webHidden/>
              </w:rPr>
              <w:fldChar w:fldCharType="end"/>
            </w:r>
          </w:hyperlink>
        </w:p>
        <w:p w14:paraId="6C86E5CD" w14:textId="00FAED8B" w:rsidR="00AE6D4A" w:rsidRDefault="00874856">
          <w:pPr>
            <w:pStyle w:val="Obsah1"/>
            <w:rPr>
              <w:rFonts w:asciiTheme="minorHAnsi" w:hAnsiTheme="minorHAnsi"/>
              <w:noProof/>
              <w:szCs w:val="22"/>
              <w:lang w:eastAsia="cs-CZ"/>
            </w:rPr>
          </w:pPr>
          <w:hyperlink w:anchor="_Toc116895775" w:history="1">
            <w:r w:rsidR="00AE6D4A" w:rsidRPr="00486BDF">
              <w:rPr>
                <w:rStyle w:val="Hypertextovodkaz"/>
                <w:noProof/>
              </w:rPr>
              <w:t>7.</w:t>
            </w:r>
            <w:r w:rsidR="00AE6D4A">
              <w:rPr>
                <w:rFonts w:asciiTheme="minorHAnsi" w:hAnsiTheme="minorHAnsi"/>
                <w:noProof/>
                <w:szCs w:val="22"/>
                <w:lang w:eastAsia="cs-CZ"/>
              </w:rPr>
              <w:tab/>
            </w:r>
            <w:r w:rsidR="00AE6D4A" w:rsidRPr="00486BDF">
              <w:rPr>
                <w:rStyle w:val="Hypertextovodkaz"/>
                <w:noProof/>
              </w:rPr>
              <w:t>Výstupy a výsledky projektu</w:t>
            </w:r>
            <w:r w:rsidR="00AE6D4A">
              <w:rPr>
                <w:noProof/>
                <w:webHidden/>
              </w:rPr>
              <w:tab/>
            </w:r>
            <w:r w:rsidR="00AE6D4A">
              <w:rPr>
                <w:noProof/>
                <w:webHidden/>
              </w:rPr>
              <w:fldChar w:fldCharType="begin"/>
            </w:r>
            <w:r w:rsidR="00AE6D4A">
              <w:rPr>
                <w:noProof/>
                <w:webHidden/>
              </w:rPr>
              <w:instrText xml:space="preserve"> PAGEREF _Toc116895775 \h </w:instrText>
            </w:r>
            <w:r w:rsidR="00AE6D4A">
              <w:rPr>
                <w:noProof/>
                <w:webHidden/>
              </w:rPr>
            </w:r>
            <w:r w:rsidR="00AE6D4A">
              <w:rPr>
                <w:noProof/>
                <w:webHidden/>
              </w:rPr>
              <w:fldChar w:fldCharType="separate"/>
            </w:r>
            <w:r w:rsidR="00AE6D4A">
              <w:rPr>
                <w:noProof/>
                <w:webHidden/>
              </w:rPr>
              <w:t>10</w:t>
            </w:r>
            <w:r w:rsidR="00AE6D4A">
              <w:rPr>
                <w:noProof/>
                <w:webHidden/>
              </w:rPr>
              <w:fldChar w:fldCharType="end"/>
            </w:r>
          </w:hyperlink>
        </w:p>
        <w:p w14:paraId="0E2AE5DB" w14:textId="514915AA" w:rsidR="00AE6D4A" w:rsidRDefault="00874856">
          <w:pPr>
            <w:pStyle w:val="Obsah1"/>
            <w:rPr>
              <w:rFonts w:asciiTheme="minorHAnsi" w:hAnsiTheme="minorHAnsi"/>
              <w:noProof/>
              <w:szCs w:val="22"/>
              <w:lang w:eastAsia="cs-CZ"/>
            </w:rPr>
          </w:pPr>
          <w:hyperlink w:anchor="_Toc116895776" w:history="1">
            <w:r w:rsidR="00AE6D4A" w:rsidRPr="00486BDF">
              <w:rPr>
                <w:rStyle w:val="Hypertextovodkaz"/>
                <w:noProof/>
              </w:rPr>
              <w:t>8.</w:t>
            </w:r>
            <w:r w:rsidR="00AE6D4A">
              <w:rPr>
                <w:rFonts w:asciiTheme="minorHAnsi" w:hAnsiTheme="minorHAnsi"/>
                <w:noProof/>
                <w:szCs w:val="22"/>
                <w:lang w:eastAsia="cs-CZ"/>
              </w:rPr>
              <w:tab/>
            </w:r>
            <w:r w:rsidR="00AE6D4A" w:rsidRPr="00486BDF">
              <w:rPr>
                <w:rStyle w:val="Hypertextovodkaz"/>
                <w:noProof/>
              </w:rPr>
              <w:t>Způsob stanovení cen</w:t>
            </w:r>
            <w:r w:rsidR="00AE6D4A">
              <w:rPr>
                <w:noProof/>
                <w:webHidden/>
              </w:rPr>
              <w:tab/>
            </w:r>
            <w:r w:rsidR="00AE6D4A">
              <w:rPr>
                <w:noProof/>
                <w:webHidden/>
              </w:rPr>
              <w:fldChar w:fldCharType="begin"/>
            </w:r>
            <w:r w:rsidR="00AE6D4A">
              <w:rPr>
                <w:noProof/>
                <w:webHidden/>
              </w:rPr>
              <w:instrText xml:space="preserve"> PAGEREF _Toc116895776 \h </w:instrText>
            </w:r>
            <w:r w:rsidR="00AE6D4A">
              <w:rPr>
                <w:noProof/>
                <w:webHidden/>
              </w:rPr>
            </w:r>
            <w:r w:rsidR="00AE6D4A">
              <w:rPr>
                <w:noProof/>
                <w:webHidden/>
              </w:rPr>
              <w:fldChar w:fldCharType="separate"/>
            </w:r>
            <w:r w:rsidR="00AE6D4A">
              <w:rPr>
                <w:noProof/>
                <w:webHidden/>
              </w:rPr>
              <w:t>11</w:t>
            </w:r>
            <w:r w:rsidR="00AE6D4A">
              <w:rPr>
                <w:noProof/>
                <w:webHidden/>
              </w:rPr>
              <w:fldChar w:fldCharType="end"/>
            </w:r>
          </w:hyperlink>
        </w:p>
        <w:p w14:paraId="1EC0CA1E" w14:textId="3ADF7F25" w:rsidR="00AE6D4A" w:rsidRDefault="00874856">
          <w:pPr>
            <w:pStyle w:val="Obsah1"/>
            <w:rPr>
              <w:rFonts w:asciiTheme="minorHAnsi" w:hAnsiTheme="minorHAnsi"/>
              <w:noProof/>
              <w:szCs w:val="22"/>
              <w:lang w:eastAsia="cs-CZ"/>
            </w:rPr>
          </w:pPr>
          <w:hyperlink w:anchor="_Toc116895777" w:history="1">
            <w:r w:rsidR="00AE6D4A" w:rsidRPr="00486BDF">
              <w:rPr>
                <w:rStyle w:val="Hypertextovodkaz"/>
                <w:noProof/>
              </w:rPr>
              <w:t>9.</w:t>
            </w:r>
            <w:r w:rsidR="00AE6D4A">
              <w:rPr>
                <w:rFonts w:asciiTheme="minorHAnsi" w:hAnsiTheme="minorHAnsi"/>
                <w:noProof/>
                <w:szCs w:val="22"/>
                <w:lang w:eastAsia="cs-CZ"/>
              </w:rPr>
              <w:tab/>
            </w:r>
            <w:r w:rsidR="00AE6D4A" w:rsidRPr="00486BDF">
              <w:rPr>
                <w:rStyle w:val="Hypertextovodkaz"/>
                <w:noProof/>
              </w:rPr>
              <w:t>Zajištění udržitelnosti projektu</w:t>
            </w:r>
            <w:r w:rsidR="00AE6D4A">
              <w:rPr>
                <w:noProof/>
                <w:webHidden/>
              </w:rPr>
              <w:tab/>
            </w:r>
            <w:r w:rsidR="00AE6D4A">
              <w:rPr>
                <w:noProof/>
                <w:webHidden/>
              </w:rPr>
              <w:fldChar w:fldCharType="begin"/>
            </w:r>
            <w:r w:rsidR="00AE6D4A">
              <w:rPr>
                <w:noProof/>
                <w:webHidden/>
              </w:rPr>
              <w:instrText xml:space="preserve"> PAGEREF _Toc116895777 \h </w:instrText>
            </w:r>
            <w:r w:rsidR="00AE6D4A">
              <w:rPr>
                <w:noProof/>
                <w:webHidden/>
              </w:rPr>
            </w:r>
            <w:r w:rsidR="00AE6D4A">
              <w:rPr>
                <w:noProof/>
                <w:webHidden/>
              </w:rPr>
              <w:fldChar w:fldCharType="separate"/>
            </w:r>
            <w:r w:rsidR="00AE6D4A">
              <w:rPr>
                <w:noProof/>
                <w:webHidden/>
              </w:rPr>
              <w:t>14</w:t>
            </w:r>
            <w:r w:rsidR="00AE6D4A">
              <w:rPr>
                <w:noProof/>
                <w:webHidden/>
              </w:rPr>
              <w:fldChar w:fldCharType="end"/>
            </w:r>
          </w:hyperlink>
        </w:p>
        <w:p w14:paraId="6516A648" w14:textId="0622F36B" w:rsidR="00AE6D4A" w:rsidRDefault="00874856">
          <w:pPr>
            <w:pStyle w:val="Obsah1"/>
            <w:rPr>
              <w:rFonts w:asciiTheme="minorHAnsi" w:hAnsiTheme="minorHAnsi"/>
              <w:noProof/>
              <w:szCs w:val="22"/>
              <w:lang w:eastAsia="cs-CZ"/>
            </w:rPr>
          </w:pPr>
          <w:hyperlink w:anchor="_Toc116895778" w:history="1">
            <w:r w:rsidR="00AE6D4A" w:rsidRPr="00486BDF">
              <w:rPr>
                <w:rStyle w:val="Hypertextovodkaz"/>
                <w:noProof/>
              </w:rPr>
              <w:t>10.</w:t>
            </w:r>
            <w:r w:rsidR="00AE6D4A">
              <w:rPr>
                <w:rFonts w:asciiTheme="minorHAnsi" w:hAnsiTheme="minorHAnsi"/>
                <w:noProof/>
                <w:szCs w:val="22"/>
                <w:lang w:eastAsia="cs-CZ"/>
              </w:rPr>
              <w:tab/>
            </w:r>
            <w:r w:rsidR="00AE6D4A" w:rsidRPr="00486BDF">
              <w:rPr>
                <w:rStyle w:val="Hypertextovodkaz"/>
                <w:noProof/>
              </w:rPr>
              <w:t>Veřejná podpora</w:t>
            </w:r>
            <w:r w:rsidR="00AE6D4A">
              <w:rPr>
                <w:noProof/>
                <w:webHidden/>
              </w:rPr>
              <w:tab/>
            </w:r>
            <w:r w:rsidR="00AE6D4A">
              <w:rPr>
                <w:noProof/>
                <w:webHidden/>
              </w:rPr>
              <w:fldChar w:fldCharType="begin"/>
            </w:r>
            <w:r w:rsidR="00AE6D4A">
              <w:rPr>
                <w:noProof/>
                <w:webHidden/>
              </w:rPr>
              <w:instrText xml:space="preserve"> PAGEREF _Toc116895778 \h </w:instrText>
            </w:r>
            <w:r w:rsidR="00AE6D4A">
              <w:rPr>
                <w:noProof/>
                <w:webHidden/>
              </w:rPr>
            </w:r>
            <w:r w:rsidR="00AE6D4A">
              <w:rPr>
                <w:noProof/>
                <w:webHidden/>
              </w:rPr>
              <w:fldChar w:fldCharType="separate"/>
            </w:r>
            <w:r w:rsidR="00AE6D4A">
              <w:rPr>
                <w:noProof/>
                <w:webHidden/>
              </w:rPr>
              <w:t>14</w:t>
            </w:r>
            <w:r w:rsidR="00AE6D4A">
              <w:rPr>
                <w:noProof/>
                <w:webHidden/>
              </w:rPr>
              <w:fldChar w:fldCharType="end"/>
            </w:r>
          </w:hyperlink>
        </w:p>
        <w:p w14:paraId="30F5F9A4" w14:textId="1739EE8A" w:rsidR="00AE6D4A" w:rsidRDefault="00874856">
          <w:pPr>
            <w:pStyle w:val="Obsah1"/>
            <w:rPr>
              <w:rFonts w:asciiTheme="minorHAnsi" w:hAnsiTheme="minorHAnsi"/>
              <w:noProof/>
              <w:szCs w:val="22"/>
              <w:lang w:eastAsia="cs-CZ"/>
            </w:rPr>
          </w:pPr>
          <w:hyperlink w:anchor="_Toc116895779" w:history="1">
            <w:r w:rsidR="00AE6D4A" w:rsidRPr="00486BDF">
              <w:rPr>
                <w:rStyle w:val="Hypertextovodkaz"/>
                <w:noProof/>
              </w:rPr>
              <w:t>11.</w:t>
            </w:r>
            <w:r w:rsidR="00AE6D4A">
              <w:rPr>
                <w:rFonts w:asciiTheme="minorHAnsi" w:hAnsiTheme="minorHAnsi"/>
                <w:noProof/>
                <w:szCs w:val="22"/>
                <w:lang w:eastAsia="cs-CZ"/>
              </w:rPr>
              <w:tab/>
            </w:r>
            <w:r w:rsidR="00AE6D4A" w:rsidRPr="00486BDF">
              <w:rPr>
                <w:rStyle w:val="Hypertextovodkaz"/>
                <w:noProof/>
              </w:rPr>
              <w:t>Finanční analýza</w:t>
            </w:r>
            <w:r w:rsidR="00AE6D4A">
              <w:rPr>
                <w:noProof/>
                <w:webHidden/>
              </w:rPr>
              <w:tab/>
            </w:r>
            <w:r w:rsidR="00AE6D4A">
              <w:rPr>
                <w:noProof/>
                <w:webHidden/>
              </w:rPr>
              <w:fldChar w:fldCharType="begin"/>
            </w:r>
            <w:r w:rsidR="00AE6D4A">
              <w:rPr>
                <w:noProof/>
                <w:webHidden/>
              </w:rPr>
              <w:instrText xml:space="preserve"> PAGEREF _Toc116895779 \h </w:instrText>
            </w:r>
            <w:r w:rsidR="00AE6D4A">
              <w:rPr>
                <w:noProof/>
                <w:webHidden/>
              </w:rPr>
            </w:r>
            <w:r w:rsidR="00AE6D4A">
              <w:rPr>
                <w:noProof/>
                <w:webHidden/>
              </w:rPr>
              <w:fldChar w:fldCharType="separate"/>
            </w:r>
            <w:r w:rsidR="00AE6D4A">
              <w:rPr>
                <w:noProof/>
                <w:webHidden/>
              </w:rPr>
              <w:t>16</w:t>
            </w:r>
            <w:r w:rsidR="00AE6D4A">
              <w:rPr>
                <w:noProof/>
                <w:webHidden/>
              </w:rPr>
              <w:fldChar w:fldCharType="end"/>
            </w:r>
          </w:hyperlink>
        </w:p>
        <w:p w14:paraId="6D7B7A04" w14:textId="01DF3DF0" w:rsidR="0051543C" w:rsidRDefault="0051543C">
          <w:r>
            <w:rPr>
              <w:b/>
              <w:bCs/>
            </w:rPr>
            <w:fldChar w:fldCharType="end"/>
          </w:r>
        </w:p>
      </w:sdtContent>
    </w:sdt>
    <w:p w14:paraId="1EDABC72" w14:textId="77777777" w:rsidR="0051543C" w:rsidRPr="00A13B54" w:rsidRDefault="0051543C" w:rsidP="00747B45">
      <w:pPr>
        <w:rPr>
          <w:rFonts w:cs="Arial"/>
          <w:caps/>
          <w:color w:val="7F7F7F" w:themeColor="text1" w:themeTint="80"/>
          <w:sz w:val="32"/>
          <w:szCs w:val="32"/>
        </w:rPr>
      </w:pPr>
    </w:p>
    <w:bookmarkEnd w:id="0"/>
    <w:bookmarkEnd w:id="1"/>
    <w:bookmarkEnd w:id="2"/>
    <w:bookmarkEnd w:id="3"/>
    <w:bookmarkEnd w:id="4"/>
    <w:p w14:paraId="6E9F4FC2" w14:textId="0198D50C" w:rsidR="00F02008" w:rsidRPr="006A11C3" w:rsidRDefault="00FF75E8" w:rsidP="006A11C3">
      <w:pPr>
        <w:pStyle w:val="Nadpis1"/>
      </w:pPr>
      <w:r w:rsidRPr="002B5FF0">
        <w:br w:type="page"/>
      </w:r>
      <w:bookmarkStart w:id="6" w:name="_Toc116895761"/>
      <w:r w:rsidR="00F02008" w:rsidRPr="006A11C3">
        <w:t>Ú</w:t>
      </w:r>
      <w:r w:rsidR="006A11C3" w:rsidRPr="006A11C3">
        <w:t>vodní informace o zpracovateli studie proveditelnosti</w:t>
      </w:r>
      <w:bookmarkEnd w:id="6"/>
    </w:p>
    <w:tbl>
      <w:tblPr>
        <w:tblStyle w:val="Mkatabulky"/>
        <w:tblW w:w="9214" w:type="dxa"/>
        <w:tblInd w:w="-147" w:type="dxa"/>
        <w:tblLook w:val="04A0" w:firstRow="1" w:lastRow="0" w:firstColumn="1" w:lastColumn="0" w:noHBand="0" w:noVBand="1"/>
      </w:tblPr>
      <w:tblGrid>
        <w:gridCol w:w="4083"/>
        <w:gridCol w:w="5131"/>
      </w:tblGrid>
      <w:tr w:rsidR="0023363A" w14:paraId="347E67AC" w14:textId="77777777" w:rsidTr="00D53E71">
        <w:trPr>
          <w:trHeight w:val="601"/>
        </w:trPr>
        <w:tc>
          <w:tcPr>
            <w:tcW w:w="4083" w:type="dxa"/>
            <w:shd w:val="clear" w:color="auto" w:fill="C0D7F1" w:themeFill="text2" w:themeFillTint="33"/>
            <w:vAlign w:val="center"/>
          </w:tcPr>
          <w:p w14:paraId="70C3A54F" w14:textId="50DFEBEA" w:rsidR="0023363A" w:rsidRPr="00D53E71" w:rsidRDefault="0023363A" w:rsidP="00D53E71">
            <w:pPr>
              <w:tabs>
                <w:tab w:val="left" w:pos="0"/>
              </w:tabs>
              <w:rPr>
                <w:rFonts w:cs="Arial"/>
                <w:b/>
                <w:bCs/>
              </w:rPr>
            </w:pPr>
            <w:r w:rsidRPr="00D53E71">
              <w:rPr>
                <w:rFonts w:cs="Arial"/>
                <w:b/>
                <w:bCs/>
              </w:rPr>
              <w:t>Obchodní jméno, sídlo, IČ</w:t>
            </w:r>
            <w:r w:rsidR="00782449" w:rsidRPr="00D53E71">
              <w:rPr>
                <w:rFonts w:cs="Arial"/>
                <w:b/>
                <w:bCs/>
              </w:rPr>
              <w:t>O</w:t>
            </w:r>
            <w:r w:rsidRPr="00D53E71">
              <w:rPr>
                <w:rFonts w:cs="Arial"/>
                <w:b/>
                <w:bCs/>
              </w:rPr>
              <w:t xml:space="preserve"> a DIČ zpracovatele</w:t>
            </w:r>
            <w:r w:rsidR="00F97122" w:rsidRPr="00D53E71">
              <w:rPr>
                <w:rFonts w:cs="Arial"/>
                <w:b/>
                <w:bCs/>
              </w:rPr>
              <w:t xml:space="preserve"> </w:t>
            </w:r>
          </w:p>
        </w:tc>
        <w:tc>
          <w:tcPr>
            <w:tcW w:w="5131" w:type="dxa"/>
            <w:vAlign w:val="center"/>
          </w:tcPr>
          <w:p w14:paraId="1CA9ADD4" w14:textId="77777777" w:rsidR="0023363A" w:rsidRPr="00C321D5" w:rsidRDefault="0023363A" w:rsidP="00FB3F61">
            <w:pPr>
              <w:rPr>
                <w:rFonts w:cs="Arial"/>
              </w:rPr>
            </w:pPr>
          </w:p>
        </w:tc>
      </w:tr>
      <w:tr w:rsidR="009066E9" w14:paraId="6F65FF27" w14:textId="77777777" w:rsidTr="00D53E71">
        <w:trPr>
          <w:trHeight w:val="601"/>
        </w:trPr>
        <w:tc>
          <w:tcPr>
            <w:tcW w:w="4083" w:type="dxa"/>
            <w:shd w:val="clear" w:color="auto" w:fill="C0D7F1" w:themeFill="text2" w:themeFillTint="33"/>
            <w:vAlign w:val="center"/>
          </w:tcPr>
          <w:p w14:paraId="705BFA2A" w14:textId="77777777" w:rsidR="009066E9" w:rsidRPr="00D53E71" w:rsidRDefault="009066E9" w:rsidP="00D53E71">
            <w:pPr>
              <w:tabs>
                <w:tab w:val="left" w:pos="0"/>
              </w:tabs>
              <w:rPr>
                <w:rFonts w:cs="Arial"/>
                <w:b/>
                <w:bCs/>
              </w:rPr>
            </w:pPr>
            <w:r w:rsidRPr="00D53E71">
              <w:rPr>
                <w:rFonts w:cs="Arial"/>
                <w:b/>
                <w:bCs/>
              </w:rPr>
              <w:t>Členové zpracovatelského týmu, jejich role a kontakty</w:t>
            </w:r>
          </w:p>
        </w:tc>
        <w:tc>
          <w:tcPr>
            <w:tcW w:w="5131" w:type="dxa"/>
            <w:vAlign w:val="center"/>
          </w:tcPr>
          <w:p w14:paraId="1398FE71" w14:textId="77777777" w:rsidR="009066E9" w:rsidRPr="00C321D5" w:rsidRDefault="009066E9" w:rsidP="00FB3F61">
            <w:pPr>
              <w:rPr>
                <w:rFonts w:cs="Arial"/>
              </w:rPr>
            </w:pPr>
          </w:p>
        </w:tc>
      </w:tr>
      <w:tr w:rsidR="009066E9" w14:paraId="001FDB7A" w14:textId="77777777" w:rsidTr="00D53E71">
        <w:trPr>
          <w:trHeight w:val="601"/>
        </w:trPr>
        <w:tc>
          <w:tcPr>
            <w:tcW w:w="4083" w:type="dxa"/>
            <w:shd w:val="clear" w:color="auto" w:fill="C0D7F1" w:themeFill="text2" w:themeFillTint="33"/>
            <w:vAlign w:val="center"/>
          </w:tcPr>
          <w:p w14:paraId="36FA6DA9" w14:textId="77777777" w:rsidR="009066E9" w:rsidRPr="00D53E71" w:rsidRDefault="009066E9" w:rsidP="00D53E71">
            <w:pPr>
              <w:tabs>
                <w:tab w:val="left" w:pos="0"/>
              </w:tabs>
              <w:rPr>
                <w:rFonts w:cs="Arial"/>
                <w:b/>
                <w:bCs/>
              </w:rPr>
            </w:pPr>
            <w:r w:rsidRPr="00D53E71">
              <w:rPr>
                <w:rFonts w:cs="Arial"/>
                <w:b/>
                <w:bCs/>
              </w:rPr>
              <w:t>Datum vypracování</w:t>
            </w:r>
          </w:p>
        </w:tc>
        <w:tc>
          <w:tcPr>
            <w:tcW w:w="5131" w:type="dxa"/>
            <w:vAlign w:val="center"/>
          </w:tcPr>
          <w:p w14:paraId="404DB4DA" w14:textId="77777777" w:rsidR="009066E9" w:rsidRPr="00C321D5" w:rsidRDefault="009066E9" w:rsidP="00FB3F61">
            <w:pPr>
              <w:rPr>
                <w:rFonts w:cs="Arial"/>
              </w:rPr>
            </w:pPr>
          </w:p>
        </w:tc>
      </w:tr>
    </w:tbl>
    <w:p w14:paraId="61338759" w14:textId="4EAE6DEE" w:rsidR="008A5F96" w:rsidRPr="00A13B54" w:rsidRDefault="008A5F96" w:rsidP="006A11C3">
      <w:pPr>
        <w:pStyle w:val="Nadpis1"/>
      </w:pPr>
      <w:bookmarkStart w:id="7" w:name="_Toc116895762"/>
      <w:r w:rsidRPr="00A13B54">
        <w:t>Z</w:t>
      </w:r>
      <w:r w:rsidR="006A11C3">
        <w:t>ákladní informace o žadateli</w:t>
      </w:r>
      <w:bookmarkEnd w:id="7"/>
    </w:p>
    <w:tbl>
      <w:tblPr>
        <w:tblStyle w:val="Mkatabulky"/>
        <w:tblW w:w="9214" w:type="dxa"/>
        <w:tblInd w:w="-147" w:type="dxa"/>
        <w:tblLook w:val="04A0" w:firstRow="1" w:lastRow="0" w:firstColumn="1" w:lastColumn="0" w:noHBand="0" w:noVBand="1"/>
      </w:tblPr>
      <w:tblGrid>
        <w:gridCol w:w="4083"/>
        <w:gridCol w:w="5131"/>
      </w:tblGrid>
      <w:tr w:rsidR="000446C1" w14:paraId="6133CF6D" w14:textId="77777777" w:rsidTr="00D53E71">
        <w:trPr>
          <w:trHeight w:val="601"/>
        </w:trPr>
        <w:tc>
          <w:tcPr>
            <w:tcW w:w="4083" w:type="dxa"/>
            <w:shd w:val="clear" w:color="auto" w:fill="C0D7F1" w:themeFill="text2" w:themeFillTint="33"/>
            <w:vAlign w:val="center"/>
          </w:tcPr>
          <w:p w14:paraId="10DC4BBC" w14:textId="1D4AD5DC" w:rsidR="000446C1" w:rsidRPr="00D53E71" w:rsidRDefault="000446C1" w:rsidP="00D53E71">
            <w:pPr>
              <w:tabs>
                <w:tab w:val="left" w:pos="0"/>
              </w:tabs>
              <w:rPr>
                <w:rFonts w:cs="Arial"/>
                <w:b/>
                <w:bCs/>
              </w:rPr>
            </w:pPr>
            <w:r w:rsidRPr="00D53E71">
              <w:rPr>
                <w:rFonts w:cs="Arial"/>
                <w:b/>
                <w:bCs/>
              </w:rPr>
              <w:t>Obchodní jméno, sídlo, IČ</w:t>
            </w:r>
            <w:r w:rsidR="0052519F" w:rsidRPr="00D53E71">
              <w:rPr>
                <w:rFonts w:cs="Arial"/>
                <w:b/>
                <w:bCs/>
              </w:rPr>
              <w:t>O</w:t>
            </w:r>
            <w:r w:rsidRPr="00D53E71">
              <w:rPr>
                <w:rFonts w:cs="Arial"/>
                <w:b/>
                <w:bCs/>
              </w:rPr>
              <w:t xml:space="preserve"> a DIČ </w:t>
            </w:r>
            <w:r w:rsidR="00B275A4" w:rsidRPr="00D53E71">
              <w:rPr>
                <w:rFonts w:cs="Arial"/>
                <w:b/>
                <w:bCs/>
              </w:rPr>
              <w:t>žadatele</w:t>
            </w:r>
          </w:p>
        </w:tc>
        <w:tc>
          <w:tcPr>
            <w:tcW w:w="5131" w:type="dxa"/>
            <w:vAlign w:val="center"/>
          </w:tcPr>
          <w:p w14:paraId="6E522A75" w14:textId="77777777" w:rsidR="000446C1" w:rsidRPr="00C321D5" w:rsidRDefault="000446C1" w:rsidP="00D53E71">
            <w:pPr>
              <w:rPr>
                <w:rFonts w:cs="Arial"/>
              </w:rPr>
            </w:pPr>
          </w:p>
        </w:tc>
      </w:tr>
      <w:tr w:rsidR="000446C1" w14:paraId="6E1129B0" w14:textId="77777777" w:rsidTr="00D53E71">
        <w:trPr>
          <w:trHeight w:val="601"/>
        </w:trPr>
        <w:tc>
          <w:tcPr>
            <w:tcW w:w="4083" w:type="dxa"/>
            <w:shd w:val="clear" w:color="auto" w:fill="C0D7F1" w:themeFill="text2" w:themeFillTint="33"/>
            <w:vAlign w:val="center"/>
          </w:tcPr>
          <w:p w14:paraId="1BA96B6E" w14:textId="77777777" w:rsidR="000446C1" w:rsidRPr="00D53E71" w:rsidRDefault="00B275A4" w:rsidP="00D53E71">
            <w:pPr>
              <w:tabs>
                <w:tab w:val="left" w:pos="0"/>
              </w:tabs>
              <w:rPr>
                <w:rFonts w:cs="Arial"/>
                <w:b/>
                <w:bCs/>
              </w:rPr>
            </w:pPr>
            <w:r w:rsidRPr="00D53E71">
              <w:rPr>
                <w:rFonts w:cs="Arial"/>
                <w:b/>
                <w:bCs/>
              </w:rPr>
              <w:t>Jméno, příjmení a kontakt na statutárního zástupce</w:t>
            </w:r>
          </w:p>
        </w:tc>
        <w:tc>
          <w:tcPr>
            <w:tcW w:w="5131" w:type="dxa"/>
            <w:vAlign w:val="center"/>
          </w:tcPr>
          <w:p w14:paraId="4D8B24D7" w14:textId="77777777" w:rsidR="000446C1" w:rsidRPr="00C321D5" w:rsidRDefault="000446C1" w:rsidP="00D53E71">
            <w:pPr>
              <w:rPr>
                <w:rFonts w:cs="Arial"/>
              </w:rPr>
            </w:pPr>
          </w:p>
        </w:tc>
      </w:tr>
      <w:tr w:rsidR="00B275A4" w14:paraId="2585B378" w14:textId="77777777" w:rsidTr="00D53E71">
        <w:trPr>
          <w:trHeight w:val="601"/>
        </w:trPr>
        <w:tc>
          <w:tcPr>
            <w:tcW w:w="4083" w:type="dxa"/>
            <w:shd w:val="clear" w:color="auto" w:fill="C0D7F1" w:themeFill="text2" w:themeFillTint="33"/>
            <w:vAlign w:val="center"/>
          </w:tcPr>
          <w:p w14:paraId="2379401F" w14:textId="77777777" w:rsidR="00B275A4" w:rsidRPr="00D53E71" w:rsidRDefault="00B275A4" w:rsidP="00D53E71">
            <w:pPr>
              <w:tabs>
                <w:tab w:val="left" w:pos="0"/>
              </w:tabs>
              <w:rPr>
                <w:rFonts w:cs="Arial"/>
                <w:b/>
                <w:bCs/>
              </w:rPr>
            </w:pPr>
            <w:r w:rsidRPr="00D53E71">
              <w:rPr>
                <w:rFonts w:cs="Arial"/>
                <w:b/>
                <w:bCs/>
              </w:rPr>
              <w:t>Jméno, příjmení a kontakt na kontaktní osobu pro projekt</w:t>
            </w:r>
          </w:p>
        </w:tc>
        <w:tc>
          <w:tcPr>
            <w:tcW w:w="5131" w:type="dxa"/>
            <w:vAlign w:val="center"/>
          </w:tcPr>
          <w:p w14:paraId="7D9DB069" w14:textId="77777777" w:rsidR="00B275A4" w:rsidRPr="00C321D5" w:rsidRDefault="00B275A4" w:rsidP="00D53E71">
            <w:pPr>
              <w:rPr>
                <w:rFonts w:cs="Arial"/>
              </w:rPr>
            </w:pPr>
          </w:p>
        </w:tc>
      </w:tr>
      <w:tr w:rsidR="00B275A4" w14:paraId="4FA8B862" w14:textId="77777777" w:rsidTr="00D53E71">
        <w:trPr>
          <w:trHeight w:val="601"/>
        </w:trPr>
        <w:tc>
          <w:tcPr>
            <w:tcW w:w="4083" w:type="dxa"/>
            <w:shd w:val="clear" w:color="auto" w:fill="C0D7F1" w:themeFill="text2" w:themeFillTint="33"/>
            <w:vAlign w:val="center"/>
          </w:tcPr>
          <w:p w14:paraId="1542B7DF" w14:textId="77777777" w:rsidR="00B275A4" w:rsidRPr="00C321D5" w:rsidRDefault="00B662C4" w:rsidP="00D53E71">
            <w:pPr>
              <w:tabs>
                <w:tab w:val="left" w:pos="0"/>
              </w:tabs>
              <w:rPr>
                <w:rFonts w:cs="Arial"/>
              </w:rPr>
            </w:pPr>
            <w:r w:rsidRPr="00D53E71">
              <w:rPr>
                <w:rFonts w:cs="Arial"/>
                <w:b/>
                <w:bCs/>
              </w:rPr>
              <w:t>N</w:t>
            </w:r>
            <w:r w:rsidR="0000057B" w:rsidRPr="00D53E71">
              <w:rPr>
                <w:rFonts w:cs="Arial"/>
                <w:b/>
                <w:bCs/>
              </w:rPr>
              <w:t>árok na odpočet DPH na vstupu</w:t>
            </w:r>
            <w:r w:rsidR="00B275A4" w:rsidRPr="00D53E71">
              <w:rPr>
                <w:rFonts w:cs="Arial"/>
                <w:b/>
                <w:bCs/>
              </w:rPr>
              <w:t xml:space="preserve"> </w:t>
            </w:r>
            <w:r w:rsidRPr="00D53E71">
              <w:rPr>
                <w:rFonts w:cs="Arial"/>
                <w:b/>
                <w:bCs/>
              </w:rPr>
              <w:t>ve vztahu ke způsobilým výdajům projektu</w:t>
            </w:r>
            <w:r w:rsidRPr="00C321D5">
              <w:rPr>
                <w:rFonts w:cs="Arial"/>
              </w:rPr>
              <w:t xml:space="preserve"> </w:t>
            </w:r>
            <w:r w:rsidR="00B275A4" w:rsidRPr="00C321D5">
              <w:rPr>
                <w:rFonts w:cs="Arial"/>
              </w:rPr>
              <w:t>(Ano x Ne)</w:t>
            </w:r>
          </w:p>
        </w:tc>
        <w:tc>
          <w:tcPr>
            <w:tcW w:w="5131" w:type="dxa"/>
            <w:vAlign w:val="center"/>
          </w:tcPr>
          <w:p w14:paraId="3B949F1C" w14:textId="77777777" w:rsidR="00B275A4" w:rsidRPr="00C321D5" w:rsidRDefault="00B275A4" w:rsidP="00D53E71">
            <w:pPr>
              <w:rPr>
                <w:rFonts w:cs="Arial"/>
              </w:rPr>
            </w:pPr>
          </w:p>
        </w:tc>
      </w:tr>
    </w:tbl>
    <w:p w14:paraId="481F8B8C" w14:textId="54275018" w:rsidR="009A32B0" w:rsidRPr="009E5789" w:rsidRDefault="00B8276E" w:rsidP="006A11C3">
      <w:pPr>
        <w:pStyle w:val="Nadpis1"/>
      </w:pPr>
      <w:bookmarkStart w:id="8" w:name="_Toc116895763"/>
      <w:r w:rsidRPr="00A13B54">
        <w:t>Charakteristika projektu a jeho soulad s programem</w:t>
      </w:r>
      <w:bookmarkEnd w:id="8"/>
    </w:p>
    <w:tbl>
      <w:tblPr>
        <w:tblW w:w="9214" w:type="dxa"/>
        <w:tblInd w:w="-152" w:type="dxa"/>
        <w:tblLayout w:type="fixed"/>
        <w:tblCellMar>
          <w:left w:w="70" w:type="dxa"/>
          <w:right w:w="70" w:type="dxa"/>
        </w:tblCellMar>
        <w:tblLook w:val="04A0" w:firstRow="1" w:lastRow="0" w:firstColumn="1" w:lastColumn="0" w:noHBand="0" w:noVBand="1"/>
      </w:tblPr>
      <w:tblGrid>
        <w:gridCol w:w="3119"/>
        <w:gridCol w:w="6095"/>
      </w:tblGrid>
      <w:tr w:rsidR="00F85978" w:rsidRPr="00242B75" w14:paraId="57A9C5A7"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67293022" w14:textId="4A6044DF" w:rsidR="00F85978" w:rsidRPr="00C321D5" w:rsidRDefault="00F85978" w:rsidP="00F85978">
            <w:pPr>
              <w:spacing w:before="240"/>
              <w:rPr>
                <w:rFonts w:cs="Arial"/>
                <w:b/>
                <w:bCs/>
              </w:rPr>
            </w:pPr>
            <w:r w:rsidRPr="00C321D5">
              <w:rPr>
                <w:rFonts w:cs="Arial"/>
                <w:b/>
                <w:bCs/>
              </w:rPr>
              <w:t>Název projektu</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32288602" w14:textId="49FCB4A2" w:rsidR="00F85978" w:rsidRPr="00B84070" w:rsidRDefault="00F85978" w:rsidP="00D64944">
            <w:pPr>
              <w:pStyle w:val="Odstavecseseznamem"/>
              <w:spacing w:before="240"/>
              <w:ind w:left="0"/>
              <w:rPr>
                <w:rFonts w:cs="Arial"/>
                <w:b/>
                <w:bCs/>
                <w:i/>
                <w:iCs/>
              </w:rPr>
            </w:pPr>
            <w:r w:rsidRPr="00B84070">
              <w:rPr>
                <w:rFonts w:cs="Arial"/>
                <w:i/>
                <w:iCs/>
              </w:rPr>
              <w:t>Uveďte název projektu</w:t>
            </w:r>
            <w:r w:rsidR="00A13B54" w:rsidRPr="00B84070">
              <w:rPr>
                <w:rFonts w:cs="Arial"/>
                <w:i/>
                <w:iCs/>
              </w:rPr>
              <w:t>.</w:t>
            </w:r>
            <w:r w:rsidRPr="00B84070">
              <w:rPr>
                <w:rFonts w:cs="Arial"/>
                <w:i/>
                <w:iCs/>
              </w:rPr>
              <w:t xml:space="preserve">  </w:t>
            </w:r>
          </w:p>
        </w:tc>
      </w:tr>
      <w:tr w:rsidR="000A75EC" w:rsidRPr="00242B75" w14:paraId="4E9B18A8"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5D03CD4A" w14:textId="25DBD910" w:rsidR="000A75EC" w:rsidRPr="00D64944" w:rsidRDefault="000A75EC" w:rsidP="00F85978">
            <w:pPr>
              <w:spacing w:before="240"/>
              <w:rPr>
                <w:rFonts w:cs="Arial"/>
                <w:bCs/>
              </w:rPr>
            </w:pPr>
            <w:r>
              <w:rPr>
                <w:rFonts w:cs="Arial"/>
                <w:b/>
                <w:bCs/>
              </w:rPr>
              <w:t>Informace o podpořeném zařízení/subjektu</w:t>
            </w:r>
            <w:r>
              <w:rPr>
                <w:rFonts w:cs="Arial"/>
                <w:bCs/>
              </w:rPr>
              <w:t xml:space="preserve"> (</w:t>
            </w:r>
            <w:r w:rsidRPr="000A75EC">
              <w:rPr>
                <w:rFonts w:cs="Arial"/>
                <w:bCs/>
              </w:rPr>
              <w:t>Obchodní jméno, sídlo, IČO</w:t>
            </w:r>
            <w:r>
              <w:rPr>
                <w:rFonts w:cs="Arial"/>
                <w:bCs/>
              </w:rPr>
              <w:t>)</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75E789B7" w14:textId="7B1E98D3" w:rsidR="000A75EC" w:rsidRPr="00B84070" w:rsidRDefault="000A75EC" w:rsidP="00D64944">
            <w:pPr>
              <w:pStyle w:val="Odstavecseseznamem"/>
              <w:spacing w:before="240"/>
              <w:ind w:left="0"/>
              <w:rPr>
                <w:rFonts w:cs="Arial"/>
                <w:i/>
                <w:iCs/>
              </w:rPr>
            </w:pPr>
            <w:r w:rsidRPr="00B84070">
              <w:rPr>
                <w:rFonts w:cs="Arial"/>
                <w:i/>
                <w:iCs/>
              </w:rPr>
              <w:t>Uveďte v případě, kdy je rozdílné od subjektu žadatele (např. obec/kra</w:t>
            </w:r>
            <w:r w:rsidR="005C6D64" w:rsidRPr="00B84070">
              <w:rPr>
                <w:rFonts w:cs="Arial"/>
                <w:i/>
                <w:iCs/>
              </w:rPr>
              <w:t>j</w:t>
            </w:r>
            <w:r w:rsidRPr="00B84070">
              <w:rPr>
                <w:rFonts w:cs="Arial"/>
                <w:i/>
                <w:iCs/>
              </w:rPr>
              <w:t xml:space="preserve"> identifikuje svou</w:t>
            </w:r>
            <w:r w:rsidR="00646B99" w:rsidRPr="00B84070">
              <w:rPr>
                <w:rFonts w:cs="Arial"/>
                <w:i/>
                <w:iCs/>
              </w:rPr>
              <w:t xml:space="preserve"> organi</w:t>
            </w:r>
            <w:r w:rsidR="007F7980" w:rsidRPr="00B84070">
              <w:rPr>
                <w:rFonts w:cs="Arial"/>
                <w:i/>
                <w:iCs/>
              </w:rPr>
              <w:t>za</w:t>
            </w:r>
            <w:r w:rsidR="00646B99" w:rsidRPr="00B84070">
              <w:rPr>
                <w:rFonts w:cs="Arial"/>
                <w:i/>
                <w:iCs/>
              </w:rPr>
              <w:t>ci, pro kterou je projekt realizován).</w:t>
            </w:r>
            <w:r w:rsidRPr="00B84070">
              <w:rPr>
                <w:rFonts w:cs="Arial"/>
                <w:i/>
                <w:iCs/>
              </w:rPr>
              <w:t xml:space="preserve"> </w:t>
            </w:r>
          </w:p>
        </w:tc>
      </w:tr>
      <w:tr w:rsidR="00F85978" w:rsidRPr="00242B75" w14:paraId="3F9DF67D"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4264F714" w14:textId="197AEACD" w:rsidR="00F85978" w:rsidRPr="00C321D5" w:rsidRDefault="00F85978" w:rsidP="00F85978">
            <w:pPr>
              <w:spacing w:before="240"/>
              <w:rPr>
                <w:rFonts w:cs="Arial"/>
                <w:b/>
                <w:bCs/>
              </w:rPr>
            </w:pPr>
            <w:r w:rsidRPr="00C321D5">
              <w:rPr>
                <w:rFonts w:cs="Arial"/>
                <w:b/>
                <w:bCs/>
              </w:rPr>
              <w:t>Místo realizace projektu</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36679A79" w14:textId="5A5374E1" w:rsidR="004B3B60" w:rsidRPr="00B84070" w:rsidRDefault="00E77FBF" w:rsidP="000B3C22">
            <w:pPr>
              <w:pStyle w:val="Odstavecseseznamem"/>
              <w:spacing w:before="240"/>
              <w:ind w:left="0"/>
              <w:rPr>
                <w:rFonts w:cs="Arial"/>
                <w:b/>
                <w:bCs/>
                <w:i/>
                <w:iCs/>
              </w:rPr>
            </w:pPr>
            <w:r>
              <w:rPr>
                <w:rFonts w:cs="Arial"/>
                <w:i/>
                <w:iCs/>
              </w:rPr>
              <w:t xml:space="preserve">Uveďte </w:t>
            </w:r>
            <w:r w:rsidRPr="00E77FBF">
              <w:rPr>
                <w:rFonts w:cs="Arial"/>
                <w:i/>
                <w:iCs/>
              </w:rPr>
              <w:t>obec</w:t>
            </w:r>
            <w:r w:rsidR="00D27FD6">
              <w:rPr>
                <w:rFonts w:cs="Arial"/>
                <w:i/>
                <w:iCs/>
              </w:rPr>
              <w:t xml:space="preserve"> a dresu</w:t>
            </w:r>
            <w:r w:rsidRPr="00E77FBF">
              <w:rPr>
                <w:rFonts w:cs="Arial"/>
                <w:i/>
                <w:iCs/>
              </w:rPr>
              <w:t>, na jejímž území budou vznikat výstupy projektu.</w:t>
            </w:r>
          </w:p>
        </w:tc>
      </w:tr>
      <w:tr w:rsidR="00F85978" w:rsidRPr="00242B75" w14:paraId="78313C02"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03C2981C" w14:textId="6D9AF539" w:rsidR="00F85978" w:rsidRPr="00C321D5" w:rsidRDefault="00F85978" w:rsidP="00F85978">
            <w:pPr>
              <w:spacing w:before="240"/>
              <w:rPr>
                <w:rFonts w:cs="Arial"/>
                <w:b/>
                <w:bCs/>
              </w:rPr>
            </w:pPr>
            <w:r w:rsidRPr="00C321D5">
              <w:rPr>
                <w:rFonts w:cs="Arial"/>
                <w:b/>
                <w:bCs/>
              </w:rPr>
              <w:t>Popis cílů projektu</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5B521D0C" w14:textId="302DC892" w:rsidR="00F85978" w:rsidRPr="00B84070" w:rsidRDefault="00F85978" w:rsidP="00D64944">
            <w:pPr>
              <w:pStyle w:val="Odstavecseseznamem"/>
              <w:spacing w:before="240"/>
              <w:ind w:left="0"/>
              <w:rPr>
                <w:rFonts w:cs="Arial"/>
                <w:b/>
                <w:bCs/>
                <w:i/>
                <w:iCs/>
              </w:rPr>
            </w:pPr>
            <w:r w:rsidRPr="00B84070">
              <w:rPr>
                <w:rFonts w:cs="Arial"/>
                <w:i/>
                <w:iCs/>
              </w:rPr>
              <w:t xml:space="preserve">Uveďte cíle projektu a popis vazby cílů projektu na podporované aktivity </w:t>
            </w:r>
            <w:r w:rsidR="008C7E74" w:rsidRPr="00B84070">
              <w:rPr>
                <w:rFonts w:cs="Arial"/>
                <w:i/>
                <w:iCs/>
              </w:rPr>
              <w:t>výzvy.</w:t>
            </w:r>
          </w:p>
        </w:tc>
      </w:tr>
      <w:tr w:rsidR="00F85978" w:rsidRPr="00242B75" w14:paraId="7A1E6205"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7FFACA22" w14:textId="6349CF90" w:rsidR="00F85978" w:rsidRPr="00C321D5" w:rsidRDefault="00F85978" w:rsidP="00F85978">
            <w:pPr>
              <w:spacing w:before="240"/>
              <w:rPr>
                <w:rFonts w:cs="Arial"/>
                <w:b/>
                <w:bCs/>
              </w:rPr>
            </w:pPr>
            <w:r w:rsidRPr="00C321D5">
              <w:rPr>
                <w:rFonts w:cs="Arial"/>
                <w:b/>
                <w:bCs/>
              </w:rPr>
              <w:t>Cílové skupiny projektu</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53297FF3" w14:textId="7663D2FC" w:rsidR="00F85978" w:rsidRPr="00B84070" w:rsidRDefault="008C7E74" w:rsidP="00D64944">
            <w:pPr>
              <w:pStyle w:val="Odstavecseseznamem"/>
              <w:spacing w:before="240"/>
              <w:ind w:left="0"/>
              <w:rPr>
                <w:rFonts w:cs="Arial"/>
                <w:b/>
                <w:bCs/>
                <w:i/>
                <w:iCs/>
              </w:rPr>
            </w:pPr>
            <w:r w:rsidRPr="00B84070">
              <w:rPr>
                <w:rFonts w:cs="Arial"/>
                <w:i/>
                <w:iCs/>
              </w:rPr>
              <w:t>Popište</w:t>
            </w:r>
            <w:r w:rsidR="00F85978" w:rsidRPr="00B84070">
              <w:rPr>
                <w:rFonts w:cs="Arial"/>
                <w:i/>
                <w:iCs/>
              </w:rPr>
              <w:t xml:space="preserve"> relevantní cílové skupiny</w:t>
            </w:r>
            <w:r w:rsidRPr="00B84070">
              <w:rPr>
                <w:rFonts w:cs="Arial"/>
                <w:i/>
                <w:iCs/>
              </w:rPr>
              <w:t>.</w:t>
            </w:r>
            <w:r w:rsidR="00F85978" w:rsidRPr="00B84070">
              <w:rPr>
                <w:rFonts w:cs="Arial"/>
                <w:i/>
                <w:iCs/>
              </w:rPr>
              <w:t xml:space="preserve"> </w:t>
            </w:r>
            <w:r w:rsidR="001F3907" w:rsidRPr="00B84070">
              <w:rPr>
                <w:rFonts w:cs="Arial"/>
                <w:i/>
                <w:iCs/>
              </w:rPr>
              <w:t>Výběr z cílových skupin proveďte dle textu výzvy.</w:t>
            </w:r>
          </w:p>
        </w:tc>
      </w:tr>
      <w:tr w:rsidR="00225221" w:rsidRPr="00242B75" w14:paraId="6E0A520A"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39FD766B" w14:textId="12D36B97" w:rsidR="00225221" w:rsidRPr="008058E1" w:rsidRDefault="00225221" w:rsidP="00F85978">
            <w:pPr>
              <w:spacing w:before="240"/>
              <w:rPr>
                <w:rFonts w:cs="Arial"/>
                <w:b/>
                <w:bCs/>
              </w:rPr>
            </w:pPr>
            <w:r w:rsidRPr="008058E1">
              <w:rPr>
                <w:rFonts w:cs="Arial"/>
                <w:b/>
              </w:rPr>
              <w:t>Popis vazeb na realizované či plánované projekty</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4BB4B180" w14:textId="6CB67452" w:rsidR="00E77FBF" w:rsidRPr="00B84070" w:rsidRDefault="009021D4" w:rsidP="00D64944">
            <w:pPr>
              <w:pStyle w:val="Odstavecseseznamem"/>
              <w:spacing w:before="240"/>
              <w:ind w:left="0"/>
              <w:rPr>
                <w:rFonts w:cs="Arial"/>
                <w:i/>
                <w:iCs/>
              </w:rPr>
            </w:pPr>
            <w:r w:rsidRPr="00B84070">
              <w:rPr>
                <w:rFonts w:cs="Arial"/>
                <w:i/>
                <w:iCs/>
              </w:rPr>
              <w:t xml:space="preserve">Popište případné vazby, pokud </w:t>
            </w:r>
            <w:r w:rsidR="00225221" w:rsidRPr="00B84070">
              <w:rPr>
                <w:rFonts w:cs="Arial"/>
                <w:i/>
                <w:iCs/>
              </w:rPr>
              <w:t>se projekt váže na další rea</w:t>
            </w:r>
            <w:r w:rsidR="00E77FBF">
              <w:rPr>
                <w:rFonts w:cs="Arial"/>
                <w:i/>
                <w:iCs/>
              </w:rPr>
              <w:t>lizované či plánované projekty.</w:t>
            </w:r>
          </w:p>
        </w:tc>
      </w:tr>
    </w:tbl>
    <w:p w14:paraId="7F41CA5F" w14:textId="5D1DB332" w:rsidR="00B8276E" w:rsidRPr="006A11C3" w:rsidRDefault="00B8276E" w:rsidP="006A11C3">
      <w:pPr>
        <w:pStyle w:val="Nadpis1"/>
      </w:pPr>
      <w:bookmarkStart w:id="9" w:name="_Toc116895764"/>
      <w:r w:rsidRPr="006A11C3">
        <w:t>Podrobný popis projektu</w:t>
      </w:r>
      <w:bookmarkEnd w:id="9"/>
    </w:p>
    <w:p w14:paraId="75B34DF4" w14:textId="4C3D5224" w:rsidR="004C3B5E" w:rsidRPr="00600E2C" w:rsidRDefault="005C7A0C" w:rsidP="00E94268">
      <w:pPr>
        <w:pStyle w:val="Nadpis2"/>
        <w:numPr>
          <w:ilvl w:val="0"/>
          <w:numId w:val="0"/>
        </w:numPr>
        <w:ind w:left="57"/>
      </w:pPr>
      <w:bookmarkStart w:id="10" w:name="_Toc113632166"/>
      <w:bookmarkStart w:id="11" w:name="_Toc113632477"/>
      <w:bookmarkStart w:id="12" w:name="_Toc115073075"/>
      <w:bookmarkStart w:id="13" w:name="_Toc115077331"/>
      <w:bookmarkStart w:id="14" w:name="_Toc113632167"/>
      <w:bookmarkStart w:id="15" w:name="_Toc113632478"/>
      <w:bookmarkStart w:id="16" w:name="_Toc115073076"/>
      <w:bookmarkStart w:id="17" w:name="_Toc115077332"/>
      <w:bookmarkStart w:id="18" w:name="_Toc113632168"/>
      <w:bookmarkStart w:id="19" w:name="_Toc113632479"/>
      <w:bookmarkStart w:id="20" w:name="_Toc115073077"/>
      <w:bookmarkStart w:id="21" w:name="_Toc115077333"/>
      <w:bookmarkStart w:id="22" w:name="_Toc113632169"/>
      <w:bookmarkStart w:id="23" w:name="_Toc113632480"/>
      <w:bookmarkStart w:id="24" w:name="_Toc115073078"/>
      <w:bookmarkStart w:id="25" w:name="_Toc115077334"/>
      <w:bookmarkStart w:id="26" w:name="_Toc66785512"/>
      <w:bookmarkStart w:id="27" w:name="_Toc116895765"/>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r>
        <w:t>4.1</w:t>
      </w:r>
      <w:r>
        <w:tab/>
      </w:r>
      <w:r w:rsidR="00E77FBF" w:rsidRPr="00600E2C">
        <w:t>P</w:t>
      </w:r>
      <w:r w:rsidR="006A11C3" w:rsidRPr="00600E2C">
        <w:t xml:space="preserve">odrobný popis </w:t>
      </w:r>
      <w:r w:rsidR="004C3B5E" w:rsidRPr="00600E2C">
        <w:t>výchozího stavu</w:t>
      </w:r>
      <w:bookmarkEnd w:id="26"/>
      <w:bookmarkEnd w:id="27"/>
      <w:r w:rsidR="00A450F8" w:rsidRPr="00600E2C">
        <w:t xml:space="preserve"> </w:t>
      </w:r>
    </w:p>
    <w:p w14:paraId="7AC2735C" w14:textId="10A88D44" w:rsidR="004C3B5E" w:rsidRPr="00C321D5" w:rsidRDefault="00DB1471" w:rsidP="00B7557F">
      <w:pPr>
        <w:rPr>
          <w:rFonts w:cs="Arial"/>
        </w:rPr>
      </w:pPr>
      <w:r w:rsidRPr="00C321D5">
        <w:rPr>
          <w:rFonts w:cs="Arial"/>
        </w:rPr>
        <w:t>P</w:t>
      </w:r>
      <w:r w:rsidR="004C3B5E" w:rsidRPr="00C321D5">
        <w:rPr>
          <w:rFonts w:cs="Arial"/>
        </w:rPr>
        <w:t>opi</w:t>
      </w:r>
      <w:r w:rsidRPr="00C321D5">
        <w:rPr>
          <w:rFonts w:cs="Arial"/>
        </w:rPr>
        <w:t>šte</w:t>
      </w:r>
      <w:r w:rsidR="004C3B5E" w:rsidRPr="00C321D5">
        <w:rPr>
          <w:rFonts w:cs="Arial"/>
        </w:rPr>
        <w:t xml:space="preserve"> výchozí stav před</w:t>
      </w:r>
      <w:r w:rsidRPr="00C321D5">
        <w:rPr>
          <w:rFonts w:cs="Arial"/>
        </w:rPr>
        <w:t xml:space="preserve"> zahájením realizace projektu</w:t>
      </w:r>
      <w:r w:rsidR="004C3B5E" w:rsidRPr="00C321D5">
        <w:rPr>
          <w:rFonts w:cs="Arial"/>
        </w:rPr>
        <w:t>, tj. výchozí situac</w:t>
      </w:r>
      <w:r w:rsidR="00937244" w:rsidRPr="00C321D5">
        <w:rPr>
          <w:rFonts w:cs="Arial"/>
        </w:rPr>
        <w:t>i</w:t>
      </w:r>
      <w:r w:rsidR="009E5789" w:rsidRPr="00C321D5">
        <w:rPr>
          <w:rFonts w:cs="Arial"/>
        </w:rPr>
        <w:t xml:space="preserve">, </w:t>
      </w:r>
      <w:r w:rsidR="004C3B5E" w:rsidRPr="00C321D5">
        <w:rPr>
          <w:rFonts w:cs="Arial"/>
        </w:rPr>
        <w:t>problémy a nedostatky</w:t>
      </w:r>
      <w:r w:rsidR="00937244" w:rsidRPr="00C321D5">
        <w:rPr>
          <w:rFonts w:cs="Arial"/>
        </w:rPr>
        <w:t>, které má projekt řešit</w:t>
      </w:r>
      <w:r w:rsidR="004C3B5E" w:rsidRPr="00C321D5">
        <w:rPr>
          <w:rFonts w:cs="Arial"/>
        </w:rPr>
        <w:t>.</w:t>
      </w:r>
    </w:p>
    <w:p w14:paraId="1612B60E" w14:textId="7C5CDB36" w:rsidR="008259B6" w:rsidRDefault="005C7A0C" w:rsidP="00E94268">
      <w:pPr>
        <w:pStyle w:val="Nadpis2"/>
        <w:numPr>
          <w:ilvl w:val="0"/>
          <w:numId w:val="0"/>
        </w:numPr>
        <w:ind w:left="567" w:hanging="510"/>
      </w:pPr>
      <w:bookmarkStart w:id="28" w:name="_Toc116895766"/>
      <w:r>
        <w:t>4.2</w:t>
      </w:r>
      <w:r>
        <w:tab/>
      </w:r>
      <w:r>
        <w:tab/>
      </w:r>
      <w:r w:rsidR="00E77FBF" w:rsidRPr="006A11C3">
        <w:t>P</w:t>
      </w:r>
      <w:r w:rsidR="006A11C3" w:rsidRPr="006A11C3">
        <w:t>opis jednotlivých částí projektu</w:t>
      </w:r>
      <w:bookmarkEnd w:id="28"/>
    </w:p>
    <w:tbl>
      <w:tblPr>
        <w:tblStyle w:val="Mkatabulky"/>
        <w:tblW w:w="0" w:type="auto"/>
        <w:tblLook w:val="04A0" w:firstRow="1" w:lastRow="0" w:firstColumn="1" w:lastColumn="0" w:noHBand="0" w:noVBand="1"/>
      </w:tblPr>
      <w:tblGrid>
        <w:gridCol w:w="9062"/>
      </w:tblGrid>
      <w:tr w:rsidR="00E974B3" w:rsidRPr="00E974B3" w14:paraId="62147347" w14:textId="77777777" w:rsidTr="62B827A9">
        <w:trPr>
          <w:trHeight w:val="3127"/>
        </w:trPr>
        <w:tc>
          <w:tcPr>
            <w:tcW w:w="9062" w:type="dxa"/>
          </w:tcPr>
          <w:p w14:paraId="508099F0" w14:textId="77777777" w:rsidR="00E974B3" w:rsidRPr="00E974B3" w:rsidRDefault="00E974B3" w:rsidP="00EA520D">
            <w:pPr>
              <w:rPr>
                <w:rFonts w:cs="Arial"/>
                <w:b/>
              </w:rPr>
            </w:pPr>
            <w:r w:rsidRPr="00E974B3">
              <w:rPr>
                <w:rFonts w:cs="Arial"/>
                <w:b/>
                <w:sz w:val="22"/>
              </w:rPr>
              <w:t>UPOZORNĚNÍ</w:t>
            </w:r>
          </w:p>
          <w:p w14:paraId="709E5AA3" w14:textId="38FD9D65" w:rsidR="00E974B3" w:rsidRPr="000B3C22" w:rsidRDefault="00E974B3" w:rsidP="00EA520D">
            <w:pPr>
              <w:rPr>
                <w:rFonts w:cs="Arial"/>
                <w:sz w:val="22"/>
                <w:szCs w:val="22"/>
              </w:rPr>
            </w:pPr>
            <w:r w:rsidRPr="003071C5">
              <w:rPr>
                <w:rFonts w:cs="Arial"/>
                <w:sz w:val="22"/>
                <w:szCs w:val="22"/>
              </w:rPr>
              <w:t>Žadatel dokládá souhlasné stanovisko odboru Hlavního architekta eGovernmentu (OHA), včetně Formuláře žádosti o stanovisko OHA typu A, případně vyjádření OHA o posouzení nereleva</w:t>
            </w:r>
            <w:r w:rsidR="005A777B">
              <w:rPr>
                <w:rFonts w:cs="Arial"/>
                <w:sz w:val="22"/>
                <w:szCs w:val="22"/>
              </w:rPr>
              <w:t>n</w:t>
            </w:r>
            <w:r w:rsidRPr="003071C5">
              <w:rPr>
                <w:rFonts w:cs="Arial"/>
                <w:sz w:val="22"/>
                <w:szCs w:val="22"/>
              </w:rPr>
              <w:t xml:space="preserve">tnosti vydání stanoviska. </w:t>
            </w:r>
            <w:r w:rsidRPr="005A777B">
              <w:rPr>
                <w:rFonts w:cs="Arial"/>
                <w:sz w:val="22"/>
                <w:szCs w:val="22"/>
              </w:rPr>
              <w:t xml:space="preserve">Více viz příloha č. </w:t>
            </w:r>
            <w:r w:rsidR="006565FF" w:rsidRPr="005A777B">
              <w:rPr>
                <w:rFonts w:cs="Arial"/>
                <w:szCs w:val="22"/>
              </w:rPr>
              <w:t>9</w:t>
            </w:r>
            <w:r w:rsidRPr="005A777B">
              <w:rPr>
                <w:rFonts w:cs="Arial"/>
                <w:szCs w:val="22"/>
              </w:rPr>
              <w:t xml:space="preserve"> </w:t>
            </w:r>
            <w:r w:rsidRPr="006E78A2">
              <w:rPr>
                <w:rFonts w:cs="Arial"/>
                <w:szCs w:val="22"/>
              </w:rPr>
              <w:t>Pravidla pro vydání souhlasného stanoviska odboru Hlavního architekta eGovernmentu</w:t>
            </w:r>
            <w:r w:rsidRPr="006E78A2">
              <w:rPr>
                <w:rFonts w:cs="Arial"/>
                <w:sz w:val="22"/>
                <w:szCs w:val="22"/>
              </w:rPr>
              <w:t>.</w:t>
            </w:r>
          </w:p>
          <w:p w14:paraId="1B4FDE6B" w14:textId="7FFF5425" w:rsidR="00E974B3" w:rsidRPr="00E974B3" w:rsidRDefault="00E974B3" w:rsidP="62B827A9">
            <w:pPr>
              <w:rPr>
                <w:rFonts w:cs="Arial"/>
                <w:b/>
                <w:bCs/>
              </w:rPr>
            </w:pPr>
            <w:r w:rsidRPr="62B827A9">
              <w:rPr>
                <w:rFonts w:cs="Arial"/>
                <w:sz w:val="22"/>
                <w:szCs w:val="22"/>
              </w:rPr>
              <w:t>Žadatel může kromě souhlasného stanoviska OHA / vyjádření OHA o posouzení nerelevantnosti vydání stanoviska doložit i jen potvrzení o přijetí žádosti o vydání stanoviska od OHA</w:t>
            </w:r>
            <w:r w:rsidR="006565FF" w:rsidRPr="00D35EC1">
              <w:rPr>
                <w:rFonts w:cs="Arial"/>
                <w:szCs w:val="22"/>
              </w:rPr>
              <w:t xml:space="preserve"> </w:t>
            </w:r>
            <w:r w:rsidR="006565FF" w:rsidRPr="005A777B">
              <w:rPr>
                <w:rFonts w:cs="Arial"/>
                <w:szCs w:val="22"/>
              </w:rPr>
              <w:t>včetně Formuláře žádosti o stanovisko OHA typu A</w:t>
            </w:r>
            <w:r w:rsidRPr="005A777B">
              <w:rPr>
                <w:rFonts w:cs="Arial"/>
                <w:sz w:val="22"/>
                <w:szCs w:val="22"/>
              </w:rPr>
              <w:t>, vzor potvrzení</w:t>
            </w:r>
            <w:r w:rsidRPr="62B827A9">
              <w:rPr>
                <w:rFonts w:cs="Arial"/>
                <w:sz w:val="22"/>
                <w:szCs w:val="22"/>
              </w:rPr>
              <w:t xml:space="preserve"> je přílohou č. </w:t>
            </w:r>
            <w:r w:rsidR="006565FF">
              <w:rPr>
                <w:rFonts w:cs="Arial"/>
                <w:sz w:val="22"/>
                <w:szCs w:val="22"/>
              </w:rPr>
              <w:t>8</w:t>
            </w:r>
            <w:r w:rsidRPr="62B827A9">
              <w:rPr>
                <w:rFonts w:cs="Arial"/>
                <w:sz w:val="22"/>
                <w:szCs w:val="22"/>
              </w:rPr>
              <w:t xml:space="preserve"> Specifických pravidel. Souhlasné stanovisko OHA je následně žadatel povinen doložit prostřednictvím žádosti o změnu (viz kapitola 12 Obecných pravidel) nejpozději do 12 měsíců od registrace žádosti o podporu.</w:t>
            </w:r>
          </w:p>
        </w:tc>
      </w:tr>
    </w:tbl>
    <w:p w14:paraId="65E59E95" w14:textId="614A43FB" w:rsidR="00D27FD6" w:rsidRDefault="008259B6" w:rsidP="00D27FD6">
      <w:pPr>
        <w:pStyle w:val="Odstavecseseznamem"/>
        <w:numPr>
          <w:ilvl w:val="0"/>
          <w:numId w:val="5"/>
        </w:numPr>
        <w:ind w:hanging="357"/>
        <w:rPr>
          <w:rFonts w:cs="Arial"/>
        </w:rPr>
      </w:pPr>
      <w:r w:rsidRPr="00575F57">
        <w:rPr>
          <w:rFonts w:cs="Arial"/>
        </w:rPr>
        <w:t>Popis část</w:t>
      </w:r>
      <w:r w:rsidR="0082644A">
        <w:rPr>
          <w:rFonts w:cs="Arial"/>
        </w:rPr>
        <w:t>í</w:t>
      </w:r>
      <w:r w:rsidRPr="00575F57">
        <w:rPr>
          <w:rFonts w:cs="Arial"/>
        </w:rPr>
        <w:t xml:space="preserve"> projektu</w:t>
      </w:r>
    </w:p>
    <w:p w14:paraId="1AF79127" w14:textId="74587322" w:rsidR="00E54360" w:rsidRDefault="00E54360" w:rsidP="00174936">
      <w:pPr>
        <w:pStyle w:val="Odstavecseseznamem"/>
        <w:numPr>
          <w:ilvl w:val="0"/>
          <w:numId w:val="11"/>
        </w:numPr>
        <w:rPr>
          <w:rFonts w:cs="Arial"/>
        </w:rPr>
      </w:pPr>
      <w:r>
        <w:rPr>
          <w:rFonts w:cs="Arial"/>
        </w:rPr>
        <w:t>Uveďte a strukturovaně popište</w:t>
      </w:r>
      <w:r w:rsidR="00DE0957">
        <w:rPr>
          <w:rFonts w:cs="Arial"/>
        </w:rPr>
        <w:t xml:space="preserve"> projektem</w:t>
      </w:r>
      <w:r>
        <w:rPr>
          <w:rFonts w:cs="Arial"/>
        </w:rPr>
        <w:t xml:space="preserve"> pořizované informační systémy.</w:t>
      </w:r>
      <w:r w:rsidR="00DE0957">
        <w:rPr>
          <w:rFonts w:cs="Arial"/>
        </w:rPr>
        <w:t xml:space="preserve"> Každý informační systém uveďte v samostatné tabulce.</w:t>
      </w:r>
      <w:r w:rsidR="00D27FD6">
        <w:rPr>
          <w:rFonts w:cs="Arial"/>
        </w:rPr>
        <w:t xml:space="preserve"> </w:t>
      </w:r>
      <w:r w:rsidR="00D27FD6" w:rsidRPr="00E974B3">
        <w:rPr>
          <w:rFonts w:cs="Arial"/>
          <w:b/>
          <w:u w:val="single"/>
        </w:rPr>
        <w:t>Žadatel nevyplňuje, pokud</w:t>
      </w:r>
      <w:r w:rsidR="00E974B3">
        <w:rPr>
          <w:rFonts w:cs="Arial"/>
          <w:b/>
          <w:u w:val="single"/>
        </w:rPr>
        <w:t xml:space="preserve"> je</w:t>
      </w:r>
      <w:r w:rsidR="00E974B3" w:rsidRPr="00E974B3">
        <w:rPr>
          <w:rFonts w:cs="Arial"/>
          <w:b/>
          <w:u w:val="single"/>
        </w:rPr>
        <w:t> projekt zaměřen pouze na realizaci aktivity Kybernetické</w:t>
      </w:r>
      <w:r w:rsidR="00D27FD6" w:rsidRPr="00E974B3">
        <w:rPr>
          <w:rFonts w:cs="Arial"/>
          <w:b/>
          <w:u w:val="single"/>
        </w:rPr>
        <w:t xml:space="preserve"> bezpečnost</w:t>
      </w:r>
      <w:r w:rsidR="00E974B3" w:rsidRPr="00E974B3">
        <w:rPr>
          <w:rFonts w:cs="Arial"/>
          <w:b/>
          <w:u w:val="single"/>
        </w:rPr>
        <w:t>i</w:t>
      </w:r>
      <w:r w:rsidR="00E974B3" w:rsidRPr="00E974B3">
        <w:rPr>
          <w:rFonts w:cs="Arial"/>
        </w:rPr>
        <w:t>, tj</w:t>
      </w:r>
      <w:r w:rsidR="00E974B3" w:rsidRPr="0066130A">
        <w:rPr>
          <w:rFonts w:cs="Arial"/>
          <w:bCs/>
          <w:szCs w:val="22"/>
        </w:rPr>
        <w:t xml:space="preserve">. na realizaci technických bezpečnostních opatření podle § 5 odst. 3 zákona </w:t>
      </w:r>
      <w:r w:rsidR="005A777B" w:rsidRPr="00D27FD6">
        <w:rPr>
          <w:rFonts w:eastAsiaTheme="minorHAnsi" w:cs="Arial"/>
          <w:szCs w:val="22"/>
          <w:lang w:eastAsia="en-US"/>
        </w:rPr>
        <w:t xml:space="preserve">č. 181/2014 Sb. </w:t>
      </w:r>
      <w:r w:rsidR="00E974B3" w:rsidRPr="0066130A">
        <w:rPr>
          <w:rFonts w:cs="Arial"/>
          <w:bCs/>
          <w:szCs w:val="22"/>
        </w:rPr>
        <w:t>o</w:t>
      </w:r>
      <w:r w:rsidR="005A777B">
        <w:rPr>
          <w:rFonts w:cs="Arial"/>
          <w:bCs/>
          <w:szCs w:val="22"/>
        </w:rPr>
        <w:t xml:space="preserve"> </w:t>
      </w:r>
      <w:r w:rsidR="005A777B" w:rsidRPr="0066130A">
        <w:rPr>
          <w:rFonts w:cs="Arial"/>
          <w:bCs/>
          <w:szCs w:val="22"/>
        </w:rPr>
        <w:t>kybernetické bezpečnosti</w:t>
      </w:r>
      <w:r w:rsidR="00E974B3" w:rsidRPr="0066130A">
        <w:rPr>
          <w:rFonts w:cs="Arial"/>
          <w:bCs/>
          <w:szCs w:val="22"/>
        </w:rPr>
        <w:t xml:space="preserve"> </w:t>
      </w:r>
      <w:r w:rsidR="005A777B" w:rsidRPr="00D27FD6">
        <w:rPr>
          <w:rFonts w:eastAsiaTheme="minorHAnsi" w:cs="Arial"/>
          <w:szCs w:val="22"/>
          <w:lang w:eastAsia="en-US"/>
        </w:rPr>
        <w:t>a o změně souvisejících zákonů (zákon o kybernetické bezpečnosti), ve znění pozdějších předpisů (dále “ZKB”)</w:t>
      </w:r>
      <w:r w:rsidR="00E974B3" w:rsidRPr="0066130A">
        <w:rPr>
          <w:rFonts w:cs="Arial"/>
          <w:bCs/>
          <w:szCs w:val="22"/>
        </w:rPr>
        <w:t xml:space="preserve"> a mezinárodních standardů a</w:t>
      </w:r>
      <w:r w:rsidR="00E974B3">
        <w:rPr>
          <w:rFonts w:cs="Arial"/>
          <w:bCs/>
          <w:szCs w:val="22"/>
        </w:rPr>
        <w:t xml:space="preserve"> </w:t>
      </w:r>
      <w:r w:rsidR="00E974B3" w:rsidRPr="0066130A">
        <w:rPr>
          <w:rFonts w:cs="Arial"/>
          <w:bCs/>
          <w:szCs w:val="22"/>
        </w:rPr>
        <w:t>norem v oblasti bezpečnosti informací</w:t>
      </w:r>
      <w:r w:rsidR="00E974B3">
        <w:rPr>
          <w:rFonts w:cs="Arial"/>
          <w:bCs/>
          <w:szCs w:val="22"/>
        </w:rPr>
        <w:t>.</w:t>
      </w:r>
    </w:p>
    <w:tbl>
      <w:tblPr>
        <w:tblStyle w:val="Mkatabulky"/>
        <w:tblW w:w="0" w:type="auto"/>
        <w:tblLook w:val="04A0" w:firstRow="1" w:lastRow="0" w:firstColumn="1" w:lastColumn="0" w:noHBand="0" w:noVBand="1"/>
      </w:tblPr>
      <w:tblGrid>
        <w:gridCol w:w="2122"/>
        <w:gridCol w:w="6940"/>
      </w:tblGrid>
      <w:tr w:rsidR="00E54360" w14:paraId="58A25839" w14:textId="77777777" w:rsidTr="00DE0957">
        <w:tc>
          <w:tcPr>
            <w:tcW w:w="2122" w:type="dxa"/>
            <w:shd w:val="clear" w:color="auto" w:fill="C0D7F1" w:themeFill="text2" w:themeFillTint="33"/>
            <w:vAlign w:val="center"/>
          </w:tcPr>
          <w:p w14:paraId="6B285C3F" w14:textId="7C5C69AD" w:rsidR="00E54360" w:rsidRPr="00DE0957" w:rsidRDefault="00E54360" w:rsidP="00DE0957">
            <w:pPr>
              <w:rPr>
                <w:rFonts w:cs="Arial"/>
                <w:b/>
              </w:rPr>
            </w:pPr>
            <w:r w:rsidRPr="00DE0957">
              <w:rPr>
                <w:rFonts w:cs="Arial"/>
                <w:b/>
              </w:rPr>
              <w:t>Název pořizovaného IS</w:t>
            </w:r>
          </w:p>
        </w:tc>
        <w:tc>
          <w:tcPr>
            <w:tcW w:w="6940" w:type="dxa"/>
            <w:vAlign w:val="center"/>
          </w:tcPr>
          <w:p w14:paraId="0667D6A6" w14:textId="410A36D7" w:rsidR="00E54360" w:rsidRPr="00DE0957" w:rsidRDefault="00E54360" w:rsidP="00DE0957">
            <w:pPr>
              <w:rPr>
                <w:rFonts w:cs="Arial"/>
              </w:rPr>
            </w:pPr>
            <w:r w:rsidRPr="00DE0957">
              <w:rPr>
                <w:rFonts w:cs="Arial"/>
                <w:i/>
              </w:rPr>
              <w:t>Uveďte název</w:t>
            </w:r>
          </w:p>
        </w:tc>
      </w:tr>
      <w:tr w:rsidR="00E54360" w14:paraId="44B805F2" w14:textId="77777777" w:rsidTr="00DE0957">
        <w:tc>
          <w:tcPr>
            <w:tcW w:w="2122" w:type="dxa"/>
            <w:shd w:val="clear" w:color="auto" w:fill="C0D7F1" w:themeFill="text2" w:themeFillTint="33"/>
            <w:vAlign w:val="center"/>
          </w:tcPr>
          <w:p w14:paraId="671F6C34" w14:textId="36D6352A" w:rsidR="00E54360" w:rsidRPr="00DE0957" w:rsidRDefault="00E54360" w:rsidP="00DE0957">
            <w:pPr>
              <w:rPr>
                <w:rFonts w:cs="Arial"/>
                <w:b/>
              </w:rPr>
            </w:pPr>
            <w:r w:rsidRPr="00DE0957">
              <w:rPr>
                <w:rFonts w:cs="Arial"/>
                <w:b/>
              </w:rPr>
              <w:t xml:space="preserve">ID IS </w:t>
            </w:r>
          </w:p>
        </w:tc>
        <w:tc>
          <w:tcPr>
            <w:tcW w:w="6940" w:type="dxa"/>
            <w:vAlign w:val="center"/>
          </w:tcPr>
          <w:p w14:paraId="3B86FD81" w14:textId="5C68F099" w:rsidR="00E54360" w:rsidRPr="00DE0957" w:rsidRDefault="00E54360" w:rsidP="00DE0957">
            <w:pPr>
              <w:rPr>
                <w:rFonts w:cs="Arial"/>
              </w:rPr>
            </w:pPr>
            <w:r w:rsidRPr="00DE0957">
              <w:rPr>
                <w:rFonts w:cs="Arial"/>
                <w:i/>
              </w:rPr>
              <w:t xml:space="preserve">Uveďte číselný identifikátor, který umožní </w:t>
            </w:r>
            <w:r w:rsidR="00DE0957">
              <w:rPr>
                <w:rFonts w:cs="Arial"/>
                <w:i/>
              </w:rPr>
              <w:t>tento IS</w:t>
            </w:r>
            <w:r w:rsidRPr="00DE0957">
              <w:rPr>
                <w:rFonts w:cs="Arial"/>
                <w:i/>
              </w:rPr>
              <w:t xml:space="preserve"> jednoznačně identifikovat. Identifikátor musí souhlasit s identifikátory uváděnými v kapitole Indikátory</w:t>
            </w:r>
          </w:p>
        </w:tc>
      </w:tr>
      <w:tr w:rsidR="006A11C3" w14:paraId="3E88C1CC" w14:textId="77777777" w:rsidTr="00DE0957">
        <w:tc>
          <w:tcPr>
            <w:tcW w:w="2122" w:type="dxa"/>
            <w:shd w:val="clear" w:color="auto" w:fill="C0D7F1" w:themeFill="text2" w:themeFillTint="33"/>
            <w:vAlign w:val="center"/>
          </w:tcPr>
          <w:p w14:paraId="6F35AD27" w14:textId="4C48F89A" w:rsidR="006A11C3" w:rsidRPr="00DE0957" w:rsidRDefault="006A11C3" w:rsidP="00DE0957">
            <w:pPr>
              <w:rPr>
                <w:rFonts w:cs="Arial"/>
                <w:b/>
              </w:rPr>
            </w:pPr>
            <w:r>
              <w:rPr>
                <w:rFonts w:cs="Arial"/>
                <w:b/>
              </w:rPr>
              <w:t>Aktivita dle kapitoly 2.3 specifických pravidel</w:t>
            </w:r>
          </w:p>
        </w:tc>
        <w:tc>
          <w:tcPr>
            <w:tcW w:w="6940" w:type="dxa"/>
            <w:vAlign w:val="center"/>
          </w:tcPr>
          <w:p w14:paraId="01E9576C" w14:textId="12627BF9" w:rsidR="006A11C3" w:rsidRDefault="006A11C3" w:rsidP="00DE0957">
            <w:pPr>
              <w:rPr>
                <w:rFonts w:cs="Arial"/>
                <w:i/>
              </w:rPr>
            </w:pPr>
            <w:r>
              <w:rPr>
                <w:rFonts w:cs="Arial"/>
                <w:i/>
              </w:rPr>
              <w:t>Uveďte přesný název aktivity podle kapitoly 2.3 specifických pravidel, prostřednictvím které je IS realizován.</w:t>
            </w:r>
          </w:p>
          <w:p w14:paraId="79409B0A" w14:textId="5D9C58B5" w:rsidR="006A11C3" w:rsidRPr="00DE0957" w:rsidRDefault="006A11C3" w:rsidP="006A11C3">
            <w:pPr>
              <w:rPr>
                <w:rFonts w:cs="Arial"/>
                <w:i/>
              </w:rPr>
            </w:pPr>
            <w:r>
              <w:rPr>
                <w:rFonts w:cs="Arial"/>
                <w:i/>
              </w:rPr>
              <w:t xml:space="preserve">Stručně popište, jak dochází k plnění uvedené aktivity. Dbejte na soulad s informacemi v kapitole 4.3, bod </w:t>
            </w:r>
            <w:r w:rsidRPr="006A11C3">
              <w:rPr>
                <w:rFonts w:cs="Arial"/>
                <w:i/>
              </w:rPr>
              <w:t>popis souladu projektu s Prováděcím dokumentem programu Digitální Česko pro čerpání z IROP 2021-2027</w:t>
            </w:r>
          </w:p>
        </w:tc>
      </w:tr>
      <w:tr w:rsidR="00E54360" w14:paraId="6C00120F" w14:textId="77777777" w:rsidTr="00DE0957">
        <w:tc>
          <w:tcPr>
            <w:tcW w:w="2122" w:type="dxa"/>
            <w:shd w:val="clear" w:color="auto" w:fill="C0D7F1" w:themeFill="text2" w:themeFillTint="33"/>
            <w:vAlign w:val="center"/>
          </w:tcPr>
          <w:p w14:paraId="62C8E4B6" w14:textId="3A7366C3" w:rsidR="00E54360" w:rsidRPr="00DE0957" w:rsidRDefault="00E54360" w:rsidP="00DE0957">
            <w:pPr>
              <w:rPr>
                <w:rFonts w:cs="Arial"/>
                <w:b/>
              </w:rPr>
            </w:pPr>
            <w:r w:rsidRPr="00DE0957">
              <w:rPr>
                <w:rFonts w:cs="Arial"/>
                <w:b/>
              </w:rPr>
              <w:t xml:space="preserve">Popis </w:t>
            </w:r>
          </w:p>
        </w:tc>
        <w:tc>
          <w:tcPr>
            <w:tcW w:w="6940" w:type="dxa"/>
            <w:vAlign w:val="center"/>
          </w:tcPr>
          <w:p w14:paraId="08A0E8AF" w14:textId="299B5FD9" w:rsidR="00DE0957" w:rsidRDefault="00DE0957" w:rsidP="00DE0957">
            <w:pPr>
              <w:rPr>
                <w:rFonts w:cs="Arial"/>
                <w:i/>
              </w:rPr>
            </w:pPr>
            <w:r>
              <w:rPr>
                <w:rFonts w:cs="Arial"/>
                <w:i/>
              </w:rPr>
              <w:t xml:space="preserve">Specifikujte, zda se jedná o </w:t>
            </w:r>
            <w:r w:rsidRPr="00DE0957">
              <w:rPr>
                <w:rFonts w:cs="Arial"/>
                <w:i/>
              </w:rPr>
              <w:t>nově vyvinutý</w:t>
            </w:r>
            <w:r>
              <w:rPr>
                <w:rFonts w:cs="Arial"/>
                <w:i/>
              </w:rPr>
              <w:t xml:space="preserve"> IS, případně </w:t>
            </w:r>
            <w:r w:rsidRPr="00DE0957">
              <w:rPr>
                <w:rFonts w:cs="Arial"/>
                <w:i/>
              </w:rPr>
              <w:t>systém upravený, konfigurovaný</w:t>
            </w:r>
            <w:r>
              <w:rPr>
                <w:rFonts w:cs="Arial"/>
                <w:i/>
              </w:rPr>
              <w:t>.</w:t>
            </w:r>
          </w:p>
          <w:p w14:paraId="4FFB051D" w14:textId="1219626D" w:rsidR="00D27FD6" w:rsidRPr="00DE0957" w:rsidRDefault="00DE0957" w:rsidP="00DE0957">
            <w:pPr>
              <w:rPr>
                <w:rFonts w:cs="Arial"/>
                <w:i/>
              </w:rPr>
            </w:pPr>
            <w:r w:rsidRPr="00DE0957">
              <w:rPr>
                <w:rFonts w:cs="Arial"/>
                <w:i/>
              </w:rPr>
              <w:t>Shrnutí podstatných procesních, aplikačních, technických a technologických aspektů.</w:t>
            </w:r>
          </w:p>
        </w:tc>
      </w:tr>
      <w:tr w:rsidR="00E54360" w14:paraId="436373F5" w14:textId="77777777" w:rsidTr="00DE0957">
        <w:tc>
          <w:tcPr>
            <w:tcW w:w="2122" w:type="dxa"/>
            <w:shd w:val="clear" w:color="auto" w:fill="C0D7F1" w:themeFill="text2" w:themeFillTint="33"/>
            <w:vAlign w:val="center"/>
          </w:tcPr>
          <w:p w14:paraId="59C1B233" w14:textId="3084CC68" w:rsidR="00E54360" w:rsidRPr="00DE0957" w:rsidRDefault="00DE0957" w:rsidP="00DE0957">
            <w:pPr>
              <w:rPr>
                <w:rFonts w:cs="Arial"/>
                <w:b/>
              </w:rPr>
            </w:pPr>
            <w:r w:rsidRPr="00DE0957">
              <w:rPr>
                <w:rFonts w:cs="Arial"/>
                <w:b/>
              </w:rPr>
              <w:t>Funkcionality</w:t>
            </w:r>
          </w:p>
        </w:tc>
        <w:tc>
          <w:tcPr>
            <w:tcW w:w="6940" w:type="dxa"/>
            <w:vAlign w:val="center"/>
          </w:tcPr>
          <w:p w14:paraId="76DE25F7" w14:textId="40F1C50D" w:rsidR="00E54360" w:rsidRPr="00DE0957" w:rsidRDefault="00DE0957" w:rsidP="001C5FEF">
            <w:pPr>
              <w:rPr>
                <w:rFonts w:cs="Arial"/>
                <w:i/>
              </w:rPr>
            </w:pPr>
            <w:r w:rsidRPr="00DE0957">
              <w:rPr>
                <w:rFonts w:cs="Arial"/>
                <w:i/>
              </w:rPr>
              <w:t>Uveďte</w:t>
            </w:r>
            <w:r>
              <w:rPr>
                <w:rFonts w:cs="Arial"/>
                <w:i/>
              </w:rPr>
              <w:t xml:space="preserve"> výčet a </w:t>
            </w:r>
            <w:r w:rsidRPr="00DE0957">
              <w:rPr>
                <w:rFonts w:cs="Arial"/>
                <w:i/>
              </w:rPr>
              <w:t xml:space="preserve">vysvětlení </w:t>
            </w:r>
            <w:r>
              <w:rPr>
                <w:rFonts w:cs="Arial"/>
                <w:i/>
              </w:rPr>
              <w:t>zavedených nových funkcionalit a jak jsou</w:t>
            </w:r>
            <w:r w:rsidRPr="00DE0957">
              <w:rPr>
                <w:rFonts w:cs="Arial"/>
                <w:i/>
              </w:rPr>
              <w:t xml:space="preserve"> odvozena z technického řešení projektu.</w:t>
            </w:r>
          </w:p>
        </w:tc>
      </w:tr>
    </w:tbl>
    <w:p w14:paraId="4DD70111" w14:textId="24399EC9" w:rsidR="00E54360" w:rsidRDefault="00D27FD6" w:rsidP="00E54360">
      <w:pPr>
        <w:rPr>
          <w:rFonts w:cs="Arial"/>
        </w:rPr>
      </w:pPr>
      <w:r w:rsidRPr="00E974B3">
        <w:rPr>
          <w:rFonts w:cs="Arial"/>
          <w:b/>
          <w:u w:val="single"/>
        </w:rPr>
        <w:t xml:space="preserve">Žadatel vyplňuje </w:t>
      </w:r>
      <w:r w:rsidR="00E974B3" w:rsidRPr="00E974B3">
        <w:rPr>
          <w:rFonts w:cs="Arial"/>
          <w:b/>
          <w:u w:val="single"/>
        </w:rPr>
        <w:t>vždy, pokud</w:t>
      </w:r>
      <w:r w:rsidRPr="00E974B3">
        <w:rPr>
          <w:rFonts w:cs="Arial"/>
          <w:b/>
          <w:u w:val="single"/>
        </w:rPr>
        <w:t xml:space="preserve"> je v projektu realizována aktivita Kybernetická bezpečnost</w:t>
      </w:r>
      <w:r w:rsidR="00E974B3">
        <w:rPr>
          <w:rFonts w:cs="Arial"/>
        </w:rPr>
        <w:t xml:space="preserve">, </w:t>
      </w:r>
      <w:r w:rsidR="00E974B3" w:rsidRPr="0066130A">
        <w:rPr>
          <w:rFonts w:cs="Arial"/>
          <w:bCs/>
          <w:szCs w:val="22"/>
        </w:rPr>
        <w:t xml:space="preserve">tj. na realizaci technických bezpečnostních opatření podle § 5 odst. 3 </w:t>
      </w:r>
      <w:r w:rsidR="005A777B">
        <w:rPr>
          <w:rFonts w:cs="Arial"/>
          <w:bCs/>
          <w:szCs w:val="22"/>
        </w:rPr>
        <w:t>ZKB</w:t>
      </w:r>
      <w:r w:rsidR="00E974B3" w:rsidRPr="0066130A">
        <w:rPr>
          <w:rFonts w:cs="Arial"/>
          <w:bCs/>
          <w:szCs w:val="22"/>
        </w:rPr>
        <w:t xml:space="preserve"> a mezinárodních standardů a</w:t>
      </w:r>
      <w:r w:rsidR="00E974B3">
        <w:rPr>
          <w:rFonts w:cs="Arial"/>
          <w:bCs/>
          <w:szCs w:val="22"/>
        </w:rPr>
        <w:t xml:space="preserve"> </w:t>
      </w:r>
      <w:r w:rsidR="00E974B3" w:rsidRPr="0066130A">
        <w:rPr>
          <w:rFonts w:cs="Arial"/>
          <w:bCs/>
          <w:szCs w:val="22"/>
        </w:rPr>
        <w:t>norem v oblasti bezpečnosti informací</w:t>
      </w:r>
      <w:r w:rsidR="00E974B3">
        <w:rPr>
          <w:rFonts w:cs="Arial"/>
          <w:bCs/>
          <w:szCs w:val="22"/>
        </w:rPr>
        <w:t>:</w:t>
      </w:r>
    </w:p>
    <w:p w14:paraId="6B1C3C64" w14:textId="77777777" w:rsidR="00D27FD6" w:rsidRPr="00D27FD6" w:rsidRDefault="00D27FD6" w:rsidP="000B3C22">
      <w:pPr>
        <w:numPr>
          <w:ilvl w:val="1"/>
          <w:numId w:val="5"/>
        </w:numPr>
        <w:spacing w:before="0" w:after="200" w:line="276" w:lineRule="auto"/>
        <w:ind w:hanging="357"/>
        <w:contextualSpacing/>
        <w:rPr>
          <w:rFonts w:eastAsiaTheme="minorHAnsi" w:cs="Arial"/>
          <w:szCs w:val="22"/>
          <w:lang w:eastAsia="en-US"/>
        </w:rPr>
      </w:pPr>
      <w:r w:rsidRPr="00D27FD6">
        <w:rPr>
          <w:rFonts w:eastAsiaTheme="minorHAnsi" w:cs="Arial"/>
          <w:szCs w:val="22"/>
          <w:lang w:eastAsia="en-US"/>
        </w:rPr>
        <w:t xml:space="preserve">Žadatel uvede výčet informačních a komunikačních systémů, které spravuje (popř. které spravuje podřízená organizace) a hodlá je v rámci projektu zabezpečit, nebo které bude v projektu zabezpečovat pro jinou organizaci. </w:t>
      </w:r>
    </w:p>
    <w:p w14:paraId="3545C921" w14:textId="77777777" w:rsidR="00D27FD6" w:rsidRPr="00D27FD6" w:rsidRDefault="00D27FD6" w:rsidP="000B3C22">
      <w:pPr>
        <w:numPr>
          <w:ilvl w:val="2"/>
          <w:numId w:val="5"/>
        </w:numPr>
        <w:spacing w:before="0" w:after="200" w:line="276" w:lineRule="auto"/>
        <w:ind w:hanging="357"/>
        <w:contextualSpacing/>
        <w:rPr>
          <w:rFonts w:eastAsiaTheme="minorHAnsi" w:cs="Arial"/>
          <w:szCs w:val="22"/>
          <w:lang w:eastAsia="en-US"/>
        </w:rPr>
      </w:pPr>
      <w:r w:rsidRPr="00D27FD6">
        <w:rPr>
          <w:rFonts w:eastAsiaTheme="minorHAnsi" w:cs="Arial"/>
          <w:szCs w:val="22"/>
          <w:lang w:eastAsia="en-US"/>
        </w:rPr>
        <w:t xml:space="preserve">Pokud jsou předmětem opatření k zabezpečení KII/VIS/ISZS, které spravuje (popř. které spravuje podřízená organizace) nebo které bude v projektu zabezpečovat pro jinou organizaci, uvede žadatel výčet těchto IS KII/VIS/ISZS. </w:t>
      </w:r>
    </w:p>
    <w:p w14:paraId="5141DA1E" w14:textId="77777777" w:rsidR="00D27FD6" w:rsidRPr="00D27FD6" w:rsidRDefault="00D27FD6" w:rsidP="000B3C22">
      <w:pPr>
        <w:numPr>
          <w:ilvl w:val="2"/>
          <w:numId w:val="5"/>
        </w:numPr>
        <w:spacing w:before="0" w:after="200" w:line="276" w:lineRule="auto"/>
        <w:ind w:hanging="357"/>
        <w:contextualSpacing/>
        <w:rPr>
          <w:rFonts w:eastAsiaTheme="minorHAnsi" w:cs="Arial"/>
          <w:szCs w:val="22"/>
          <w:lang w:eastAsia="en-US"/>
        </w:rPr>
      </w:pPr>
      <w:r w:rsidRPr="00D27FD6">
        <w:rPr>
          <w:rFonts w:eastAsiaTheme="minorHAnsi" w:cs="Arial"/>
          <w:szCs w:val="22"/>
          <w:lang w:eastAsia="en-US"/>
        </w:rPr>
        <w:t>Pokud je předmětem opatření k zabezpečení KII, žadatel uvede výčet a popis dílčích informačních a komunikačních systémů, ze kterých se každá taková KII skládá.</w:t>
      </w:r>
    </w:p>
    <w:p w14:paraId="665996A6" w14:textId="77777777" w:rsidR="00D27FD6" w:rsidRPr="00D27FD6" w:rsidRDefault="00D27FD6" w:rsidP="000B3C22">
      <w:pPr>
        <w:numPr>
          <w:ilvl w:val="2"/>
          <w:numId w:val="5"/>
        </w:numPr>
        <w:spacing w:before="0" w:after="200" w:line="276" w:lineRule="auto"/>
        <w:ind w:hanging="357"/>
        <w:contextualSpacing/>
        <w:rPr>
          <w:rFonts w:eastAsiaTheme="minorHAnsi" w:cs="Arial"/>
          <w:szCs w:val="22"/>
          <w:lang w:eastAsia="en-US"/>
        </w:rPr>
      </w:pPr>
      <w:r w:rsidRPr="00D27FD6">
        <w:rPr>
          <w:rFonts w:eastAsiaTheme="minorHAnsi" w:cs="Arial"/>
          <w:szCs w:val="22"/>
          <w:lang w:eastAsia="en-US"/>
        </w:rPr>
        <w:t>Pokud je předmětem opatření k zabezpečení IS/KS, který není KII/VIS/ISZS, žadatel tento systém definuje a vymezí.</w:t>
      </w:r>
    </w:p>
    <w:p w14:paraId="15F551C6" w14:textId="77777777" w:rsidR="00D27FD6" w:rsidRPr="00D27FD6" w:rsidRDefault="00D27FD6" w:rsidP="000B3C22">
      <w:pPr>
        <w:numPr>
          <w:ilvl w:val="1"/>
          <w:numId w:val="5"/>
        </w:numPr>
        <w:spacing w:before="0" w:after="200" w:line="276" w:lineRule="auto"/>
        <w:ind w:hanging="357"/>
        <w:contextualSpacing/>
        <w:rPr>
          <w:rFonts w:eastAsiaTheme="minorHAnsi" w:cs="Arial"/>
          <w:szCs w:val="22"/>
          <w:lang w:eastAsia="en-US"/>
        </w:rPr>
      </w:pPr>
      <w:r w:rsidRPr="00D27FD6">
        <w:rPr>
          <w:rFonts w:eastAsiaTheme="minorHAnsi" w:cs="Arial"/>
          <w:szCs w:val="22"/>
          <w:lang w:eastAsia="en-US"/>
        </w:rPr>
        <w:t>Žadatel dále popíše veškeré své (resp. své organizace nebo organizace, jejíchž IS zabezpečuje) ICT vybavení a v návaznosti na to uvede, které části tohoto vybavení jsou zároveň technická aktiva příslušného KII/VIS/ISZS/IS/KS.</w:t>
      </w:r>
    </w:p>
    <w:p w14:paraId="7F4EC8E1" w14:textId="77777777" w:rsidR="00D27FD6" w:rsidRPr="00D27FD6" w:rsidRDefault="00D27FD6" w:rsidP="000B3C22">
      <w:pPr>
        <w:numPr>
          <w:ilvl w:val="2"/>
          <w:numId w:val="5"/>
        </w:numPr>
        <w:spacing w:before="0" w:after="200" w:line="276" w:lineRule="auto"/>
        <w:ind w:hanging="357"/>
        <w:contextualSpacing/>
        <w:rPr>
          <w:rFonts w:eastAsiaTheme="minorHAnsi" w:cs="Arial"/>
          <w:szCs w:val="22"/>
          <w:lang w:eastAsia="en-US"/>
        </w:rPr>
      </w:pPr>
      <w:r w:rsidRPr="00D27FD6">
        <w:rPr>
          <w:rFonts w:eastAsiaTheme="minorHAnsi" w:cs="Arial"/>
          <w:szCs w:val="22"/>
          <w:lang w:eastAsia="en-US"/>
        </w:rPr>
        <w:t>Pokud jsou předmětem opatření k zabezpečení KII/VIS/ISZS/IS/KS, uvede, které části vybavení spadají do relevantních KII/VIS/ISZS/IS/KS.</w:t>
      </w:r>
    </w:p>
    <w:p w14:paraId="0C7D6989" w14:textId="77777777" w:rsidR="00D27FD6" w:rsidRPr="00D27FD6" w:rsidRDefault="00D27FD6" w:rsidP="000B3C22">
      <w:pPr>
        <w:numPr>
          <w:ilvl w:val="1"/>
          <w:numId w:val="5"/>
        </w:numPr>
        <w:spacing w:before="0" w:after="200" w:line="276" w:lineRule="auto"/>
        <w:ind w:hanging="357"/>
        <w:contextualSpacing/>
        <w:rPr>
          <w:rFonts w:eastAsiaTheme="minorHAnsi" w:cs="Arial"/>
          <w:szCs w:val="22"/>
          <w:lang w:eastAsia="en-US"/>
        </w:rPr>
      </w:pPr>
      <w:r w:rsidRPr="00D27FD6">
        <w:rPr>
          <w:rFonts w:eastAsiaTheme="minorHAnsi" w:cs="Arial"/>
          <w:szCs w:val="22"/>
          <w:lang w:eastAsia="en-US"/>
        </w:rPr>
        <w:t>Žadatel dále uvede, které části jeho ICT vybavení (resp. vybavení jeho organizace nebo organizace, jejíž systémy zabezpečuje) případně tvoří ISOUI.</w:t>
      </w:r>
    </w:p>
    <w:p w14:paraId="424661BE" w14:textId="77777777" w:rsidR="00D27FD6" w:rsidRPr="00D27FD6" w:rsidRDefault="00D27FD6" w:rsidP="000B3C22">
      <w:pPr>
        <w:numPr>
          <w:ilvl w:val="1"/>
          <w:numId w:val="5"/>
        </w:numPr>
        <w:spacing w:before="0" w:after="200" w:line="276" w:lineRule="auto"/>
        <w:ind w:hanging="357"/>
        <w:contextualSpacing/>
        <w:rPr>
          <w:rFonts w:eastAsiaTheme="minorHAnsi" w:cs="Arial"/>
          <w:szCs w:val="22"/>
          <w:lang w:eastAsia="en-US"/>
        </w:rPr>
      </w:pPr>
      <w:r w:rsidRPr="00D27FD6">
        <w:rPr>
          <w:rFonts w:eastAsiaTheme="minorHAnsi" w:cs="Arial"/>
          <w:szCs w:val="22"/>
          <w:lang w:eastAsia="en-US"/>
        </w:rPr>
        <w:t xml:space="preserve">Výčet zabezpečovaných systémů (přehledný stručný seznam KII / VIS / ISZS / IS / KS, které žadatel zabezpečí v rámci projektu). Pokud systémy nejsou jednoznačně vymezeny legislativou, tj. IS / KS, musí žadatel tyto systémy definovat. IS musí naplňovat znaky informačního systému, KS musí naplňovat znaky komunikačního systému. </w:t>
      </w:r>
    </w:p>
    <w:p w14:paraId="21209FF9" w14:textId="5FC4BD26" w:rsidR="00D27FD6" w:rsidRPr="00D27FD6" w:rsidRDefault="00D27FD6" w:rsidP="000B3C22">
      <w:pPr>
        <w:numPr>
          <w:ilvl w:val="0"/>
          <w:numId w:val="5"/>
        </w:numPr>
        <w:spacing w:before="0" w:after="200" w:line="276" w:lineRule="auto"/>
        <w:contextualSpacing/>
        <w:rPr>
          <w:rFonts w:eastAsiaTheme="minorHAnsi" w:cs="Arial"/>
          <w:szCs w:val="22"/>
          <w:lang w:eastAsia="en-US"/>
        </w:rPr>
      </w:pPr>
      <w:r w:rsidRPr="00D27FD6">
        <w:rPr>
          <w:rFonts w:eastAsiaTheme="minorHAnsi" w:cs="Arial"/>
          <w:szCs w:val="22"/>
          <w:lang w:eastAsia="en-US"/>
        </w:rPr>
        <w:t>Výčet jednotlivých technických opatření podle § 5 odst. 3) ZKB, které žadatel plánuje realizovat v rámci projektu. Projekt musí realizovat jedno či více bezpečnostních technických opatření z těchto oblastí:</w:t>
      </w:r>
    </w:p>
    <w:p w14:paraId="7BA5E726" w14:textId="77777777" w:rsidR="00D27FD6" w:rsidRPr="00D27FD6" w:rsidRDefault="00D27FD6" w:rsidP="000B3C22">
      <w:pPr>
        <w:numPr>
          <w:ilvl w:val="1"/>
          <w:numId w:val="15"/>
        </w:numPr>
        <w:spacing w:before="0" w:after="0" w:line="276" w:lineRule="auto"/>
        <w:contextualSpacing/>
        <w:rPr>
          <w:rFonts w:eastAsiaTheme="minorHAnsi" w:cs="Arial"/>
          <w:szCs w:val="22"/>
          <w:lang w:eastAsia="en-US"/>
        </w:rPr>
      </w:pPr>
      <w:r w:rsidRPr="00D27FD6">
        <w:rPr>
          <w:rFonts w:eastAsiaTheme="minorHAnsi" w:cs="Arial"/>
          <w:szCs w:val="22"/>
          <w:lang w:eastAsia="en-US"/>
        </w:rPr>
        <w:t>fyzická bezpečnost;</w:t>
      </w:r>
    </w:p>
    <w:p w14:paraId="26A198E3" w14:textId="77777777" w:rsidR="00D27FD6" w:rsidRPr="00D27FD6" w:rsidRDefault="00D27FD6" w:rsidP="000B3C22">
      <w:pPr>
        <w:numPr>
          <w:ilvl w:val="1"/>
          <w:numId w:val="15"/>
        </w:numPr>
        <w:spacing w:before="0" w:after="0" w:line="276" w:lineRule="auto"/>
        <w:contextualSpacing/>
        <w:rPr>
          <w:rFonts w:eastAsiaTheme="minorHAnsi" w:cs="Arial"/>
          <w:szCs w:val="22"/>
          <w:lang w:eastAsia="en-US"/>
        </w:rPr>
      </w:pPr>
      <w:r w:rsidRPr="00D27FD6">
        <w:rPr>
          <w:rFonts w:eastAsiaTheme="minorHAnsi" w:cs="Arial"/>
          <w:szCs w:val="22"/>
          <w:lang w:eastAsia="en-US"/>
        </w:rPr>
        <w:t>nástroj pro ochranu integrity komunikačních sítí;</w:t>
      </w:r>
    </w:p>
    <w:p w14:paraId="20730E83" w14:textId="77777777" w:rsidR="00D27FD6" w:rsidRPr="00D27FD6" w:rsidRDefault="00D27FD6" w:rsidP="000B3C22">
      <w:pPr>
        <w:numPr>
          <w:ilvl w:val="1"/>
          <w:numId w:val="15"/>
        </w:numPr>
        <w:spacing w:before="0" w:after="0" w:line="276" w:lineRule="auto"/>
        <w:contextualSpacing/>
        <w:rPr>
          <w:rFonts w:eastAsiaTheme="minorHAnsi" w:cs="Arial"/>
          <w:szCs w:val="22"/>
          <w:lang w:eastAsia="en-US"/>
        </w:rPr>
      </w:pPr>
      <w:r w:rsidRPr="00D27FD6">
        <w:rPr>
          <w:rFonts w:eastAsiaTheme="minorHAnsi" w:cs="Arial"/>
          <w:szCs w:val="22"/>
          <w:lang w:eastAsia="en-US"/>
        </w:rPr>
        <w:t>nástroj pro ověřování identity uživatelů;</w:t>
      </w:r>
    </w:p>
    <w:p w14:paraId="79008D74" w14:textId="77777777" w:rsidR="00D27FD6" w:rsidRPr="00D27FD6" w:rsidRDefault="00D27FD6" w:rsidP="000B3C22">
      <w:pPr>
        <w:numPr>
          <w:ilvl w:val="1"/>
          <w:numId w:val="15"/>
        </w:numPr>
        <w:spacing w:before="0" w:after="0" w:line="276" w:lineRule="auto"/>
        <w:contextualSpacing/>
        <w:rPr>
          <w:rFonts w:eastAsiaTheme="minorHAnsi" w:cs="Arial"/>
          <w:szCs w:val="22"/>
          <w:lang w:eastAsia="en-US"/>
        </w:rPr>
      </w:pPr>
      <w:r w:rsidRPr="00D27FD6">
        <w:rPr>
          <w:rFonts w:eastAsiaTheme="minorHAnsi" w:cs="Arial"/>
          <w:szCs w:val="22"/>
          <w:lang w:eastAsia="en-US"/>
        </w:rPr>
        <w:t>nástroj pro řízení přístupových oprávnění;</w:t>
      </w:r>
    </w:p>
    <w:p w14:paraId="253FA17D" w14:textId="77777777" w:rsidR="00D27FD6" w:rsidRPr="00D27FD6" w:rsidRDefault="00D27FD6" w:rsidP="000B3C22">
      <w:pPr>
        <w:numPr>
          <w:ilvl w:val="1"/>
          <w:numId w:val="15"/>
        </w:numPr>
        <w:spacing w:before="0" w:after="0" w:line="276" w:lineRule="auto"/>
        <w:contextualSpacing/>
        <w:rPr>
          <w:rFonts w:eastAsiaTheme="minorHAnsi" w:cs="Arial"/>
          <w:szCs w:val="22"/>
          <w:lang w:eastAsia="en-US"/>
        </w:rPr>
      </w:pPr>
      <w:r w:rsidRPr="00D27FD6">
        <w:rPr>
          <w:rFonts w:eastAsiaTheme="minorHAnsi" w:cs="Arial"/>
          <w:szCs w:val="22"/>
          <w:lang w:eastAsia="en-US"/>
        </w:rPr>
        <w:t>nástroj pro ochranu před škodlivým kódem;</w:t>
      </w:r>
    </w:p>
    <w:p w14:paraId="1523061D" w14:textId="77777777" w:rsidR="00D27FD6" w:rsidRPr="00D27FD6" w:rsidRDefault="00D27FD6" w:rsidP="000B3C22">
      <w:pPr>
        <w:numPr>
          <w:ilvl w:val="1"/>
          <w:numId w:val="15"/>
        </w:numPr>
        <w:spacing w:before="0" w:after="0" w:line="276" w:lineRule="auto"/>
        <w:contextualSpacing/>
        <w:rPr>
          <w:rFonts w:eastAsiaTheme="minorHAnsi" w:cs="Arial"/>
          <w:szCs w:val="22"/>
          <w:lang w:eastAsia="en-US"/>
        </w:rPr>
      </w:pPr>
      <w:r w:rsidRPr="00D27FD6">
        <w:rPr>
          <w:rFonts w:eastAsiaTheme="minorHAnsi" w:cs="Arial"/>
          <w:szCs w:val="22"/>
          <w:lang w:eastAsia="en-US"/>
        </w:rPr>
        <w:t>nástroj pro zaznamenávání činnosti kritické informační infrastruktury a významných informačních systémů, jejich uživatelů a administrátorů;</w:t>
      </w:r>
    </w:p>
    <w:p w14:paraId="7BAE47DF" w14:textId="77777777" w:rsidR="00D27FD6" w:rsidRPr="00D27FD6" w:rsidRDefault="00D27FD6" w:rsidP="000B3C22">
      <w:pPr>
        <w:numPr>
          <w:ilvl w:val="1"/>
          <w:numId w:val="15"/>
        </w:numPr>
        <w:spacing w:before="0" w:after="0" w:line="276" w:lineRule="auto"/>
        <w:contextualSpacing/>
        <w:rPr>
          <w:rFonts w:eastAsiaTheme="minorHAnsi" w:cs="Arial"/>
          <w:szCs w:val="22"/>
          <w:lang w:eastAsia="en-US"/>
        </w:rPr>
      </w:pPr>
      <w:r w:rsidRPr="00D27FD6">
        <w:rPr>
          <w:rFonts w:eastAsiaTheme="minorHAnsi" w:cs="Arial"/>
          <w:szCs w:val="22"/>
          <w:lang w:eastAsia="en-US"/>
        </w:rPr>
        <w:t>nástroj pro detekci kybernetických bezpečnostních událostí;</w:t>
      </w:r>
    </w:p>
    <w:p w14:paraId="68081ED6" w14:textId="77777777" w:rsidR="00D27FD6" w:rsidRPr="00D27FD6" w:rsidRDefault="00D27FD6" w:rsidP="000B3C22">
      <w:pPr>
        <w:numPr>
          <w:ilvl w:val="1"/>
          <w:numId w:val="15"/>
        </w:numPr>
        <w:spacing w:before="0" w:after="0" w:line="276" w:lineRule="auto"/>
        <w:contextualSpacing/>
        <w:rPr>
          <w:rFonts w:eastAsiaTheme="minorHAnsi" w:cs="Arial"/>
          <w:szCs w:val="22"/>
          <w:lang w:eastAsia="en-US"/>
        </w:rPr>
      </w:pPr>
      <w:r w:rsidRPr="00D27FD6">
        <w:rPr>
          <w:rFonts w:eastAsiaTheme="minorHAnsi" w:cs="Arial"/>
          <w:szCs w:val="22"/>
          <w:lang w:eastAsia="en-US"/>
        </w:rPr>
        <w:t>nástroj pro sběr a vyhodnocení kybernetických bezpečnostních událostí;</w:t>
      </w:r>
    </w:p>
    <w:p w14:paraId="1A93D614" w14:textId="77777777" w:rsidR="00D27FD6" w:rsidRPr="00D27FD6" w:rsidRDefault="00D27FD6" w:rsidP="000B3C22">
      <w:pPr>
        <w:numPr>
          <w:ilvl w:val="1"/>
          <w:numId w:val="15"/>
        </w:numPr>
        <w:spacing w:before="0" w:after="0" w:line="276" w:lineRule="auto"/>
        <w:contextualSpacing/>
        <w:rPr>
          <w:rFonts w:eastAsiaTheme="minorHAnsi" w:cs="Arial"/>
          <w:szCs w:val="22"/>
          <w:lang w:eastAsia="en-US"/>
        </w:rPr>
      </w:pPr>
      <w:r w:rsidRPr="00D27FD6">
        <w:rPr>
          <w:rFonts w:eastAsiaTheme="minorHAnsi" w:cs="Arial"/>
          <w:szCs w:val="22"/>
          <w:lang w:eastAsia="en-US"/>
        </w:rPr>
        <w:t>aplikační bezpečnost;</w:t>
      </w:r>
    </w:p>
    <w:p w14:paraId="34888B0B" w14:textId="77777777" w:rsidR="00D27FD6" w:rsidRPr="00D27FD6" w:rsidRDefault="00D27FD6" w:rsidP="000B3C22">
      <w:pPr>
        <w:numPr>
          <w:ilvl w:val="1"/>
          <w:numId w:val="15"/>
        </w:numPr>
        <w:spacing w:before="0" w:after="0" w:line="276" w:lineRule="auto"/>
        <w:contextualSpacing/>
        <w:rPr>
          <w:rFonts w:eastAsiaTheme="minorHAnsi" w:cs="Arial"/>
          <w:szCs w:val="22"/>
          <w:lang w:eastAsia="en-US"/>
        </w:rPr>
      </w:pPr>
      <w:r w:rsidRPr="00D27FD6">
        <w:rPr>
          <w:rFonts w:eastAsiaTheme="minorHAnsi" w:cs="Arial"/>
          <w:szCs w:val="22"/>
          <w:lang w:eastAsia="en-US"/>
        </w:rPr>
        <w:t>kryptografické prostředky, které nejsou určeny k ochraně utajovaných skutečností;</w:t>
      </w:r>
    </w:p>
    <w:p w14:paraId="754AED4D" w14:textId="77777777" w:rsidR="00D27FD6" w:rsidRPr="00D27FD6" w:rsidRDefault="00D27FD6" w:rsidP="000B3C22">
      <w:pPr>
        <w:numPr>
          <w:ilvl w:val="1"/>
          <w:numId w:val="15"/>
        </w:numPr>
        <w:spacing w:before="0" w:after="0" w:line="276" w:lineRule="auto"/>
        <w:contextualSpacing/>
        <w:rPr>
          <w:rFonts w:eastAsiaTheme="minorHAnsi" w:cs="Arial"/>
          <w:szCs w:val="22"/>
          <w:lang w:eastAsia="en-US"/>
        </w:rPr>
      </w:pPr>
      <w:r w:rsidRPr="00D27FD6">
        <w:rPr>
          <w:rFonts w:eastAsiaTheme="minorHAnsi" w:cs="Arial"/>
          <w:szCs w:val="22"/>
          <w:lang w:eastAsia="en-US"/>
        </w:rPr>
        <w:t>nástroj pro zajišťování úrovně dostupnosti informací;</w:t>
      </w:r>
    </w:p>
    <w:p w14:paraId="567E87AD" w14:textId="77777777" w:rsidR="00D27FD6" w:rsidRPr="00D27FD6" w:rsidRDefault="00D27FD6" w:rsidP="000B3C22">
      <w:pPr>
        <w:numPr>
          <w:ilvl w:val="1"/>
          <w:numId w:val="15"/>
        </w:numPr>
        <w:spacing w:before="0" w:after="0" w:line="276" w:lineRule="auto"/>
        <w:contextualSpacing/>
        <w:rPr>
          <w:rFonts w:eastAsiaTheme="minorHAnsi" w:cs="Arial"/>
          <w:szCs w:val="22"/>
          <w:lang w:eastAsia="en-US"/>
        </w:rPr>
      </w:pPr>
      <w:r w:rsidRPr="00D27FD6">
        <w:rPr>
          <w:rFonts w:eastAsiaTheme="minorHAnsi" w:cs="Arial"/>
          <w:szCs w:val="22"/>
          <w:lang w:eastAsia="en-US"/>
        </w:rPr>
        <w:t>bezpečnost průmyslových a řídicích systémů;</w:t>
      </w:r>
    </w:p>
    <w:p w14:paraId="4F27D67B" w14:textId="77777777" w:rsidR="00D27FD6" w:rsidRPr="00D27FD6" w:rsidRDefault="00D27FD6" w:rsidP="005A777B">
      <w:pPr>
        <w:rPr>
          <w:rFonts w:eastAsiaTheme="minorHAnsi" w:cs="Arial"/>
          <w:szCs w:val="22"/>
          <w:lang w:eastAsia="en-US"/>
        </w:rPr>
      </w:pPr>
      <w:r w:rsidRPr="00D27FD6">
        <w:rPr>
          <w:rFonts w:eastAsiaTheme="minorHAnsi" w:cs="Arial"/>
          <w:szCs w:val="22"/>
          <w:lang w:eastAsia="en-US"/>
        </w:rPr>
        <w:t>a to podle hlavy II, vyhlášky č. 82/2018 Sb., o bezpečnostních opatřeních, kybernetických bezpečnostních incidentech, reaktivních opatřeních, náležitostech podání v oblasti kybernetické bezpečnosti a likvidaci dat (vyhláška o kybernetické bezpečnosti).</w:t>
      </w:r>
    </w:p>
    <w:p w14:paraId="465C1655" w14:textId="3C988392" w:rsidR="00D27FD6" w:rsidRDefault="00D27FD6">
      <w:pPr>
        <w:spacing w:before="0" w:after="200"/>
        <w:rPr>
          <w:rFonts w:eastAsiaTheme="minorHAnsi" w:cs="Arial"/>
          <w:szCs w:val="22"/>
          <w:lang w:eastAsia="en-US"/>
        </w:rPr>
      </w:pPr>
      <w:r w:rsidRPr="00D27FD6">
        <w:rPr>
          <w:rFonts w:eastAsiaTheme="minorHAnsi" w:cs="Arial"/>
          <w:szCs w:val="22"/>
          <w:lang w:eastAsia="en-US"/>
        </w:rPr>
        <w:t>Každé opatření uveďte do zvláštní tabulky podle níže uvedeného vzoru. Pokud je jedno opatření (tj. jeden ID – viz tabulka) sdíleno více KII/VIS/ISZS/IS/KS, budou všechny sdíleným opatřením dotčeného KII/VIS/ISZS/IS/KS uvedeny v příslušné tabulce – viz vzor níže.</w:t>
      </w:r>
    </w:p>
    <w:tbl>
      <w:tblPr>
        <w:tblStyle w:val="Mkatabulky2"/>
        <w:tblW w:w="0" w:type="auto"/>
        <w:tblLook w:val="04A0" w:firstRow="1" w:lastRow="0" w:firstColumn="1" w:lastColumn="0" w:noHBand="0" w:noVBand="1"/>
      </w:tblPr>
      <w:tblGrid>
        <w:gridCol w:w="3057"/>
        <w:gridCol w:w="6005"/>
      </w:tblGrid>
      <w:tr w:rsidR="00E974B3" w:rsidRPr="00821A84" w14:paraId="3E36B85E" w14:textId="77777777" w:rsidTr="00EA520D">
        <w:trPr>
          <w:trHeight w:val="1417"/>
        </w:trPr>
        <w:tc>
          <w:tcPr>
            <w:tcW w:w="3057" w:type="dxa"/>
            <w:tcBorders>
              <w:top w:val="single" w:sz="4" w:space="0" w:color="auto"/>
              <w:left w:val="single" w:sz="4" w:space="0" w:color="auto"/>
              <w:bottom w:val="single" w:sz="4" w:space="0" w:color="auto"/>
              <w:right w:val="single" w:sz="4" w:space="0" w:color="auto"/>
            </w:tcBorders>
            <w:shd w:val="clear" w:color="auto" w:fill="C0D7F1" w:themeFill="text2" w:themeFillTint="33"/>
            <w:hideMark/>
          </w:tcPr>
          <w:p w14:paraId="351F5C3F" w14:textId="77777777" w:rsidR="00E974B3" w:rsidRPr="00233AC0" w:rsidRDefault="00E974B3" w:rsidP="00EA520D">
            <w:pPr>
              <w:spacing w:before="240" w:after="200" w:line="276" w:lineRule="auto"/>
              <w:rPr>
                <w:rFonts w:cs="Arial"/>
                <w:b/>
              </w:rPr>
            </w:pPr>
            <w:r w:rsidRPr="00233AC0">
              <w:rPr>
                <w:rFonts w:cs="Arial"/>
                <w:b/>
              </w:rPr>
              <w:t>ID opatření:</w:t>
            </w:r>
          </w:p>
        </w:tc>
        <w:tc>
          <w:tcPr>
            <w:tcW w:w="6005" w:type="dxa"/>
            <w:tcBorders>
              <w:top w:val="single" w:sz="4" w:space="0" w:color="auto"/>
              <w:left w:val="single" w:sz="4" w:space="0" w:color="auto"/>
              <w:bottom w:val="single" w:sz="4" w:space="0" w:color="auto"/>
              <w:right w:val="single" w:sz="4" w:space="0" w:color="auto"/>
            </w:tcBorders>
            <w:vAlign w:val="center"/>
            <w:hideMark/>
          </w:tcPr>
          <w:p w14:paraId="0F229EE7" w14:textId="77777777" w:rsidR="00E974B3" w:rsidRPr="0065014A" w:rsidRDefault="00E974B3" w:rsidP="00EA520D">
            <w:pPr>
              <w:contextualSpacing/>
              <w:rPr>
                <w:rFonts w:eastAsia="Times New Roman" w:cs="Arial"/>
                <w:i/>
                <w:szCs w:val="24"/>
              </w:rPr>
            </w:pPr>
            <w:r w:rsidRPr="005C71C7">
              <w:rPr>
                <w:rFonts w:eastAsia="Times New Roman" w:cs="Arial"/>
                <w:i/>
                <w:szCs w:val="24"/>
              </w:rPr>
              <w:t xml:space="preserve">Uveďte číselný identifikátor tohoto opatření, který umožní toto opatření jednoznačně identifikovat. </w:t>
            </w:r>
          </w:p>
        </w:tc>
      </w:tr>
      <w:tr w:rsidR="00E974B3" w:rsidRPr="00821A84" w14:paraId="25FA2D02" w14:textId="77777777" w:rsidTr="00EA520D">
        <w:trPr>
          <w:trHeight w:val="1417"/>
        </w:trPr>
        <w:tc>
          <w:tcPr>
            <w:tcW w:w="3057" w:type="dxa"/>
            <w:tcBorders>
              <w:top w:val="single" w:sz="4" w:space="0" w:color="auto"/>
              <w:left w:val="single" w:sz="4" w:space="0" w:color="auto"/>
              <w:bottom w:val="single" w:sz="4" w:space="0" w:color="auto"/>
              <w:right w:val="single" w:sz="4" w:space="0" w:color="auto"/>
            </w:tcBorders>
            <w:shd w:val="clear" w:color="auto" w:fill="C0D7F1" w:themeFill="text2" w:themeFillTint="33"/>
            <w:hideMark/>
          </w:tcPr>
          <w:p w14:paraId="544BCDAE" w14:textId="77777777" w:rsidR="00E974B3" w:rsidRPr="00233AC0" w:rsidRDefault="00E974B3" w:rsidP="00EA520D">
            <w:pPr>
              <w:spacing w:before="240" w:after="200" w:line="276" w:lineRule="auto"/>
              <w:rPr>
                <w:rFonts w:cs="Arial"/>
                <w:b/>
              </w:rPr>
            </w:pPr>
            <w:r w:rsidRPr="00233AC0">
              <w:rPr>
                <w:rFonts w:cs="Arial"/>
                <w:b/>
              </w:rPr>
              <w:t xml:space="preserve">Oblast opatření podle </w:t>
            </w:r>
            <w:r>
              <w:rPr>
                <w:rFonts w:cs="Arial"/>
                <w:b/>
              </w:rPr>
              <w:t>ZKB a vyhlášky</w:t>
            </w:r>
            <w:r w:rsidRPr="00831C5E">
              <w:rPr>
                <w:rFonts w:cs="Arial"/>
                <w:b/>
              </w:rPr>
              <w:t xml:space="preserve"> o kybernetické bezpečnosti</w:t>
            </w:r>
            <w:r w:rsidRPr="00233AC0">
              <w:rPr>
                <w:rFonts w:cs="Arial"/>
                <w:b/>
              </w:rPr>
              <w:t>:</w:t>
            </w:r>
          </w:p>
        </w:tc>
        <w:tc>
          <w:tcPr>
            <w:tcW w:w="6005" w:type="dxa"/>
            <w:tcBorders>
              <w:top w:val="single" w:sz="4" w:space="0" w:color="auto"/>
              <w:left w:val="single" w:sz="4" w:space="0" w:color="auto"/>
              <w:bottom w:val="single" w:sz="4" w:space="0" w:color="auto"/>
              <w:right w:val="single" w:sz="4" w:space="0" w:color="auto"/>
            </w:tcBorders>
            <w:vAlign w:val="center"/>
          </w:tcPr>
          <w:p w14:paraId="7B1E7CC0" w14:textId="77777777" w:rsidR="00E974B3" w:rsidRDefault="00E974B3" w:rsidP="00EA520D">
            <w:pPr>
              <w:contextualSpacing/>
              <w:rPr>
                <w:rFonts w:eastAsia="Times New Roman" w:cs="Arial"/>
                <w:i/>
                <w:iCs/>
              </w:rPr>
            </w:pPr>
            <w:r w:rsidRPr="1B0A405A">
              <w:rPr>
                <w:rFonts w:eastAsia="Times New Roman" w:cs="Arial"/>
                <w:i/>
                <w:iCs/>
              </w:rPr>
              <w:t xml:space="preserve">Uveďte, do které z dvanácti oblastí </w:t>
            </w:r>
            <w:r>
              <w:rPr>
                <w:rFonts w:eastAsia="Times New Roman" w:cs="Arial"/>
                <w:i/>
                <w:iCs/>
              </w:rPr>
              <w:t xml:space="preserve">(a. až l.) </w:t>
            </w:r>
            <w:r w:rsidRPr="1B0A405A">
              <w:rPr>
                <w:rFonts w:eastAsia="Times New Roman" w:cs="Arial"/>
                <w:i/>
                <w:iCs/>
              </w:rPr>
              <w:t xml:space="preserve">dle § 5 odst. 3) ZKB a </w:t>
            </w:r>
            <w:r w:rsidRPr="00D0502F">
              <w:rPr>
                <w:rFonts w:cs="Arial"/>
                <w:i/>
                <w:iCs/>
              </w:rPr>
              <w:t xml:space="preserve">hlavy II vyhlášky </w:t>
            </w:r>
            <w:r w:rsidRPr="1B0A405A">
              <w:rPr>
                <w:rFonts w:cs="Arial"/>
                <w:i/>
                <w:iCs/>
              </w:rPr>
              <w:t>o kybernetické bezpečnosti</w:t>
            </w:r>
            <w:r w:rsidRPr="00D0502F">
              <w:rPr>
                <w:rFonts w:cs="Arial"/>
                <w:i/>
                <w:iCs/>
              </w:rPr>
              <w:t xml:space="preserve"> </w:t>
            </w:r>
            <w:r w:rsidRPr="1B0A405A">
              <w:rPr>
                <w:rFonts w:eastAsia="Times New Roman" w:cs="Arial"/>
                <w:i/>
                <w:iCs/>
              </w:rPr>
              <w:t>vaše bezpečnostní technické opatření spadá.</w:t>
            </w:r>
          </w:p>
          <w:p w14:paraId="5BA4CB35" w14:textId="77777777" w:rsidR="00E974B3" w:rsidRPr="00A6299C" w:rsidRDefault="00E974B3" w:rsidP="00EA520D">
            <w:pPr>
              <w:contextualSpacing/>
              <w:rPr>
                <w:rFonts w:eastAsia="Times New Roman" w:cs="Arial"/>
                <w:i/>
                <w:iCs/>
              </w:rPr>
            </w:pPr>
            <w:r w:rsidRPr="00A6299C">
              <w:rPr>
                <w:rFonts w:eastAsia="Times New Roman" w:cs="Arial"/>
                <w:i/>
                <w:iCs/>
              </w:rPr>
              <w:t>Příklad</w:t>
            </w:r>
            <w:r>
              <w:rPr>
                <w:rFonts w:eastAsia="Times New Roman" w:cs="Arial"/>
                <w:i/>
                <w:iCs/>
              </w:rPr>
              <w:t xml:space="preserve"> uvedení</w:t>
            </w:r>
            <w:r w:rsidRPr="00A6299C">
              <w:rPr>
                <w:rFonts w:eastAsia="Times New Roman" w:cs="Arial"/>
                <w:i/>
                <w:iCs/>
              </w:rPr>
              <w:t>:</w:t>
            </w:r>
          </w:p>
          <w:p w14:paraId="5C149B06" w14:textId="77777777" w:rsidR="00E974B3" w:rsidRDefault="00E974B3" w:rsidP="00EA520D">
            <w:pPr>
              <w:contextualSpacing/>
              <w:rPr>
                <w:rFonts w:cs="Arial"/>
                <w:i/>
              </w:rPr>
            </w:pPr>
            <w:r>
              <w:rPr>
                <w:rFonts w:cs="Arial"/>
                <w:i/>
              </w:rPr>
              <w:t>„</w:t>
            </w:r>
            <w:r w:rsidRPr="00AF58CC">
              <w:rPr>
                <w:rFonts w:cs="Arial"/>
                <w:i/>
              </w:rPr>
              <w:t>Oblast opatření podle ZKB:</w:t>
            </w:r>
            <w:r w:rsidRPr="00A6299C">
              <w:rPr>
                <w:rFonts w:cs="Arial"/>
                <w:i/>
              </w:rPr>
              <w:t xml:space="preserve"> a) </w:t>
            </w:r>
            <w:r w:rsidRPr="00AF58CC">
              <w:rPr>
                <w:rFonts w:cs="Arial"/>
                <w:i/>
              </w:rPr>
              <w:t>fyzická bezpečnost</w:t>
            </w:r>
          </w:p>
          <w:p w14:paraId="1D8C2F2A" w14:textId="77777777" w:rsidR="00E974B3" w:rsidRPr="0065014A" w:rsidRDefault="00E974B3" w:rsidP="00EA520D">
            <w:pPr>
              <w:contextualSpacing/>
              <w:rPr>
                <w:rFonts w:eastAsia="Times New Roman" w:cs="Arial"/>
                <w:i/>
                <w:iCs/>
              </w:rPr>
            </w:pPr>
            <w:r w:rsidRPr="00A6299C">
              <w:rPr>
                <w:rFonts w:eastAsia="Times New Roman" w:cs="Arial"/>
                <w:i/>
                <w:iCs/>
              </w:rPr>
              <w:t>Oblast opatření podle vyhlášky o kybernetické bezpečnosti</w:t>
            </w:r>
            <w:r>
              <w:rPr>
                <w:rFonts w:eastAsia="Times New Roman" w:cs="Arial"/>
                <w:i/>
                <w:iCs/>
              </w:rPr>
              <w:t xml:space="preserve">: </w:t>
            </w:r>
            <w:r w:rsidRPr="00A6299C">
              <w:rPr>
                <w:rFonts w:eastAsia="Times New Roman" w:cs="Arial"/>
                <w:i/>
                <w:iCs/>
              </w:rPr>
              <w:t>§ 17 písm. c) bod 1.</w:t>
            </w:r>
            <w:r>
              <w:rPr>
                <w:rFonts w:eastAsia="Times New Roman" w:cs="Arial"/>
                <w:i/>
                <w:iCs/>
              </w:rPr>
              <w:t>“</w:t>
            </w:r>
          </w:p>
        </w:tc>
      </w:tr>
      <w:tr w:rsidR="00E974B3" w:rsidRPr="00821A84" w14:paraId="10607E15" w14:textId="77777777" w:rsidTr="00EA520D">
        <w:trPr>
          <w:trHeight w:val="709"/>
        </w:trPr>
        <w:tc>
          <w:tcPr>
            <w:tcW w:w="3057" w:type="dxa"/>
            <w:tcBorders>
              <w:top w:val="single" w:sz="4" w:space="0" w:color="auto"/>
              <w:left w:val="single" w:sz="4" w:space="0" w:color="auto"/>
              <w:bottom w:val="single" w:sz="4" w:space="0" w:color="auto"/>
              <w:right w:val="single" w:sz="4" w:space="0" w:color="auto"/>
            </w:tcBorders>
            <w:shd w:val="clear" w:color="auto" w:fill="C0D7F1" w:themeFill="text2" w:themeFillTint="33"/>
          </w:tcPr>
          <w:p w14:paraId="099D7BE6" w14:textId="77777777" w:rsidR="00E974B3" w:rsidRPr="00233AC0" w:rsidRDefault="00E974B3" w:rsidP="00EA520D">
            <w:pPr>
              <w:spacing w:before="240"/>
              <w:rPr>
                <w:rFonts w:cs="Arial"/>
                <w:b/>
              </w:rPr>
            </w:pPr>
            <w:r w:rsidRPr="00233AC0">
              <w:rPr>
                <w:rFonts w:cs="Arial"/>
                <w:b/>
              </w:rPr>
              <w:t>Název opatření:</w:t>
            </w:r>
          </w:p>
        </w:tc>
        <w:tc>
          <w:tcPr>
            <w:tcW w:w="6005" w:type="dxa"/>
            <w:tcBorders>
              <w:top w:val="single" w:sz="4" w:space="0" w:color="auto"/>
              <w:left w:val="single" w:sz="4" w:space="0" w:color="auto"/>
              <w:bottom w:val="single" w:sz="4" w:space="0" w:color="auto"/>
              <w:right w:val="single" w:sz="4" w:space="0" w:color="auto"/>
            </w:tcBorders>
            <w:vAlign w:val="center"/>
          </w:tcPr>
          <w:p w14:paraId="79A6D5AE" w14:textId="77777777" w:rsidR="00E974B3" w:rsidRPr="005C71C7" w:rsidRDefault="00E974B3" w:rsidP="00EA520D">
            <w:pPr>
              <w:contextualSpacing/>
              <w:rPr>
                <w:rFonts w:eastAsia="Times New Roman" w:cs="Arial"/>
                <w:i/>
                <w:szCs w:val="24"/>
              </w:rPr>
            </w:pPr>
            <w:r w:rsidRPr="005C71C7">
              <w:rPr>
                <w:rFonts w:eastAsia="Times New Roman" w:cs="Arial"/>
                <w:i/>
                <w:szCs w:val="24"/>
              </w:rPr>
              <w:t>Uveďte název opatření (např. „výměna řídicího SCADA systému“)</w:t>
            </w:r>
          </w:p>
        </w:tc>
      </w:tr>
      <w:tr w:rsidR="00E974B3" w:rsidRPr="00821A84" w14:paraId="573685D6" w14:textId="77777777" w:rsidTr="00EA520D">
        <w:trPr>
          <w:trHeight w:val="1417"/>
        </w:trPr>
        <w:tc>
          <w:tcPr>
            <w:tcW w:w="3057" w:type="dxa"/>
            <w:tcBorders>
              <w:top w:val="single" w:sz="4" w:space="0" w:color="auto"/>
              <w:left w:val="single" w:sz="4" w:space="0" w:color="auto"/>
              <w:bottom w:val="single" w:sz="4" w:space="0" w:color="auto"/>
              <w:right w:val="single" w:sz="4" w:space="0" w:color="auto"/>
            </w:tcBorders>
            <w:shd w:val="clear" w:color="auto" w:fill="C0D7F1" w:themeFill="text2" w:themeFillTint="33"/>
            <w:hideMark/>
          </w:tcPr>
          <w:p w14:paraId="60D1A77F" w14:textId="77777777" w:rsidR="00E974B3" w:rsidRPr="00233AC0" w:rsidRDefault="00E974B3" w:rsidP="00EA520D">
            <w:pPr>
              <w:spacing w:before="240" w:after="200" w:line="276" w:lineRule="auto"/>
              <w:rPr>
                <w:rFonts w:cs="Arial"/>
                <w:b/>
              </w:rPr>
            </w:pPr>
            <w:r w:rsidRPr="00233AC0">
              <w:rPr>
                <w:rFonts w:cs="Arial"/>
                <w:b/>
              </w:rPr>
              <w:t>KII/VIS/ISZS/IS/KS:</w:t>
            </w:r>
          </w:p>
        </w:tc>
        <w:tc>
          <w:tcPr>
            <w:tcW w:w="6005" w:type="dxa"/>
            <w:tcBorders>
              <w:top w:val="single" w:sz="4" w:space="0" w:color="auto"/>
              <w:left w:val="single" w:sz="4" w:space="0" w:color="auto"/>
              <w:bottom w:val="single" w:sz="4" w:space="0" w:color="auto"/>
              <w:right w:val="single" w:sz="4" w:space="0" w:color="auto"/>
            </w:tcBorders>
            <w:vAlign w:val="center"/>
          </w:tcPr>
          <w:p w14:paraId="661391FE" w14:textId="77777777" w:rsidR="00E974B3" w:rsidRPr="005C71C7" w:rsidRDefault="00E974B3" w:rsidP="00EA520D">
            <w:pPr>
              <w:contextualSpacing/>
              <w:rPr>
                <w:rFonts w:eastAsia="Times New Roman" w:cs="Arial"/>
                <w:i/>
                <w:szCs w:val="24"/>
              </w:rPr>
            </w:pPr>
            <w:r w:rsidRPr="005C71C7">
              <w:rPr>
                <w:rFonts w:eastAsia="Times New Roman" w:cs="Arial"/>
                <w:i/>
                <w:szCs w:val="24"/>
              </w:rPr>
              <w:t xml:space="preserve">Uveďte příslušný </w:t>
            </w:r>
            <w:r w:rsidRPr="00D0502F">
              <w:rPr>
                <w:rFonts w:eastAsia="Times New Roman" w:cs="Arial"/>
                <w:i/>
                <w:szCs w:val="24"/>
                <w:lang w:eastAsia="cs-CZ"/>
              </w:rPr>
              <w:t>KII / VIS / ISZS / IS / KS</w:t>
            </w:r>
            <w:r w:rsidRPr="005C71C7">
              <w:rPr>
                <w:rFonts w:eastAsia="Times New Roman" w:cs="Arial"/>
                <w:i/>
                <w:szCs w:val="24"/>
              </w:rPr>
              <w:t>, kterého se opatření týká.</w:t>
            </w:r>
          </w:p>
          <w:p w14:paraId="17D4BBD5" w14:textId="77777777" w:rsidR="00E974B3" w:rsidRPr="005C71C7" w:rsidRDefault="00E974B3" w:rsidP="00EA520D">
            <w:pPr>
              <w:contextualSpacing/>
              <w:rPr>
                <w:rFonts w:eastAsia="Times New Roman" w:cs="Arial"/>
                <w:i/>
                <w:szCs w:val="24"/>
              </w:rPr>
            </w:pPr>
            <w:r w:rsidRPr="009F3928">
              <w:rPr>
                <w:rFonts w:eastAsia="Times New Roman" w:cs="Arial"/>
                <w:i/>
                <w:szCs w:val="24"/>
              </w:rPr>
              <w:t xml:space="preserve">V případě, že technické opatření bude sdíleno více </w:t>
            </w:r>
            <w:r w:rsidRPr="00D0502F">
              <w:rPr>
                <w:rFonts w:eastAsia="Times New Roman" w:cs="Arial"/>
                <w:i/>
                <w:szCs w:val="24"/>
                <w:lang w:eastAsia="cs-CZ"/>
              </w:rPr>
              <w:t>KII /VIS/ISZS/IS/KS</w:t>
            </w:r>
            <w:r w:rsidRPr="005C71C7">
              <w:rPr>
                <w:rFonts w:eastAsia="Times New Roman" w:cs="Arial"/>
                <w:i/>
                <w:szCs w:val="24"/>
              </w:rPr>
              <w:t xml:space="preserve">, žadatel uvede příslušné </w:t>
            </w:r>
            <w:r w:rsidRPr="00D0502F">
              <w:rPr>
                <w:rFonts w:eastAsia="Times New Roman" w:cs="Arial"/>
                <w:i/>
                <w:szCs w:val="24"/>
                <w:lang w:eastAsia="cs-CZ"/>
              </w:rPr>
              <w:t>KII/VIS/ISZS/IS/KS</w:t>
            </w:r>
            <w:r w:rsidRPr="005C71C7">
              <w:rPr>
                <w:rFonts w:eastAsia="Times New Roman" w:cs="Arial"/>
                <w:i/>
                <w:szCs w:val="24"/>
              </w:rPr>
              <w:t>, kterých se opatření týká.</w:t>
            </w:r>
          </w:p>
        </w:tc>
      </w:tr>
      <w:tr w:rsidR="00E974B3" w:rsidRPr="00821A84" w14:paraId="77AC932E" w14:textId="77777777" w:rsidTr="00EA520D">
        <w:trPr>
          <w:trHeight w:val="1417"/>
        </w:trPr>
        <w:tc>
          <w:tcPr>
            <w:tcW w:w="3057" w:type="dxa"/>
            <w:tcBorders>
              <w:top w:val="single" w:sz="4" w:space="0" w:color="auto"/>
              <w:left w:val="single" w:sz="4" w:space="0" w:color="auto"/>
              <w:bottom w:val="single" w:sz="4" w:space="0" w:color="auto"/>
              <w:right w:val="single" w:sz="4" w:space="0" w:color="auto"/>
            </w:tcBorders>
            <w:shd w:val="clear" w:color="auto" w:fill="C0D7F1" w:themeFill="text2" w:themeFillTint="33"/>
            <w:hideMark/>
          </w:tcPr>
          <w:p w14:paraId="61B94A11" w14:textId="77777777" w:rsidR="00E974B3" w:rsidRPr="00233AC0" w:rsidRDefault="00E974B3" w:rsidP="00EA520D">
            <w:pPr>
              <w:spacing w:before="240" w:after="200" w:line="276" w:lineRule="auto"/>
              <w:rPr>
                <w:rFonts w:cs="Arial"/>
                <w:b/>
              </w:rPr>
            </w:pPr>
            <w:r>
              <w:rPr>
                <w:rFonts w:cs="Arial"/>
                <w:b/>
              </w:rPr>
              <w:t>P</w:t>
            </w:r>
            <w:r w:rsidRPr="00233AC0">
              <w:rPr>
                <w:rFonts w:cs="Arial"/>
                <w:b/>
              </w:rPr>
              <w:t>opis opatření:</w:t>
            </w:r>
          </w:p>
        </w:tc>
        <w:tc>
          <w:tcPr>
            <w:tcW w:w="6005" w:type="dxa"/>
            <w:tcBorders>
              <w:top w:val="single" w:sz="4" w:space="0" w:color="auto"/>
              <w:left w:val="single" w:sz="4" w:space="0" w:color="auto"/>
              <w:bottom w:val="single" w:sz="4" w:space="0" w:color="auto"/>
              <w:right w:val="single" w:sz="4" w:space="0" w:color="auto"/>
            </w:tcBorders>
            <w:vAlign w:val="center"/>
          </w:tcPr>
          <w:p w14:paraId="1C5B5A86" w14:textId="77777777" w:rsidR="00E974B3" w:rsidRPr="0065014A" w:rsidRDefault="00E974B3" w:rsidP="00EA520D">
            <w:pPr>
              <w:contextualSpacing/>
              <w:rPr>
                <w:rFonts w:eastAsia="Times New Roman" w:cs="Arial"/>
                <w:i/>
                <w:iCs/>
              </w:rPr>
            </w:pPr>
            <w:r w:rsidRPr="029FD7A3">
              <w:rPr>
                <w:rFonts w:eastAsia="Times New Roman" w:cs="Arial"/>
                <w:i/>
                <w:iCs/>
              </w:rPr>
              <w:t>Strukturovaně popište, jak váš projekt dané opatření naplňuje.</w:t>
            </w:r>
          </w:p>
        </w:tc>
      </w:tr>
      <w:tr w:rsidR="00E974B3" w:rsidRPr="00821A84" w14:paraId="4883821B" w14:textId="77777777" w:rsidTr="00EA520D">
        <w:trPr>
          <w:trHeight w:val="1417"/>
        </w:trPr>
        <w:tc>
          <w:tcPr>
            <w:tcW w:w="3057" w:type="dxa"/>
            <w:tcBorders>
              <w:top w:val="single" w:sz="4" w:space="0" w:color="auto"/>
              <w:left w:val="single" w:sz="4" w:space="0" w:color="auto"/>
              <w:bottom w:val="single" w:sz="4" w:space="0" w:color="auto"/>
              <w:right w:val="single" w:sz="4" w:space="0" w:color="auto"/>
            </w:tcBorders>
            <w:shd w:val="clear" w:color="auto" w:fill="C0D7F1" w:themeFill="text2" w:themeFillTint="33"/>
          </w:tcPr>
          <w:p w14:paraId="32973702" w14:textId="77777777" w:rsidR="00E974B3" w:rsidRPr="00233AC0" w:rsidRDefault="00E974B3" w:rsidP="00EA520D">
            <w:pPr>
              <w:spacing w:before="240" w:after="200" w:line="276" w:lineRule="auto"/>
              <w:rPr>
                <w:rFonts w:cs="Arial"/>
                <w:b/>
              </w:rPr>
            </w:pPr>
            <w:r w:rsidRPr="00233AC0">
              <w:rPr>
                <w:rFonts w:cs="Arial"/>
                <w:b/>
              </w:rPr>
              <w:t>Sdílení opatření se ISOUI:</w:t>
            </w:r>
          </w:p>
        </w:tc>
        <w:tc>
          <w:tcPr>
            <w:tcW w:w="6005" w:type="dxa"/>
            <w:tcBorders>
              <w:top w:val="single" w:sz="4" w:space="0" w:color="auto"/>
              <w:left w:val="single" w:sz="4" w:space="0" w:color="auto"/>
              <w:bottom w:val="single" w:sz="4" w:space="0" w:color="auto"/>
              <w:right w:val="single" w:sz="4" w:space="0" w:color="auto"/>
            </w:tcBorders>
          </w:tcPr>
          <w:p w14:paraId="6E2625C2" w14:textId="77777777" w:rsidR="00E974B3" w:rsidRPr="00233AC0" w:rsidRDefault="00E974B3" w:rsidP="00EA520D">
            <w:pPr>
              <w:contextualSpacing/>
              <w:rPr>
                <w:rFonts w:eastAsia="Times New Roman" w:cs="Arial"/>
                <w:i/>
                <w:iCs/>
              </w:rPr>
            </w:pPr>
            <w:r w:rsidRPr="029FD7A3">
              <w:rPr>
                <w:rFonts w:eastAsia="Times New Roman" w:cs="Arial"/>
                <w:i/>
                <w:iCs/>
              </w:rPr>
              <w:t>V případě, že technické opatření bude v identické podobě sdíleno s ISOUI, uveďte výčet těchto systémů a popište způsob sdílení tohoto opatření (např. „kamerový systém zabezpečuje serverovnu, ve které běží i ISOUI “ apod).</w:t>
            </w:r>
          </w:p>
        </w:tc>
      </w:tr>
    </w:tbl>
    <w:p w14:paraId="4B23570F" w14:textId="3FC211BC" w:rsidR="00E974B3" w:rsidRPr="00E974B3" w:rsidRDefault="00E974B3" w:rsidP="00E974B3">
      <w:pPr>
        <w:rPr>
          <w:rFonts w:cs="Arial"/>
          <w:b/>
        </w:rPr>
      </w:pPr>
      <w:r w:rsidRPr="00E974B3">
        <w:rPr>
          <w:rFonts w:cs="Arial"/>
          <w:b/>
          <w:u w:val="single"/>
        </w:rPr>
        <w:t>Žadatel vždy uvede</w:t>
      </w:r>
      <w:r w:rsidRPr="00E974B3">
        <w:rPr>
          <w:rFonts w:cs="Arial"/>
          <w:b/>
        </w:rPr>
        <w:t>:</w:t>
      </w:r>
    </w:p>
    <w:p w14:paraId="28FF9FF2" w14:textId="3563A7A6" w:rsidR="004D4AB5" w:rsidRDefault="008259B6" w:rsidP="00174936">
      <w:pPr>
        <w:pStyle w:val="Odstavecseseznamem"/>
        <w:numPr>
          <w:ilvl w:val="0"/>
          <w:numId w:val="5"/>
        </w:numPr>
        <w:rPr>
          <w:rFonts w:cs="Arial"/>
        </w:rPr>
      </w:pPr>
      <w:r w:rsidRPr="00575F57">
        <w:rPr>
          <w:rFonts w:cs="Arial"/>
        </w:rPr>
        <w:t xml:space="preserve">Podrobný popis konečného stavu po realizaci projektu </w:t>
      </w:r>
    </w:p>
    <w:p w14:paraId="493C4E2C" w14:textId="2DAF9EAE" w:rsidR="004C3B5E" w:rsidRPr="00C321D5" w:rsidRDefault="005C7A0C" w:rsidP="00E94268">
      <w:pPr>
        <w:pStyle w:val="Nadpis2"/>
        <w:numPr>
          <w:ilvl w:val="0"/>
          <w:numId w:val="0"/>
        </w:numPr>
        <w:ind w:left="567" w:hanging="510"/>
      </w:pPr>
      <w:bookmarkStart w:id="29" w:name="_Toc116895767"/>
      <w:r>
        <w:t>4.3</w:t>
      </w:r>
      <w:r>
        <w:tab/>
      </w:r>
      <w:r>
        <w:tab/>
      </w:r>
      <w:r w:rsidR="00600E2C">
        <w:t>Odůvodnění</w:t>
      </w:r>
      <w:r w:rsidR="004C3B5E" w:rsidRPr="00C321D5">
        <w:t xml:space="preserve"> potřebnosti a účelnosti investice</w:t>
      </w:r>
      <w:bookmarkEnd w:id="29"/>
    </w:p>
    <w:p w14:paraId="298FBAA3" w14:textId="43930439" w:rsidR="004C3B5E" w:rsidRPr="00C321D5" w:rsidRDefault="00937244" w:rsidP="00B7557F">
      <w:pPr>
        <w:rPr>
          <w:rFonts w:cs="Arial"/>
        </w:rPr>
      </w:pPr>
      <w:r w:rsidRPr="00C321D5">
        <w:rPr>
          <w:rFonts w:cs="Arial"/>
        </w:rPr>
        <w:t>Z</w:t>
      </w:r>
      <w:r w:rsidR="004C3B5E" w:rsidRPr="00C321D5">
        <w:rPr>
          <w:rFonts w:cs="Arial"/>
        </w:rPr>
        <w:t>důvodně</w:t>
      </w:r>
      <w:r w:rsidRPr="00C321D5">
        <w:rPr>
          <w:rFonts w:cs="Arial"/>
        </w:rPr>
        <w:t>te</w:t>
      </w:r>
      <w:r w:rsidR="004C3B5E" w:rsidRPr="00C321D5">
        <w:rPr>
          <w:rFonts w:cs="Arial"/>
        </w:rPr>
        <w:t xml:space="preserve"> potřebnost realizace </w:t>
      </w:r>
      <w:r w:rsidR="00746C04" w:rsidRPr="00C321D5">
        <w:rPr>
          <w:rFonts w:cs="Arial"/>
        </w:rPr>
        <w:t>projektu</w:t>
      </w:r>
      <w:r w:rsidR="004C3B5E" w:rsidRPr="00C321D5">
        <w:rPr>
          <w:rFonts w:cs="Arial"/>
        </w:rPr>
        <w:t>:</w:t>
      </w:r>
    </w:p>
    <w:p w14:paraId="13115ABD" w14:textId="368DB0D9" w:rsidR="004160DE" w:rsidRPr="00C321D5" w:rsidRDefault="00A13B54" w:rsidP="00174936">
      <w:pPr>
        <w:pStyle w:val="Odstavecseseznamem"/>
        <w:numPr>
          <w:ilvl w:val="0"/>
          <w:numId w:val="5"/>
        </w:numPr>
        <w:rPr>
          <w:rFonts w:cs="Arial"/>
        </w:rPr>
      </w:pPr>
      <w:r w:rsidRPr="00C321D5">
        <w:rPr>
          <w:rFonts w:cs="Arial"/>
        </w:rPr>
        <w:t>s</w:t>
      </w:r>
      <w:r w:rsidR="00485BF8" w:rsidRPr="00C321D5">
        <w:rPr>
          <w:rFonts w:cs="Arial"/>
        </w:rPr>
        <w:t xml:space="preserve">tručné zdůvodnění </w:t>
      </w:r>
      <w:r w:rsidR="004160DE" w:rsidRPr="00C321D5">
        <w:rPr>
          <w:rFonts w:cs="Arial"/>
        </w:rPr>
        <w:t>projektu</w:t>
      </w:r>
      <w:r w:rsidR="007271C6">
        <w:rPr>
          <w:rFonts w:cs="Arial"/>
        </w:rPr>
        <w:t>;</w:t>
      </w:r>
    </w:p>
    <w:p w14:paraId="7E5BF48C" w14:textId="6FFC36A8" w:rsidR="00485BF8" w:rsidRPr="00C321D5" w:rsidRDefault="00485BF8" w:rsidP="00174936">
      <w:pPr>
        <w:pStyle w:val="Odstavecseseznamem"/>
        <w:numPr>
          <w:ilvl w:val="0"/>
          <w:numId w:val="5"/>
        </w:numPr>
        <w:rPr>
          <w:rFonts w:cs="Arial"/>
        </w:rPr>
      </w:pPr>
      <w:r w:rsidRPr="00C321D5">
        <w:rPr>
          <w:rFonts w:cs="Arial"/>
        </w:rPr>
        <w:t xml:space="preserve">vazba </w:t>
      </w:r>
      <w:r w:rsidR="004160DE" w:rsidRPr="00C321D5">
        <w:rPr>
          <w:rFonts w:cs="Arial"/>
        </w:rPr>
        <w:t xml:space="preserve">projektu </w:t>
      </w:r>
      <w:r w:rsidR="00E77FBF">
        <w:rPr>
          <w:rFonts w:cs="Arial"/>
        </w:rPr>
        <w:t>na specifický cíl 1.1</w:t>
      </w:r>
      <w:r w:rsidR="006B1B5E">
        <w:rPr>
          <w:rFonts w:cs="Arial"/>
        </w:rPr>
        <w:t xml:space="preserve"> a výzvu</w:t>
      </w:r>
      <w:r w:rsidR="007271C6">
        <w:rPr>
          <w:rFonts w:cs="Arial"/>
        </w:rPr>
        <w:t>;</w:t>
      </w:r>
    </w:p>
    <w:p w14:paraId="705562D5" w14:textId="76D90D3F" w:rsidR="00485BF8" w:rsidRPr="00C321D5" w:rsidRDefault="00A13B54" w:rsidP="00174936">
      <w:pPr>
        <w:pStyle w:val="Odstavecseseznamem"/>
        <w:numPr>
          <w:ilvl w:val="0"/>
          <w:numId w:val="5"/>
        </w:numPr>
        <w:rPr>
          <w:rFonts w:cs="Arial"/>
        </w:rPr>
      </w:pPr>
      <w:r w:rsidRPr="00C321D5">
        <w:rPr>
          <w:rFonts w:cs="Arial"/>
        </w:rPr>
        <w:t>i</w:t>
      </w:r>
      <w:r w:rsidR="00B328CC" w:rsidRPr="00C321D5">
        <w:rPr>
          <w:rFonts w:cs="Arial"/>
        </w:rPr>
        <w:t>dentifikace dopadů a přínosů projektu s důrazem na popis dopadů na cílové skupiny</w:t>
      </w:r>
      <w:r w:rsidR="007271C6">
        <w:rPr>
          <w:rFonts w:cs="Arial"/>
        </w:rPr>
        <w:t>;</w:t>
      </w:r>
    </w:p>
    <w:p w14:paraId="676AEF67" w14:textId="17E6E522" w:rsidR="00A450F8" w:rsidRPr="00C75029" w:rsidRDefault="00A13B54" w:rsidP="00174936">
      <w:pPr>
        <w:pStyle w:val="Odstavecseseznamem"/>
        <w:numPr>
          <w:ilvl w:val="0"/>
          <w:numId w:val="5"/>
        </w:numPr>
      </w:pPr>
      <w:r w:rsidRPr="285C51E2">
        <w:rPr>
          <w:rFonts w:cs="Arial"/>
        </w:rPr>
        <w:t>z</w:t>
      </w:r>
      <w:r w:rsidR="004C3B5E" w:rsidRPr="285C51E2">
        <w:rPr>
          <w:rFonts w:cs="Arial"/>
        </w:rPr>
        <w:t>důvodnění potřebnosti pořizovaného vybavení</w:t>
      </w:r>
      <w:r w:rsidR="002C1E2E" w:rsidRPr="285C51E2">
        <w:rPr>
          <w:rFonts w:cs="Arial"/>
        </w:rPr>
        <w:t>/</w:t>
      </w:r>
      <w:r w:rsidR="002C1E2E" w:rsidRPr="00C75029">
        <w:rPr>
          <w:rFonts w:cs="Arial"/>
        </w:rPr>
        <w:t>majetku</w:t>
      </w:r>
      <w:r w:rsidR="00BC074E" w:rsidRPr="00C75029">
        <w:rPr>
          <w:rFonts w:cs="Arial"/>
        </w:rPr>
        <w:t xml:space="preserve"> (</w:t>
      </w:r>
      <w:r w:rsidR="0791C77A" w:rsidRPr="00C75029">
        <w:rPr>
          <w:rFonts w:cs="Arial"/>
        </w:rPr>
        <w:t>jeho počtu, umístění a zdůvodnění využití v souladu s</w:t>
      </w:r>
      <w:r w:rsidR="00BC074E" w:rsidRPr="00C75029">
        <w:rPr>
          <w:rFonts w:cs="Arial"/>
        </w:rPr>
        <w:t> </w:t>
      </w:r>
      <w:r w:rsidR="0791C77A" w:rsidRPr="00C75029">
        <w:rPr>
          <w:rFonts w:cs="Arial"/>
        </w:rPr>
        <w:t>výzvou</w:t>
      </w:r>
      <w:r w:rsidR="00BC074E" w:rsidRPr="00C75029">
        <w:rPr>
          <w:rFonts w:cs="Arial"/>
        </w:rPr>
        <w:t>);</w:t>
      </w:r>
    </w:p>
    <w:p w14:paraId="652C2AD0" w14:textId="77777777" w:rsidR="00987178" w:rsidRPr="00987178" w:rsidRDefault="0082644A" w:rsidP="00174936">
      <w:pPr>
        <w:pStyle w:val="Odstavecseseznamem"/>
        <w:numPr>
          <w:ilvl w:val="0"/>
          <w:numId w:val="5"/>
        </w:numPr>
      </w:pPr>
      <w:r>
        <w:rPr>
          <w:rFonts w:cs="Arial"/>
        </w:rPr>
        <w:t>popis souladu projektu s</w:t>
      </w:r>
      <w:r w:rsidR="00E77FBF">
        <w:rPr>
          <w:rFonts w:cs="Arial"/>
        </w:rPr>
        <w:t xml:space="preserve"> </w:t>
      </w:r>
      <w:r w:rsidR="00E77FBF" w:rsidRPr="00E77FBF">
        <w:rPr>
          <w:rFonts w:cs="Arial"/>
          <w:b/>
        </w:rPr>
        <w:t>Prováděcím dokumentem programu Digitální Česko pro čerpání z</w:t>
      </w:r>
      <w:r w:rsidR="00E77FBF">
        <w:rPr>
          <w:rFonts w:cs="Arial"/>
          <w:b/>
        </w:rPr>
        <w:t> </w:t>
      </w:r>
      <w:r w:rsidR="00E77FBF" w:rsidRPr="00E77FBF">
        <w:rPr>
          <w:rFonts w:cs="Arial"/>
          <w:b/>
        </w:rPr>
        <w:t>IROP</w:t>
      </w:r>
      <w:r w:rsidR="00E77FBF">
        <w:rPr>
          <w:rFonts w:cs="Arial"/>
          <w:b/>
        </w:rPr>
        <w:t xml:space="preserve"> 2021-2027</w:t>
      </w:r>
    </w:p>
    <w:p w14:paraId="5A1F9404" w14:textId="64C8F30E" w:rsidR="00D810FD" w:rsidRPr="00080FA4" w:rsidRDefault="001E49BC" w:rsidP="00174936">
      <w:pPr>
        <w:pStyle w:val="Odstavecseseznamem"/>
        <w:numPr>
          <w:ilvl w:val="0"/>
          <w:numId w:val="5"/>
        </w:numPr>
        <w:rPr>
          <w:rFonts w:cs="Arial"/>
          <w:color w:val="000000" w:themeColor="text1"/>
        </w:rPr>
      </w:pPr>
      <w:r w:rsidRPr="00080FA4">
        <w:rPr>
          <w:rFonts w:cs="Arial"/>
          <w:color w:val="000000" w:themeColor="text1"/>
          <w:shd w:val="clear" w:color="auto" w:fill="FFFFFF"/>
        </w:rPr>
        <w:t>popište možnosti alternativních řešení</w:t>
      </w:r>
      <w:r w:rsidR="00080FA4">
        <w:rPr>
          <w:rFonts w:cs="Arial"/>
          <w:color w:val="000000" w:themeColor="text1"/>
          <w:shd w:val="clear" w:color="auto" w:fill="FFFFFF"/>
        </w:rPr>
        <w:t xml:space="preserve">: </w:t>
      </w:r>
    </w:p>
    <w:p w14:paraId="27A0B02A" w14:textId="77777777" w:rsidR="00080FA4" w:rsidRPr="00080FA4" w:rsidRDefault="00080FA4" w:rsidP="00174936">
      <w:pPr>
        <w:pStyle w:val="Odstavecseseznamem"/>
        <w:numPr>
          <w:ilvl w:val="1"/>
          <w:numId w:val="1"/>
        </w:numPr>
        <w:rPr>
          <w:rFonts w:cs="Arial"/>
        </w:rPr>
      </w:pPr>
      <w:r w:rsidRPr="00080FA4">
        <w:rPr>
          <w:rFonts w:cs="Arial"/>
        </w:rPr>
        <w:t>zdůvodnění, proč byla nulová varianta (ponechání stávajícího stavu) posouzena jako nevyhovující,</w:t>
      </w:r>
    </w:p>
    <w:p w14:paraId="5A92FB05" w14:textId="339133F0" w:rsidR="00080FA4" w:rsidRPr="00080FA4" w:rsidRDefault="00080FA4" w:rsidP="00174936">
      <w:pPr>
        <w:pStyle w:val="Odstavecseseznamem"/>
        <w:numPr>
          <w:ilvl w:val="1"/>
          <w:numId w:val="1"/>
        </w:numPr>
        <w:rPr>
          <w:rFonts w:cs="Arial"/>
        </w:rPr>
      </w:pPr>
      <w:r w:rsidRPr="00080FA4">
        <w:rPr>
          <w:rFonts w:cs="Arial"/>
        </w:rPr>
        <w:t>popis alternativních řešení a jejich slabé a silné stránky,</w:t>
      </w:r>
    </w:p>
    <w:p w14:paraId="53B4DEC2" w14:textId="77777777" w:rsidR="00080FA4" w:rsidRPr="00080FA4" w:rsidRDefault="00080FA4" w:rsidP="00174936">
      <w:pPr>
        <w:pStyle w:val="Odstavecseseznamem"/>
        <w:numPr>
          <w:ilvl w:val="1"/>
          <w:numId w:val="1"/>
        </w:numPr>
        <w:rPr>
          <w:rFonts w:cs="Arial"/>
        </w:rPr>
      </w:pPr>
      <w:r w:rsidRPr="00080FA4">
        <w:rPr>
          <w:rFonts w:cs="Arial"/>
        </w:rPr>
        <w:t>porovnání alternativ,</w:t>
      </w:r>
    </w:p>
    <w:p w14:paraId="5CD2A08D" w14:textId="77777777" w:rsidR="00080FA4" w:rsidRPr="00080FA4" w:rsidRDefault="00080FA4" w:rsidP="00174936">
      <w:pPr>
        <w:pStyle w:val="Odstavecseseznamem"/>
        <w:numPr>
          <w:ilvl w:val="1"/>
          <w:numId w:val="1"/>
        </w:numPr>
        <w:rPr>
          <w:rFonts w:cs="Arial"/>
        </w:rPr>
      </w:pPr>
      <w:r w:rsidRPr="00080FA4">
        <w:rPr>
          <w:rFonts w:cs="Arial"/>
        </w:rPr>
        <w:t>zdůvodnění vybrané alternativy, zejména zdůvodnění hospodárnosti, účelnosti</w:t>
      </w:r>
      <w:r w:rsidRPr="00080FA4">
        <w:rPr>
          <w:rFonts w:cs="Arial"/>
        </w:rPr>
        <w:br/>
        <w:t>a efektivnosti vybrané alternativy.</w:t>
      </w:r>
    </w:p>
    <w:p w14:paraId="57AE058A" w14:textId="14B8E2F0" w:rsidR="00B328CC" w:rsidRPr="00C321D5" w:rsidRDefault="005C7A0C" w:rsidP="00E94268">
      <w:pPr>
        <w:pStyle w:val="Nadpis2"/>
        <w:numPr>
          <w:ilvl w:val="0"/>
          <w:numId w:val="0"/>
        </w:numPr>
        <w:ind w:left="567" w:hanging="510"/>
      </w:pPr>
      <w:bookmarkStart w:id="30" w:name="_Toc66785517"/>
      <w:bookmarkStart w:id="31" w:name="_Toc116895768"/>
      <w:r>
        <w:t>4.4</w:t>
      </w:r>
      <w:r>
        <w:tab/>
      </w:r>
      <w:r>
        <w:tab/>
      </w:r>
      <w:r w:rsidR="003B04BA">
        <w:t>H</w:t>
      </w:r>
      <w:r w:rsidR="00600E2C">
        <w:t>armonogram realizace projektu</w:t>
      </w:r>
      <w:bookmarkEnd w:id="30"/>
      <w:bookmarkEnd w:id="31"/>
    </w:p>
    <w:p w14:paraId="4A175394" w14:textId="5B07CCC6" w:rsidR="00B328CC" w:rsidRPr="00C321D5" w:rsidRDefault="00B328CC" w:rsidP="001E49BC">
      <w:pPr>
        <w:rPr>
          <w:rFonts w:cs="Arial"/>
        </w:rPr>
      </w:pPr>
      <w:r w:rsidRPr="00C321D5">
        <w:rPr>
          <w:rFonts w:cs="Arial"/>
        </w:rPr>
        <w:t>Uveďte časový harmonogram realizace projektu</w:t>
      </w:r>
      <w:r w:rsidR="007C746F">
        <w:rPr>
          <w:rFonts w:cs="Arial"/>
        </w:rPr>
        <w:t xml:space="preserve"> po jednotlivých měsících</w:t>
      </w:r>
      <w:r w:rsidR="00973A1B">
        <w:rPr>
          <w:rFonts w:cs="Arial"/>
        </w:rPr>
        <w:t xml:space="preserve">, </w:t>
      </w:r>
      <w:r w:rsidR="00973A1B" w:rsidRPr="00DC7BED">
        <w:rPr>
          <w:rFonts w:cs="Arial"/>
        </w:rPr>
        <w:t>vč. uvedení termínů sledovaných období.</w:t>
      </w:r>
      <w:r w:rsidRPr="00C321D5">
        <w:rPr>
          <w:rFonts w:cs="Arial"/>
        </w:rPr>
        <w:t xml:space="preserve">   </w:t>
      </w:r>
    </w:p>
    <w:p w14:paraId="5EA1BF7E" w14:textId="390C39F3" w:rsidR="00574DFF" w:rsidRPr="00C321D5" w:rsidRDefault="005C7A0C" w:rsidP="00E94268">
      <w:pPr>
        <w:pStyle w:val="Nadpis2"/>
        <w:numPr>
          <w:ilvl w:val="0"/>
          <w:numId w:val="0"/>
        </w:numPr>
        <w:ind w:left="567" w:hanging="510"/>
      </w:pPr>
      <w:bookmarkStart w:id="32" w:name="_Toc66785518"/>
      <w:bookmarkStart w:id="33" w:name="_Toc116895769"/>
      <w:r>
        <w:t>4.5</w:t>
      </w:r>
      <w:r>
        <w:tab/>
      </w:r>
      <w:r>
        <w:tab/>
      </w:r>
      <w:r w:rsidR="003B04BA">
        <w:t>P</w:t>
      </w:r>
      <w:r w:rsidR="00600E2C">
        <w:t>řipravenost projektu k realizaci</w:t>
      </w:r>
      <w:bookmarkEnd w:id="32"/>
      <w:bookmarkEnd w:id="33"/>
    </w:p>
    <w:p w14:paraId="7E3C3430" w14:textId="77777777" w:rsidR="00574DFF" w:rsidRPr="00C321D5" w:rsidRDefault="00574DFF" w:rsidP="00B7557F">
      <w:pPr>
        <w:rPr>
          <w:rFonts w:cs="Arial"/>
        </w:rPr>
      </w:pPr>
      <w:r w:rsidRPr="00C321D5">
        <w:rPr>
          <w:rFonts w:cs="Arial"/>
        </w:rPr>
        <w:t xml:space="preserve">Popište připravenost k realizaci projektu. </w:t>
      </w:r>
    </w:p>
    <w:p w14:paraId="66AB1976" w14:textId="74A75B70" w:rsidR="00574DFF" w:rsidRPr="00C321D5" w:rsidRDefault="004F2473" w:rsidP="00174936">
      <w:pPr>
        <w:pStyle w:val="Odstavecseseznamem"/>
        <w:numPr>
          <w:ilvl w:val="0"/>
          <w:numId w:val="1"/>
        </w:numPr>
        <w:rPr>
          <w:rFonts w:cs="Arial"/>
        </w:rPr>
      </w:pPr>
      <w:r w:rsidRPr="00C321D5">
        <w:rPr>
          <w:rFonts w:cs="Arial"/>
        </w:rPr>
        <w:t>T</w:t>
      </w:r>
      <w:r w:rsidR="00574DFF" w:rsidRPr="00C321D5">
        <w:rPr>
          <w:rFonts w:cs="Arial"/>
        </w:rPr>
        <w:t>echnická připravenost:</w:t>
      </w:r>
    </w:p>
    <w:p w14:paraId="4CFC9FCE" w14:textId="30AA361E" w:rsidR="00574DFF" w:rsidRPr="00C321D5" w:rsidRDefault="00294A31" w:rsidP="00174936">
      <w:pPr>
        <w:pStyle w:val="Odstavecseseznamem"/>
        <w:numPr>
          <w:ilvl w:val="1"/>
          <w:numId w:val="1"/>
        </w:numPr>
        <w:rPr>
          <w:rFonts w:cs="Arial"/>
        </w:rPr>
      </w:pPr>
      <w:r w:rsidRPr="00C321D5">
        <w:rPr>
          <w:rFonts w:cs="Arial"/>
        </w:rPr>
        <w:t>p</w:t>
      </w:r>
      <w:r w:rsidR="00574DFF" w:rsidRPr="00C321D5">
        <w:rPr>
          <w:rFonts w:cs="Arial"/>
        </w:rPr>
        <w:t>řipravenost projektové dokumentace</w:t>
      </w:r>
      <w:r w:rsidR="00455FA6">
        <w:rPr>
          <w:rFonts w:cs="Arial"/>
        </w:rPr>
        <w:t>;</w:t>
      </w:r>
    </w:p>
    <w:p w14:paraId="128B76CF" w14:textId="0CEAEA9A" w:rsidR="00574DFF" w:rsidRDefault="00294A31" w:rsidP="00174936">
      <w:pPr>
        <w:pStyle w:val="Odstavecseseznamem"/>
        <w:numPr>
          <w:ilvl w:val="1"/>
          <w:numId w:val="1"/>
        </w:numPr>
        <w:rPr>
          <w:rFonts w:cs="Arial"/>
        </w:rPr>
      </w:pPr>
      <w:r w:rsidRPr="00C321D5">
        <w:rPr>
          <w:rFonts w:cs="Arial"/>
        </w:rPr>
        <w:t>p</w:t>
      </w:r>
      <w:r w:rsidR="00574DFF" w:rsidRPr="00C321D5">
        <w:rPr>
          <w:rFonts w:cs="Arial"/>
        </w:rPr>
        <w:t>řipravenost dokumentace k zadávacím a výběrovým řízením, údaje o proběhlých řízeních,</w:t>
      </w:r>
      <w:r w:rsidR="00EC15E5">
        <w:rPr>
          <w:rFonts w:cs="Arial"/>
        </w:rPr>
        <w:t xml:space="preserve"> o uzavřených smlouvách</w:t>
      </w:r>
      <w:r w:rsidR="00455FA6">
        <w:rPr>
          <w:rFonts w:cs="Arial"/>
        </w:rPr>
        <w:t>;</w:t>
      </w:r>
      <w:r w:rsidR="00EC15E5">
        <w:rPr>
          <w:rFonts w:cs="Arial"/>
        </w:rPr>
        <w:t xml:space="preserve"> </w:t>
      </w:r>
    </w:p>
    <w:p w14:paraId="678F2A7D" w14:textId="2B36D749" w:rsidR="00350576" w:rsidRPr="004E0BCB" w:rsidRDefault="004E0BCB" w:rsidP="00174936">
      <w:pPr>
        <w:pStyle w:val="Odstavecseseznamem"/>
        <w:numPr>
          <w:ilvl w:val="1"/>
          <w:numId w:val="1"/>
        </w:numPr>
        <w:rPr>
          <w:rFonts w:cs="Arial"/>
        </w:rPr>
      </w:pPr>
      <w:r w:rsidRPr="00EC15E5">
        <w:rPr>
          <w:rFonts w:cs="Arial"/>
        </w:rPr>
        <w:t>stav smluvního vztahu mezi objednatelem služeb a žadatelem</w:t>
      </w:r>
      <w:r w:rsidR="00455FA6">
        <w:rPr>
          <w:rFonts w:cs="Arial"/>
        </w:rPr>
        <w:t>;</w:t>
      </w:r>
    </w:p>
    <w:p w14:paraId="0B5995EE" w14:textId="6D68D8DA" w:rsidR="00574DFF" w:rsidRPr="003B04BA" w:rsidRDefault="00294A31" w:rsidP="00174936">
      <w:pPr>
        <w:pStyle w:val="Odstavecseseznamem"/>
        <w:numPr>
          <w:ilvl w:val="1"/>
          <w:numId w:val="1"/>
        </w:numPr>
        <w:rPr>
          <w:rFonts w:cs="Arial"/>
        </w:rPr>
      </w:pPr>
      <w:r w:rsidRPr="003B04BA">
        <w:rPr>
          <w:rFonts w:cs="Arial"/>
        </w:rPr>
        <w:t>s</w:t>
      </w:r>
      <w:r w:rsidR="00574DFF" w:rsidRPr="003B04BA">
        <w:rPr>
          <w:rFonts w:cs="Arial"/>
        </w:rPr>
        <w:t>tav závazných stanovisek dotčených orgánů státní správy</w:t>
      </w:r>
      <w:r w:rsidR="00174936">
        <w:rPr>
          <w:rFonts w:cs="Arial"/>
        </w:rPr>
        <w:t>.</w:t>
      </w:r>
    </w:p>
    <w:p w14:paraId="008A0892" w14:textId="77777777" w:rsidR="00467584" w:rsidRPr="00C321D5" w:rsidRDefault="00467584" w:rsidP="00174936">
      <w:pPr>
        <w:pStyle w:val="Odstavecseseznamem"/>
        <w:numPr>
          <w:ilvl w:val="0"/>
          <w:numId w:val="1"/>
        </w:numPr>
        <w:spacing w:before="360" w:after="0"/>
        <w:ind w:left="714" w:hanging="357"/>
        <w:contextualSpacing w:val="0"/>
        <w:rPr>
          <w:rFonts w:cs="Arial"/>
        </w:rPr>
      </w:pPr>
      <w:r w:rsidRPr="00C321D5">
        <w:rPr>
          <w:rFonts w:cs="Arial"/>
        </w:rPr>
        <w:t>Finanční připravenost:</w:t>
      </w:r>
    </w:p>
    <w:p w14:paraId="4A7777CB" w14:textId="2BE1449E" w:rsidR="00467584" w:rsidRPr="00C321D5" w:rsidRDefault="00467584" w:rsidP="00174936">
      <w:pPr>
        <w:pStyle w:val="Odstavecseseznamem"/>
        <w:numPr>
          <w:ilvl w:val="1"/>
          <w:numId w:val="1"/>
        </w:numPr>
        <w:rPr>
          <w:rFonts w:cs="Arial"/>
        </w:rPr>
      </w:pPr>
      <w:r w:rsidRPr="00C321D5">
        <w:rPr>
          <w:rFonts w:cs="Arial"/>
        </w:rPr>
        <w:t>způsob financování realizace projektu, popis zajištění předfinancování a spolufinancování projektu.</w:t>
      </w:r>
    </w:p>
    <w:p w14:paraId="7C1218C4" w14:textId="52056EFC" w:rsidR="004F2473" w:rsidRPr="00C321D5" w:rsidRDefault="004F2473" w:rsidP="00174936">
      <w:pPr>
        <w:pStyle w:val="Odstavecseseznamem"/>
        <w:numPr>
          <w:ilvl w:val="0"/>
          <w:numId w:val="1"/>
        </w:numPr>
        <w:spacing w:before="360" w:after="0"/>
        <w:ind w:left="714" w:hanging="357"/>
        <w:contextualSpacing w:val="0"/>
        <w:rPr>
          <w:rFonts w:cs="Arial"/>
        </w:rPr>
      </w:pPr>
      <w:r w:rsidRPr="00C321D5">
        <w:rPr>
          <w:rFonts w:cs="Arial"/>
        </w:rPr>
        <w:t>Administrativní připravenost:</w:t>
      </w:r>
    </w:p>
    <w:p w14:paraId="7E2E61A1" w14:textId="7DF55AEF" w:rsidR="004F2473" w:rsidRPr="00C321D5" w:rsidRDefault="004F2473" w:rsidP="00174936">
      <w:pPr>
        <w:pStyle w:val="Odstavecseseznamem"/>
        <w:numPr>
          <w:ilvl w:val="1"/>
          <w:numId w:val="1"/>
        </w:numPr>
        <w:rPr>
          <w:rFonts w:cs="Arial"/>
        </w:rPr>
      </w:pPr>
      <w:r w:rsidRPr="00C321D5">
        <w:rPr>
          <w:rFonts w:cs="Arial"/>
        </w:rPr>
        <w:t xml:space="preserve">zajištění administrativní kapacity </w:t>
      </w:r>
      <w:r w:rsidR="00AC774B" w:rsidRPr="00AC774B">
        <w:rPr>
          <w:rFonts w:cs="Arial"/>
        </w:rPr>
        <w:t>–</w:t>
      </w:r>
      <w:r w:rsidRPr="00C321D5">
        <w:rPr>
          <w:rFonts w:cs="Arial"/>
        </w:rPr>
        <w:t xml:space="preserve"> počet a kvalifikace osob, které budou řídit projekt v době jeho realizace</w:t>
      </w:r>
      <w:r w:rsidR="00455FA6">
        <w:rPr>
          <w:rFonts w:cs="Arial"/>
        </w:rPr>
        <w:t>;</w:t>
      </w:r>
      <w:r w:rsidRPr="00C321D5">
        <w:rPr>
          <w:rFonts w:cs="Arial"/>
        </w:rPr>
        <w:t xml:space="preserve"> </w:t>
      </w:r>
    </w:p>
    <w:p w14:paraId="766AB4A4" w14:textId="2B79683D" w:rsidR="00467584" w:rsidRDefault="004F2473" w:rsidP="00174936">
      <w:pPr>
        <w:pStyle w:val="Odstavecseseznamem"/>
        <w:numPr>
          <w:ilvl w:val="1"/>
          <w:numId w:val="1"/>
        </w:numPr>
        <w:rPr>
          <w:rFonts w:cs="Arial"/>
        </w:rPr>
      </w:pPr>
      <w:r w:rsidRPr="00E4038D">
        <w:rPr>
          <w:rFonts w:cs="Arial"/>
        </w:rPr>
        <w:t>popis organizačních a finančních vztahů mezi příjemcem podpory a provozovatelem v době realizace</w:t>
      </w:r>
      <w:r w:rsidR="00811145" w:rsidRPr="00E4038D">
        <w:rPr>
          <w:rFonts w:cs="Arial"/>
        </w:rPr>
        <w:t>, pokud se liší provozovatel projektu od příjemce podpory</w:t>
      </w:r>
      <w:r w:rsidRPr="00E4038D">
        <w:rPr>
          <w:rFonts w:cs="Arial"/>
        </w:rPr>
        <w:t xml:space="preserve">. </w:t>
      </w:r>
    </w:p>
    <w:p w14:paraId="54F05902" w14:textId="345FFA01" w:rsidR="003672DC" w:rsidRDefault="005C7A0C" w:rsidP="00E94268">
      <w:pPr>
        <w:pStyle w:val="Nadpis2"/>
        <w:numPr>
          <w:ilvl w:val="0"/>
          <w:numId w:val="0"/>
        </w:numPr>
        <w:ind w:left="567" w:hanging="510"/>
      </w:pPr>
      <w:bookmarkStart w:id="34" w:name="_Toc116895770"/>
      <w:r>
        <w:t>4.6</w:t>
      </w:r>
      <w:r>
        <w:tab/>
      </w:r>
      <w:r>
        <w:tab/>
      </w:r>
      <w:r w:rsidR="003672DC" w:rsidRPr="003672DC">
        <w:t>E</w:t>
      </w:r>
      <w:r w:rsidR="00600E2C">
        <w:t>konomická / neekonomická činnost</w:t>
      </w:r>
      <w:bookmarkEnd w:id="34"/>
      <w:r w:rsidR="004A1194">
        <w:t xml:space="preserve"> </w:t>
      </w:r>
    </w:p>
    <w:p w14:paraId="49391C0D" w14:textId="750A41FC" w:rsidR="0059768C" w:rsidRPr="0059768C" w:rsidRDefault="0059768C" w:rsidP="0059768C">
      <w:pPr>
        <w:rPr>
          <w:rFonts w:cs="Arial"/>
        </w:rPr>
      </w:pPr>
      <w:r w:rsidRPr="029FD7A3">
        <w:rPr>
          <w:rFonts w:cs="Arial"/>
        </w:rPr>
        <w:t xml:space="preserve">Pro účely vyhodnocení splnění podmínek </w:t>
      </w:r>
      <w:r w:rsidRPr="00933613">
        <w:rPr>
          <w:rFonts w:cs="Arial"/>
          <w:u w:val="single"/>
        </w:rPr>
        <w:t>veřejné podpory</w:t>
      </w:r>
      <w:r w:rsidRPr="029FD7A3">
        <w:rPr>
          <w:rFonts w:cs="Arial"/>
        </w:rPr>
        <w:t xml:space="preserve"> v projektu stanovené výzvou uveďte, zda podpora bude směřovat do ekonomických/neekonomických činností, a popište je. Uveďte, zda vedete oddělené účetnictví pro činnosti ekonomické/neekonomické. Uveďte, jaký podíl má činnost ekonomická vůči činnosti neekonomické. Ekonomickou činností se v souladu s rozhodovací praxí Evropské komise rozumí nabízení zboží a/nebo služeb na trhu.</w:t>
      </w:r>
    </w:p>
    <w:p w14:paraId="26DB3070" w14:textId="41FBB973" w:rsidR="0059768C" w:rsidRPr="00831C5E" w:rsidRDefault="0059768C" w:rsidP="00831C5E">
      <w:pPr>
        <w:rPr>
          <w:rFonts w:cs="Arial"/>
        </w:rPr>
      </w:pPr>
      <w:r w:rsidRPr="029FD7A3">
        <w:rPr>
          <w:rFonts w:cs="Arial"/>
        </w:rPr>
        <w:t xml:space="preserve">Pro účely vyhodnocení žadatele o podporu jako podniku ve smyslu evropského práva uveďte, zda vykonáváte ekonomické činnosti a popište je. Tyto informace jsou potřebné pro následné vyhodnocení žadatele o podporu z pohledu </w:t>
      </w:r>
      <w:r w:rsidRPr="00933613">
        <w:rPr>
          <w:rFonts w:cs="Arial"/>
          <w:u w:val="single"/>
        </w:rPr>
        <w:t>podniku v obtížích</w:t>
      </w:r>
      <w:r w:rsidRPr="029FD7A3">
        <w:rPr>
          <w:rFonts w:cs="Arial"/>
        </w:rPr>
        <w:t>. Pojmem podnik ve smyslu evropského práva se rozumí jakákoli entita, která vykonává ekonomickou činnost, bez ohledu na její právní status nebo způsob, jakým je financována. Ekonomickou činností se v souladu s rozhodovací praxí Evropské komise rozumí nabízení zboží a/nebo služeb na trhu.</w:t>
      </w:r>
    </w:p>
    <w:p w14:paraId="3F215B3E" w14:textId="113D1826" w:rsidR="00574DFF" w:rsidRPr="00600E2C" w:rsidRDefault="00600E2C" w:rsidP="00600E2C">
      <w:pPr>
        <w:pStyle w:val="Nadpis1"/>
      </w:pPr>
      <w:bookmarkStart w:id="35" w:name="_Toc116895771"/>
      <w:r>
        <w:t>Prokázání právních vztahů</w:t>
      </w:r>
      <w:bookmarkEnd w:id="35"/>
    </w:p>
    <w:p w14:paraId="7DB64292" w14:textId="4A8367DC" w:rsidR="00574DFF" w:rsidRPr="00C321D5" w:rsidRDefault="00574DFF" w:rsidP="5E45D6B5">
      <w:pPr>
        <w:rPr>
          <w:rFonts w:eastAsiaTheme="majorEastAsia" w:cs="Arial"/>
          <w:b/>
          <w:bCs/>
          <w:caps/>
          <w:color w:val="0B5294" w:themeColor="accent1" w:themeShade="BF"/>
          <w:sz w:val="28"/>
          <w:szCs w:val="28"/>
        </w:rPr>
      </w:pPr>
      <w:r w:rsidRPr="5E45D6B5">
        <w:rPr>
          <w:rFonts w:cs="Arial"/>
        </w:rPr>
        <w:t xml:space="preserve">Uveďte přehled </w:t>
      </w:r>
      <w:r w:rsidR="008259B6" w:rsidRPr="5E45D6B5">
        <w:rPr>
          <w:rFonts w:cs="Arial"/>
        </w:rPr>
        <w:t xml:space="preserve">movitého i nemovitého majetku </w:t>
      </w:r>
      <w:r w:rsidR="00197C61" w:rsidRPr="5E45D6B5">
        <w:rPr>
          <w:rFonts w:cs="Arial"/>
        </w:rPr>
        <w:t>d</w:t>
      </w:r>
      <w:r w:rsidRPr="5E45D6B5">
        <w:rPr>
          <w:rFonts w:cs="Arial"/>
        </w:rPr>
        <w:t>otčen</w:t>
      </w:r>
      <w:r w:rsidR="008259B6" w:rsidRPr="5E45D6B5">
        <w:rPr>
          <w:rFonts w:cs="Arial"/>
        </w:rPr>
        <w:t>ého</w:t>
      </w:r>
      <w:r w:rsidRPr="5E45D6B5">
        <w:rPr>
          <w:rFonts w:cs="Arial"/>
        </w:rPr>
        <w:t xml:space="preserve"> realizací projektu (stavbou či fyzickým umístěním vybavení</w:t>
      </w:r>
      <w:r w:rsidR="00E4265A" w:rsidRPr="5E45D6B5">
        <w:rPr>
          <w:rFonts w:cs="Arial"/>
        </w:rPr>
        <w:t>/majetku</w:t>
      </w:r>
      <w:r w:rsidRPr="5E45D6B5">
        <w:rPr>
          <w:rFonts w:cs="Arial"/>
        </w:rPr>
        <w:t xml:space="preserve">), popište </w:t>
      </w:r>
      <w:r w:rsidR="008306B9" w:rsidRPr="5E45D6B5">
        <w:rPr>
          <w:rFonts w:cs="Arial"/>
        </w:rPr>
        <w:t xml:space="preserve">právní </w:t>
      </w:r>
      <w:r w:rsidRPr="5E45D6B5">
        <w:rPr>
          <w:rFonts w:cs="Arial"/>
        </w:rPr>
        <w:t>vztahy k těmto nemovit</w:t>
      </w:r>
      <w:r w:rsidR="67D3909E" w:rsidRPr="5E45D6B5">
        <w:rPr>
          <w:rFonts w:cs="Arial"/>
        </w:rPr>
        <w:t xml:space="preserve">ým </w:t>
      </w:r>
      <w:r w:rsidR="008E10CF">
        <w:rPr>
          <w:rFonts w:cs="Arial"/>
        </w:rPr>
        <w:t xml:space="preserve">a movitým </w:t>
      </w:r>
      <w:r w:rsidR="67D3909E" w:rsidRPr="5E45D6B5">
        <w:rPr>
          <w:rFonts w:cs="Arial"/>
        </w:rPr>
        <w:t>věcem</w:t>
      </w:r>
      <w:r w:rsidRPr="5E45D6B5">
        <w:rPr>
          <w:rFonts w:cs="Arial"/>
        </w:rPr>
        <w:t>, např. právo hospodaření s majetkem státu, nájemní smlouva, ve vlastnictví žadatele</w:t>
      </w:r>
      <w:r w:rsidR="00F613BF">
        <w:rPr>
          <w:rFonts w:cs="Arial"/>
        </w:rPr>
        <w:t xml:space="preserve"> apod</w:t>
      </w:r>
      <w:r w:rsidRPr="5E45D6B5">
        <w:rPr>
          <w:rFonts w:cs="Arial"/>
        </w:rPr>
        <w:t xml:space="preserve">. </w:t>
      </w:r>
    </w:p>
    <w:tbl>
      <w:tblPr>
        <w:tblStyle w:val="Barevntabulkasmkou6zvraznn1"/>
        <w:tblW w:w="9067" w:type="dxa"/>
        <w:tblLook w:val="04A0" w:firstRow="1" w:lastRow="0" w:firstColumn="1" w:lastColumn="0" w:noHBand="0" w:noVBand="1"/>
      </w:tblPr>
      <w:tblGrid>
        <w:gridCol w:w="4673"/>
        <w:gridCol w:w="4394"/>
      </w:tblGrid>
      <w:tr w:rsidR="002D1F02" w14:paraId="275D92F9" w14:textId="77777777" w:rsidTr="5E45D6B5">
        <w:trPr>
          <w:cnfStyle w:val="100000000000" w:firstRow="1" w:lastRow="0" w:firstColumn="0" w:lastColumn="0" w:oddVBand="0" w:evenVBand="0" w:oddHBand="0" w:evenHBand="0" w:firstRowFirstColumn="0" w:firstRowLastColumn="0" w:lastRowFirstColumn="0" w:lastRowLastColumn="0"/>
          <w:trHeight w:val="575"/>
        </w:trPr>
        <w:tc>
          <w:tcPr>
            <w:cnfStyle w:val="001000000000" w:firstRow="0" w:lastRow="0" w:firstColumn="1" w:lastColumn="0" w:oddVBand="0" w:evenVBand="0" w:oddHBand="0" w:evenHBand="0" w:firstRowFirstColumn="0" w:firstRowLastColumn="0" w:lastRowFirstColumn="0" w:lastRowLastColumn="0"/>
            <w:tcW w:w="4673" w:type="dxa"/>
          </w:tcPr>
          <w:p w14:paraId="5424CE34" w14:textId="77777777" w:rsidR="002D1F02" w:rsidRDefault="002D1F02" w:rsidP="002D1F02">
            <w:pPr>
              <w:jc w:val="center"/>
              <w:rPr>
                <w:rFonts w:cstheme="minorHAnsi"/>
                <w:b w:val="0"/>
                <w:color w:val="000000" w:themeColor="text1"/>
              </w:rPr>
            </w:pPr>
          </w:p>
          <w:p w14:paraId="230781C6" w14:textId="6B5D08E9" w:rsidR="002D1F02" w:rsidRPr="008070D9" w:rsidRDefault="2611EC0C" w:rsidP="5E45D6B5">
            <w:pPr>
              <w:jc w:val="center"/>
              <w:rPr>
                <w:b w:val="0"/>
                <w:bCs w:val="0"/>
                <w:i/>
                <w:iCs/>
                <w:color w:val="000000" w:themeColor="text1"/>
              </w:rPr>
            </w:pPr>
            <w:r w:rsidRPr="5E45D6B5">
              <w:rPr>
                <w:color w:val="000000" w:themeColor="text1"/>
              </w:rPr>
              <w:t>Nemovit</w:t>
            </w:r>
            <w:r w:rsidR="671801FB" w:rsidRPr="5E45D6B5">
              <w:rPr>
                <w:color w:val="000000" w:themeColor="text1"/>
              </w:rPr>
              <w:t>á věc</w:t>
            </w:r>
            <w:r w:rsidR="00BC074E">
              <w:rPr>
                <w:color w:val="000000" w:themeColor="text1"/>
              </w:rPr>
              <w:t xml:space="preserve"> </w:t>
            </w:r>
            <w:r w:rsidR="544509A3" w:rsidRPr="5E45D6B5">
              <w:rPr>
                <w:color w:val="000000" w:themeColor="text1"/>
              </w:rPr>
              <w:t xml:space="preserve">v katastrálním území </w:t>
            </w:r>
            <w:r w:rsidR="1CE3CE83" w:rsidRPr="5E45D6B5">
              <w:rPr>
                <w:color w:val="000000" w:themeColor="text1"/>
              </w:rPr>
              <w:t>„název“</w:t>
            </w:r>
            <w:r w:rsidR="544509A3" w:rsidRPr="5E45D6B5">
              <w:rPr>
                <w:i/>
                <w:iCs/>
                <w:color w:val="000000" w:themeColor="text1"/>
              </w:rPr>
              <w:t xml:space="preserve"> </w:t>
            </w:r>
            <w:r w:rsidR="004F7C7E">
              <w:rPr>
                <w:i/>
                <w:iCs/>
                <w:color w:val="000000" w:themeColor="text1"/>
              </w:rPr>
              <w:t>(</w:t>
            </w:r>
            <w:r w:rsidR="544509A3" w:rsidRPr="5E45D6B5">
              <w:rPr>
                <w:i/>
                <w:iCs/>
                <w:color w:val="000000" w:themeColor="text1"/>
              </w:rPr>
              <w:t>doplní žadatel</w:t>
            </w:r>
            <w:r w:rsidR="5E1122E0" w:rsidRPr="5E45D6B5">
              <w:rPr>
                <w:i/>
                <w:iCs/>
                <w:color w:val="000000" w:themeColor="text1"/>
              </w:rPr>
              <w:t xml:space="preserve"> do záhlaví tabulky</w:t>
            </w:r>
            <w:r w:rsidR="004F7C7E">
              <w:rPr>
                <w:i/>
                <w:iCs/>
                <w:color w:val="000000" w:themeColor="text1"/>
              </w:rPr>
              <w:t>)</w:t>
            </w:r>
            <w:r w:rsidR="544509A3" w:rsidRPr="5E45D6B5">
              <w:rPr>
                <w:color w:val="000000" w:themeColor="text1"/>
              </w:rPr>
              <w:t xml:space="preserve">, parcelní číslo </w:t>
            </w:r>
            <w:r w:rsidR="5E1122E0" w:rsidRPr="5E45D6B5">
              <w:rPr>
                <w:i/>
                <w:iCs/>
                <w:color w:val="000000" w:themeColor="text1"/>
              </w:rPr>
              <w:t>(doplní žadatel do tabulky)</w:t>
            </w:r>
          </w:p>
          <w:p w14:paraId="720A5D72" w14:textId="77777777" w:rsidR="002D1F02" w:rsidRDefault="002D1F02" w:rsidP="002D1F02">
            <w:pPr>
              <w:jc w:val="center"/>
            </w:pPr>
          </w:p>
        </w:tc>
        <w:tc>
          <w:tcPr>
            <w:tcW w:w="4394" w:type="dxa"/>
          </w:tcPr>
          <w:p w14:paraId="67C2B2EC" w14:textId="77777777" w:rsidR="002D1F02" w:rsidRDefault="002D1F02" w:rsidP="002D1F02">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3356E35F" w14:textId="45F67A8C" w:rsidR="002D1F02" w:rsidRPr="00C75029" w:rsidRDefault="008306B9" w:rsidP="002D1F02">
            <w:pPr>
              <w:jc w:val="center"/>
              <w:cnfStyle w:val="100000000000" w:firstRow="1" w:lastRow="0" w:firstColumn="0" w:lastColumn="0" w:oddVBand="0" w:evenVBand="0" w:oddHBand="0" w:evenHBand="0" w:firstRowFirstColumn="0" w:firstRowLastColumn="0" w:lastRowFirstColumn="0" w:lastRowLastColumn="0"/>
            </w:pPr>
            <w:r w:rsidRPr="00C75029">
              <w:rPr>
                <w:rFonts w:cstheme="minorHAnsi"/>
                <w:bCs w:val="0"/>
                <w:color w:val="000000" w:themeColor="text1"/>
              </w:rPr>
              <w:t xml:space="preserve">Právní </w:t>
            </w:r>
            <w:r w:rsidR="002D1F02" w:rsidRPr="00C75029">
              <w:rPr>
                <w:rFonts w:cstheme="minorHAnsi"/>
                <w:bCs w:val="0"/>
                <w:color w:val="000000" w:themeColor="text1"/>
              </w:rPr>
              <w:t>vztah</w:t>
            </w:r>
          </w:p>
        </w:tc>
      </w:tr>
      <w:tr w:rsidR="002D1F02" w14:paraId="20F303DA" w14:textId="77777777" w:rsidTr="5E45D6B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3" w:type="dxa"/>
          </w:tcPr>
          <w:p w14:paraId="4BDC1DAB" w14:textId="09E2BA4D" w:rsidR="002D1F02" w:rsidRPr="00E0295C" w:rsidRDefault="005C6D64" w:rsidP="00A10DB5">
            <w:pPr>
              <w:rPr>
                <w:b w:val="0"/>
                <w:bCs w:val="0"/>
              </w:rPr>
            </w:pPr>
            <w:r w:rsidRPr="00E0295C">
              <w:rPr>
                <w:b w:val="0"/>
                <w:bCs w:val="0"/>
              </w:rPr>
              <w:t>p. č.</w:t>
            </w:r>
          </w:p>
        </w:tc>
        <w:tc>
          <w:tcPr>
            <w:tcW w:w="4394" w:type="dxa"/>
          </w:tcPr>
          <w:p w14:paraId="61F8CD90" w14:textId="77777777" w:rsidR="002D1F02" w:rsidRDefault="002D1F02" w:rsidP="00A10DB5">
            <w:pPr>
              <w:cnfStyle w:val="000000100000" w:firstRow="0" w:lastRow="0" w:firstColumn="0" w:lastColumn="0" w:oddVBand="0" w:evenVBand="0" w:oddHBand="1" w:evenHBand="0" w:firstRowFirstColumn="0" w:firstRowLastColumn="0" w:lastRowFirstColumn="0" w:lastRowLastColumn="0"/>
            </w:pPr>
          </w:p>
        </w:tc>
      </w:tr>
      <w:tr w:rsidR="002D1F02" w14:paraId="4CA5ECDD" w14:textId="77777777" w:rsidTr="5E45D6B5">
        <w:tc>
          <w:tcPr>
            <w:cnfStyle w:val="001000000000" w:firstRow="0" w:lastRow="0" w:firstColumn="1" w:lastColumn="0" w:oddVBand="0" w:evenVBand="0" w:oddHBand="0" w:evenHBand="0" w:firstRowFirstColumn="0" w:firstRowLastColumn="0" w:lastRowFirstColumn="0" w:lastRowLastColumn="0"/>
            <w:tcW w:w="4673" w:type="dxa"/>
          </w:tcPr>
          <w:p w14:paraId="25E7834F" w14:textId="30E31979" w:rsidR="002D1F02" w:rsidRDefault="005C6D64" w:rsidP="00A10DB5">
            <w:r w:rsidRPr="0036528C">
              <w:rPr>
                <w:b w:val="0"/>
              </w:rPr>
              <w:t>p. č.</w:t>
            </w:r>
          </w:p>
        </w:tc>
        <w:tc>
          <w:tcPr>
            <w:tcW w:w="4394" w:type="dxa"/>
          </w:tcPr>
          <w:p w14:paraId="07D33506" w14:textId="77777777" w:rsidR="002D1F02" w:rsidRDefault="002D1F02" w:rsidP="00A10DB5">
            <w:pPr>
              <w:cnfStyle w:val="000000000000" w:firstRow="0" w:lastRow="0" w:firstColumn="0" w:lastColumn="0" w:oddVBand="0" w:evenVBand="0" w:oddHBand="0" w:evenHBand="0" w:firstRowFirstColumn="0" w:firstRowLastColumn="0" w:lastRowFirstColumn="0" w:lastRowLastColumn="0"/>
            </w:pPr>
          </w:p>
        </w:tc>
      </w:tr>
      <w:tr w:rsidR="002D1F02" w14:paraId="2261D886" w14:textId="77777777" w:rsidTr="5E45D6B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3" w:type="dxa"/>
          </w:tcPr>
          <w:p w14:paraId="147CB148" w14:textId="561EC530" w:rsidR="002D1F02" w:rsidRDefault="005C6D64" w:rsidP="00A10DB5">
            <w:r w:rsidRPr="0036528C">
              <w:rPr>
                <w:b w:val="0"/>
              </w:rPr>
              <w:t>p. č.</w:t>
            </w:r>
          </w:p>
        </w:tc>
        <w:tc>
          <w:tcPr>
            <w:tcW w:w="4394" w:type="dxa"/>
          </w:tcPr>
          <w:p w14:paraId="2225E228" w14:textId="77777777" w:rsidR="002D1F02" w:rsidRDefault="002D1F02" w:rsidP="00A10DB5">
            <w:pPr>
              <w:cnfStyle w:val="000000100000" w:firstRow="0" w:lastRow="0" w:firstColumn="0" w:lastColumn="0" w:oddVBand="0" w:evenVBand="0" w:oddHBand="1" w:evenHBand="0" w:firstRowFirstColumn="0" w:firstRowLastColumn="0" w:lastRowFirstColumn="0" w:lastRowLastColumn="0"/>
            </w:pPr>
          </w:p>
        </w:tc>
      </w:tr>
      <w:tr w:rsidR="002D1F02" w14:paraId="0F6D28F5" w14:textId="77777777" w:rsidTr="5E45D6B5">
        <w:tc>
          <w:tcPr>
            <w:cnfStyle w:val="001000000000" w:firstRow="0" w:lastRow="0" w:firstColumn="1" w:lastColumn="0" w:oddVBand="0" w:evenVBand="0" w:oddHBand="0" w:evenHBand="0" w:firstRowFirstColumn="0" w:firstRowLastColumn="0" w:lastRowFirstColumn="0" w:lastRowLastColumn="0"/>
            <w:tcW w:w="4673" w:type="dxa"/>
          </w:tcPr>
          <w:p w14:paraId="1EBC44CE" w14:textId="21A72798" w:rsidR="002D1F02" w:rsidRDefault="005C6D64" w:rsidP="00C75029">
            <w:r w:rsidRPr="0036528C">
              <w:rPr>
                <w:b w:val="0"/>
              </w:rPr>
              <w:t>p. č.</w:t>
            </w:r>
          </w:p>
        </w:tc>
        <w:tc>
          <w:tcPr>
            <w:tcW w:w="4394" w:type="dxa"/>
          </w:tcPr>
          <w:p w14:paraId="4DE61980" w14:textId="77777777" w:rsidR="002D1F02" w:rsidRDefault="002D1F02" w:rsidP="00C75029">
            <w:pPr>
              <w:cnfStyle w:val="000000000000" w:firstRow="0" w:lastRow="0" w:firstColumn="0" w:lastColumn="0" w:oddVBand="0" w:evenVBand="0" w:oddHBand="0" w:evenHBand="0" w:firstRowFirstColumn="0" w:firstRowLastColumn="0" w:lastRowFirstColumn="0" w:lastRowLastColumn="0"/>
            </w:pPr>
          </w:p>
        </w:tc>
      </w:tr>
    </w:tbl>
    <w:p w14:paraId="043176F2" w14:textId="77777777" w:rsidR="005948B5" w:rsidRDefault="008259B6" w:rsidP="008E4742">
      <w:bookmarkStart w:id="36" w:name="_Toc522791279"/>
      <w:bookmarkStart w:id="37" w:name="_Toc66785520"/>
      <w:r>
        <w:t xml:space="preserve"> </w:t>
      </w:r>
    </w:p>
    <w:tbl>
      <w:tblPr>
        <w:tblStyle w:val="Barevntabulkasmkou6zvraznn1"/>
        <w:tblW w:w="9067" w:type="dxa"/>
        <w:tblLook w:val="04A0" w:firstRow="1" w:lastRow="0" w:firstColumn="1" w:lastColumn="0" w:noHBand="0" w:noVBand="1"/>
      </w:tblPr>
      <w:tblGrid>
        <w:gridCol w:w="4673"/>
        <w:gridCol w:w="4394"/>
      </w:tblGrid>
      <w:tr w:rsidR="005948B5" w14:paraId="2EE9329E" w14:textId="77777777" w:rsidTr="00F409C2">
        <w:trPr>
          <w:cnfStyle w:val="100000000000" w:firstRow="1" w:lastRow="0" w:firstColumn="0" w:lastColumn="0" w:oddVBand="0" w:evenVBand="0" w:oddHBand="0" w:evenHBand="0" w:firstRowFirstColumn="0" w:firstRowLastColumn="0" w:lastRowFirstColumn="0" w:lastRowLastColumn="0"/>
          <w:trHeight w:val="575"/>
        </w:trPr>
        <w:tc>
          <w:tcPr>
            <w:cnfStyle w:val="001000000000" w:firstRow="0" w:lastRow="0" w:firstColumn="1" w:lastColumn="0" w:oddVBand="0" w:evenVBand="0" w:oddHBand="0" w:evenHBand="0" w:firstRowFirstColumn="0" w:firstRowLastColumn="0" w:lastRowFirstColumn="0" w:lastRowLastColumn="0"/>
            <w:tcW w:w="4673" w:type="dxa"/>
          </w:tcPr>
          <w:p w14:paraId="7122D1A7" w14:textId="28281EF5" w:rsidR="005948B5" w:rsidRDefault="005948B5" w:rsidP="00F409C2">
            <w:pPr>
              <w:jc w:val="center"/>
              <w:rPr>
                <w:rFonts w:cstheme="minorHAnsi"/>
                <w:b w:val="0"/>
                <w:color w:val="000000" w:themeColor="text1"/>
              </w:rPr>
            </w:pPr>
          </w:p>
          <w:p w14:paraId="793F9572" w14:textId="77777777" w:rsidR="005948B5" w:rsidRDefault="005948B5" w:rsidP="00F409C2">
            <w:pPr>
              <w:jc w:val="center"/>
              <w:rPr>
                <w:b w:val="0"/>
                <w:bCs w:val="0"/>
                <w:color w:val="000000" w:themeColor="text1"/>
                <w:sz w:val="28"/>
                <w:szCs w:val="28"/>
              </w:rPr>
            </w:pPr>
            <w:r w:rsidRPr="005948B5">
              <w:rPr>
                <w:color w:val="000000" w:themeColor="text1"/>
              </w:rPr>
              <w:t xml:space="preserve">Movitá věc </w:t>
            </w:r>
            <w:r>
              <w:rPr>
                <w:color w:val="000000" w:themeColor="text1"/>
              </w:rPr>
              <w:t>(</w:t>
            </w:r>
            <w:r w:rsidRPr="005948B5">
              <w:rPr>
                <w:i/>
                <w:iCs/>
                <w:color w:val="000000" w:themeColor="text1"/>
              </w:rPr>
              <w:t>uvést výčet</w:t>
            </w:r>
            <w:r>
              <w:rPr>
                <w:color w:val="000000" w:themeColor="text1"/>
              </w:rPr>
              <w:t>)</w:t>
            </w:r>
            <w:r w:rsidRPr="00392D70">
              <w:rPr>
                <w:color w:val="000000" w:themeColor="text1"/>
                <w:sz w:val="28"/>
                <w:szCs w:val="28"/>
              </w:rPr>
              <w:t xml:space="preserve"> </w:t>
            </w:r>
          </w:p>
          <w:p w14:paraId="5FD1E2C9" w14:textId="2718B0B3" w:rsidR="00C75029" w:rsidRPr="00C75029" w:rsidRDefault="00C75029" w:rsidP="00F409C2">
            <w:pPr>
              <w:jc w:val="center"/>
            </w:pPr>
          </w:p>
        </w:tc>
        <w:tc>
          <w:tcPr>
            <w:tcW w:w="4394" w:type="dxa"/>
          </w:tcPr>
          <w:p w14:paraId="11F6213F" w14:textId="77777777" w:rsidR="005948B5" w:rsidRDefault="005948B5" w:rsidP="00F409C2">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2A663AC4" w14:textId="77777777" w:rsidR="005948B5" w:rsidRPr="00C75029" w:rsidRDefault="005948B5" w:rsidP="00F409C2">
            <w:pPr>
              <w:jc w:val="center"/>
              <w:cnfStyle w:val="100000000000" w:firstRow="1" w:lastRow="0" w:firstColumn="0" w:lastColumn="0" w:oddVBand="0" w:evenVBand="0" w:oddHBand="0" w:evenHBand="0" w:firstRowFirstColumn="0" w:firstRowLastColumn="0" w:lastRowFirstColumn="0" w:lastRowLastColumn="0"/>
            </w:pPr>
            <w:r w:rsidRPr="00C75029">
              <w:rPr>
                <w:rFonts w:cstheme="minorHAnsi"/>
                <w:color w:val="000000" w:themeColor="text1"/>
              </w:rPr>
              <w:t>Právní vztah</w:t>
            </w:r>
          </w:p>
        </w:tc>
      </w:tr>
      <w:tr w:rsidR="005948B5" w14:paraId="2E3F28B7" w14:textId="77777777" w:rsidTr="00F409C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3" w:type="dxa"/>
          </w:tcPr>
          <w:p w14:paraId="4347A0D4" w14:textId="77777777" w:rsidR="005948B5" w:rsidRPr="00BA5445" w:rsidRDefault="005948B5" w:rsidP="00F409C2">
            <w:pPr>
              <w:rPr>
                <w:b w:val="0"/>
              </w:rPr>
            </w:pPr>
          </w:p>
        </w:tc>
        <w:tc>
          <w:tcPr>
            <w:tcW w:w="4394" w:type="dxa"/>
          </w:tcPr>
          <w:p w14:paraId="2DF1BF28" w14:textId="77777777" w:rsidR="005948B5" w:rsidRDefault="005948B5" w:rsidP="00F409C2">
            <w:pPr>
              <w:cnfStyle w:val="000000100000" w:firstRow="0" w:lastRow="0" w:firstColumn="0" w:lastColumn="0" w:oddVBand="0" w:evenVBand="0" w:oddHBand="1" w:evenHBand="0" w:firstRowFirstColumn="0" w:firstRowLastColumn="0" w:lastRowFirstColumn="0" w:lastRowLastColumn="0"/>
            </w:pPr>
          </w:p>
        </w:tc>
      </w:tr>
      <w:tr w:rsidR="005948B5" w14:paraId="51DE99F7" w14:textId="77777777" w:rsidTr="00F409C2">
        <w:tc>
          <w:tcPr>
            <w:cnfStyle w:val="001000000000" w:firstRow="0" w:lastRow="0" w:firstColumn="1" w:lastColumn="0" w:oddVBand="0" w:evenVBand="0" w:oddHBand="0" w:evenHBand="0" w:firstRowFirstColumn="0" w:firstRowLastColumn="0" w:lastRowFirstColumn="0" w:lastRowLastColumn="0"/>
            <w:tcW w:w="4673" w:type="dxa"/>
          </w:tcPr>
          <w:p w14:paraId="4809BD63" w14:textId="77777777" w:rsidR="005948B5" w:rsidRDefault="005948B5" w:rsidP="00F409C2"/>
        </w:tc>
        <w:tc>
          <w:tcPr>
            <w:tcW w:w="4394" w:type="dxa"/>
          </w:tcPr>
          <w:p w14:paraId="38B34EB0" w14:textId="77777777" w:rsidR="005948B5" w:rsidRDefault="005948B5" w:rsidP="00F409C2">
            <w:pPr>
              <w:cnfStyle w:val="000000000000" w:firstRow="0" w:lastRow="0" w:firstColumn="0" w:lastColumn="0" w:oddVBand="0" w:evenVBand="0" w:oddHBand="0" w:evenHBand="0" w:firstRowFirstColumn="0" w:firstRowLastColumn="0" w:lastRowFirstColumn="0" w:lastRowLastColumn="0"/>
            </w:pPr>
          </w:p>
        </w:tc>
      </w:tr>
      <w:tr w:rsidR="005948B5" w14:paraId="65691E10" w14:textId="77777777" w:rsidTr="00F409C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3" w:type="dxa"/>
          </w:tcPr>
          <w:p w14:paraId="63C58560" w14:textId="77777777" w:rsidR="005948B5" w:rsidRDefault="005948B5" w:rsidP="00F409C2"/>
        </w:tc>
        <w:tc>
          <w:tcPr>
            <w:tcW w:w="4394" w:type="dxa"/>
          </w:tcPr>
          <w:p w14:paraId="2B9A9C40" w14:textId="77777777" w:rsidR="005948B5" w:rsidRDefault="005948B5" w:rsidP="00F409C2">
            <w:pPr>
              <w:cnfStyle w:val="000000100000" w:firstRow="0" w:lastRow="0" w:firstColumn="0" w:lastColumn="0" w:oddVBand="0" w:evenVBand="0" w:oddHBand="1" w:evenHBand="0" w:firstRowFirstColumn="0" w:firstRowLastColumn="0" w:lastRowFirstColumn="0" w:lastRowLastColumn="0"/>
            </w:pPr>
          </w:p>
        </w:tc>
      </w:tr>
      <w:tr w:rsidR="005948B5" w14:paraId="28C9D7B0" w14:textId="77777777" w:rsidTr="00F409C2">
        <w:tc>
          <w:tcPr>
            <w:cnfStyle w:val="001000000000" w:firstRow="0" w:lastRow="0" w:firstColumn="1" w:lastColumn="0" w:oddVBand="0" w:evenVBand="0" w:oddHBand="0" w:evenHBand="0" w:firstRowFirstColumn="0" w:firstRowLastColumn="0" w:lastRowFirstColumn="0" w:lastRowLastColumn="0"/>
            <w:tcW w:w="4673" w:type="dxa"/>
          </w:tcPr>
          <w:p w14:paraId="0CB32B59" w14:textId="77777777" w:rsidR="005948B5" w:rsidRDefault="005948B5" w:rsidP="00F409C2"/>
        </w:tc>
        <w:tc>
          <w:tcPr>
            <w:tcW w:w="4394" w:type="dxa"/>
          </w:tcPr>
          <w:p w14:paraId="5092BF83" w14:textId="77777777" w:rsidR="005948B5" w:rsidRDefault="005948B5" w:rsidP="00F409C2">
            <w:pPr>
              <w:cnfStyle w:val="000000000000" w:firstRow="0" w:lastRow="0" w:firstColumn="0" w:lastColumn="0" w:oddVBand="0" w:evenVBand="0" w:oddHBand="0" w:evenHBand="0" w:firstRowFirstColumn="0" w:firstRowLastColumn="0" w:lastRowFirstColumn="0" w:lastRowLastColumn="0"/>
            </w:pPr>
          </w:p>
        </w:tc>
      </w:tr>
      <w:tr w:rsidR="005948B5" w14:paraId="2BBA5180" w14:textId="77777777" w:rsidTr="00F409C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3" w:type="dxa"/>
          </w:tcPr>
          <w:p w14:paraId="62643F45" w14:textId="77777777" w:rsidR="005948B5" w:rsidRPr="0036528C" w:rsidRDefault="005948B5" w:rsidP="00F409C2"/>
        </w:tc>
        <w:tc>
          <w:tcPr>
            <w:tcW w:w="4394" w:type="dxa"/>
          </w:tcPr>
          <w:p w14:paraId="3ADC2D15" w14:textId="77777777" w:rsidR="005948B5" w:rsidRDefault="005948B5" w:rsidP="00F409C2">
            <w:pPr>
              <w:cnfStyle w:val="000000100000" w:firstRow="0" w:lastRow="0" w:firstColumn="0" w:lastColumn="0" w:oddVBand="0" w:evenVBand="0" w:oddHBand="1" w:evenHBand="0" w:firstRowFirstColumn="0" w:firstRowLastColumn="0" w:lastRowFirstColumn="0" w:lastRowLastColumn="0"/>
            </w:pPr>
          </w:p>
        </w:tc>
      </w:tr>
    </w:tbl>
    <w:p w14:paraId="1E10C232" w14:textId="20D5DD23" w:rsidR="00D56014" w:rsidRPr="00600E2C" w:rsidRDefault="008E4742" w:rsidP="00600E2C">
      <w:pPr>
        <w:pStyle w:val="Nadpis1"/>
      </w:pPr>
      <w:bookmarkStart w:id="38" w:name="_Toc116895772"/>
      <w:r>
        <w:t>S</w:t>
      </w:r>
      <w:r w:rsidR="00600E2C">
        <w:t>oulad projektu s principy zajišťujícími rovn</w:t>
      </w:r>
      <w:r w:rsidR="00EA520D">
        <w:t>é</w:t>
      </w:r>
      <w:r w:rsidR="00600E2C">
        <w:t xml:space="preserve"> </w:t>
      </w:r>
      <w:r w:rsidR="00EA520D">
        <w:t xml:space="preserve">příležitosti </w:t>
      </w:r>
      <w:r w:rsidR="00600E2C">
        <w:t>a nediskriminaci a s principy udržitelného rozvoje (horizontální principy)</w:t>
      </w:r>
      <w:bookmarkEnd w:id="38"/>
    </w:p>
    <w:p w14:paraId="4102FEDF" w14:textId="64ED1603" w:rsidR="00B86C27" w:rsidRPr="00B86C27" w:rsidRDefault="00B86C27" w:rsidP="00B86C27">
      <w:pPr>
        <w:rPr>
          <w:rFonts w:cs="Arial"/>
        </w:rPr>
      </w:pPr>
      <w:r w:rsidRPr="00B86C27">
        <w:rPr>
          <w:rFonts w:cs="Arial"/>
        </w:rPr>
        <w:t xml:space="preserve">Žadatel o podporu </w:t>
      </w:r>
      <w:r w:rsidR="00EA520D">
        <w:rPr>
          <w:rFonts w:cs="Arial"/>
        </w:rPr>
        <w:t xml:space="preserve">s ohledem na charakter a zaměření projektu </w:t>
      </w:r>
      <w:r w:rsidRPr="00B86C27">
        <w:rPr>
          <w:rFonts w:cs="Arial"/>
        </w:rPr>
        <w:t xml:space="preserve">určí, popíše a zdůvodní ke každému typu horizontálního principu vliv projektu na horizontální princip. </w:t>
      </w:r>
    </w:p>
    <w:p w14:paraId="4D4E33F1" w14:textId="1FF5CB4C" w:rsidR="00000A5D" w:rsidRPr="00EB4232" w:rsidRDefault="00000A5D" w:rsidP="000B3C22">
      <w:pPr>
        <w:pStyle w:val="Nadpis1"/>
        <w:numPr>
          <w:ilvl w:val="0"/>
          <w:numId w:val="0"/>
        </w:numPr>
        <w:ind w:left="567" w:hanging="567"/>
        <w:rPr>
          <w:sz w:val="22"/>
          <w:szCs w:val="22"/>
        </w:rPr>
      </w:pPr>
      <w:bookmarkStart w:id="39" w:name="_Toc115169647"/>
      <w:bookmarkStart w:id="40" w:name="_Toc116895773"/>
      <w:bookmarkStart w:id="41" w:name="_Hlk116554383"/>
      <w:r w:rsidRPr="00EB4232">
        <w:rPr>
          <w:sz w:val="22"/>
          <w:szCs w:val="22"/>
        </w:rPr>
        <w:t>6.1</w:t>
      </w:r>
      <w:r>
        <w:rPr>
          <w:sz w:val="22"/>
          <w:szCs w:val="22"/>
        </w:rPr>
        <w:tab/>
      </w:r>
      <w:r w:rsidRPr="00EB4232">
        <w:rPr>
          <w:sz w:val="22"/>
          <w:szCs w:val="22"/>
        </w:rPr>
        <w:t>S</w:t>
      </w:r>
      <w:r w:rsidR="00AE6D4A">
        <w:rPr>
          <w:sz w:val="22"/>
          <w:szCs w:val="22"/>
        </w:rPr>
        <w:t>oulad projektu s principy zajišťujícími rovné příležitosti a nediskriminaci</w:t>
      </w:r>
      <w:bookmarkEnd w:id="39"/>
      <w:bookmarkEnd w:id="40"/>
    </w:p>
    <w:bookmarkEnd w:id="41"/>
    <w:p w14:paraId="40B91671" w14:textId="3B28649E" w:rsidR="0059768C" w:rsidRPr="0059768C" w:rsidRDefault="0059768C" w:rsidP="0059768C">
      <w:pPr>
        <w:rPr>
          <w:rFonts w:cs="Arial"/>
        </w:rPr>
      </w:pPr>
      <w:r w:rsidRPr="0059768C">
        <w:rPr>
          <w:rFonts w:cs="Arial"/>
        </w:rPr>
        <w:t>V souladu s čl. 9 Horizontální zásady nařízení Evropského parlamentu a Rady (EU) 2021/1060 musí být při realizaci projektu a následném využívání jeho výsledků zohledněno a zajištěno dodržování</w:t>
      </w:r>
      <w:r w:rsidR="007A7ABA" w:rsidRPr="007A7ABA">
        <w:rPr>
          <w:rFonts w:cs="Arial"/>
        </w:rPr>
        <w:t xml:space="preserve"> </w:t>
      </w:r>
      <w:r w:rsidR="007A7ABA">
        <w:rPr>
          <w:rFonts w:cs="Arial"/>
        </w:rPr>
        <w:t>rovných příležitostí a nediskriminace, tj. zajištění</w:t>
      </w:r>
      <w:r w:rsidRPr="0059768C">
        <w:rPr>
          <w:rFonts w:cs="Arial"/>
        </w:rPr>
        <w:t xml:space="preserve"> genderové rovnosti,</w:t>
      </w:r>
      <w:r w:rsidR="007A7ABA">
        <w:rPr>
          <w:rFonts w:cs="Arial"/>
        </w:rPr>
        <w:t> zajištění nediskriminace</w:t>
      </w:r>
      <w:r w:rsidRPr="0059768C">
        <w:rPr>
          <w:rFonts w:cs="Arial"/>
        </w:rPr>
        <w:t xml:space="preserve"> na základě rasy nebo etnického původu, náboženského vyznání nebo přesvědčení, zdravotního postižení, věku nebo sexuální orientace. V této kapitole popíše žadatel o podporu</w:t>
      </w:r>
      <w:r w:rsidR="007A7ABA">
        <w:rPr>
          <w:rFonts w:cs="Arial"/>
        </w:rPr>
        <w:t xml:space="preserve"> s ohledem na charakter a zaměření projektu</w:t>
      </w:r>
      <w:r w:rsidRPr="0059768C">
        <w:rPr>
          <w:rFonts w:cs="Arial"/>
        </w:rPr>
        <w:t xml:space="preserve"> akce zajišťující rovn</w:t>
      </w:r>
      <w:r w:rsidR="007A7ABA">
        <w:rPr>
          <w:rFonts w:cs="Arial"/>
        </w:rPr>
        <w:t>é příležitosti</w:t>
      </w:r>
      <w:r w:rsidRPr="0059768C">
        <w:rPr>
          <w:rFonts w:cs="Arial"/>
        </w:rPr>
        <w:t xml:space="preserve"> a nediskriminaci.   </w:t>
      </w:r>
    </w:p>
    <w:p w14:paraId="466E0C0F" w14:textId="7EC98A7F" w:rsidR="00B86C27" w:rsidRDefault="0059768C" w:rsidP="00174936">
      <w:pPr>
        <w:numPr>
          <w:ilvl w:val="0"/>
          <w:numId w:val="5"/>
        </w:numPr>
        <w:ind w:left="714" w:hanging="357"/>
        <w:rPr>
          <w:rFonts w:cs="Arial"/>
        </w:rPr>
      </w:pPr>
      <w:r w:rsidRPr="0059768C">
        <w:rPr>
          <w:rFonts w:cs="Arial"/>
        </w:rPr>
        <w:t xml:space="preserve">Popis </w:t>
      </w:r>
      <w:r w:rsidR="007A7ABA">
        <w:rPr>
          <w:rFonts w:cs="Arial"/>
        </w:rPr>
        <w:t xml:space="preserve">a zdůvodnění </w:t>
      </w:r>
      <w:r w:rsidRPr="0059768C">
        <w:rPr>
          <w:rFonts w:cs="Arial"/>
        </w:rPr>
        <w:t>vlivů projektu na rovné příležitosti</w:t>
      </w:r>
      <w:r w:rsidR="007A7ABA">
        <w:rPr>
          <w:rFonts w:cs="Arial"/>
        </w:rPr>
        <w:t xml:space="preserve"> a nediskriminac</w:t>
      </w:r>
      <w:r w:rsidR="00CF10B8">
        <w:rPr>
          <w:rFonts w:cs="Arial"/>
        </w:rPr>
        <w:t>i.</w:t>
      </w:r>
    </w:p>
    <w:p w14:paraId="467355D4" w14:textId="087B5121" w:rsidR="007A7ABA" w:rsidRPr="007A7ABA" w:rsidRDefault="007A7ABA" w:rsidP="00E94268">
      <w:pPr>
        <w:pStyle w:val="Odstavecseseznamem"/>
        <w:rPr>
          <w:rFonts w:cs="Arial"/>
        </w:rPr>
      </w:pPr>
      <w:r w:rsidRPr="007A7ABA">
        <w:rPr>
          <w:rFonts w:cs="Arial"/>
        </w:rPr>
        <w:t xml:space="preserve">Žadatel popíše, zda je </w:t>
      </w:r>
      <w:r w:rsidR="00CF10B8">
        <w:rPr>
          <w:rFonts w:cs="Arial"/>
        </w:rPr>
        <w:t xml:space="preserve">projekt </w:t>
      </w:r>
      <w:r w:rsidRPr="007A7ABA">
        <w:rPr>
          <w:rFonts w:cs="Arial"/>
        </w:rPr>
        <w:t>pozitivní či neutrální k rovným příležitostem a nediskriminaci.</w:t>
      </w:r>
    </w:p>
    <w:p w14:paraId="341F60C9" w14:textId="644C6641" w:rsidR="00000A5D" w:rsidRPr="00EB4232" w:rsidRDefault="00000A5D" w:rsidP="000B3C22">
      <w:pPr>
        <w:pStyle w:val="Nadpis1"/>
        <w:numPr>
          <w:ilvl w:val="0"/>
          <w:numId w:val="0"/>
        </w:numPr>
        <w:ind w:left="567" w:hanging="567"/>
        <w:rPr>
          <w:sz w:val="22"/>
          <w:szCs w:val="22"/>
        </w:rPr>
      </w:pPr>
      <w:bookmarkStart w:id="42" w:name="_Toc115169648"/>
      <w:bookmarkStart w:id="43" w:name="_Toc116895774"/>
      <w:bookmarkStart w:id="44" w:name="_Hlk115346573"/>
      <w:r w:rsidRPr="00EB4232">
        <w:rPr>
          <w:sz w:val="22"/>
          <w:szCs w:val="22"/>
        </w:rPr>
        <w:t>6.2</w:t>
      </w:r>
      <w:r>
        <w:rPr>
          <w:sz w:val="22"/>
          <w:szCs w:val="22"/>
        </w:rPr>
        <w:tab/>
      </w:r>
      <w:r w:rsidRPr="00EB4232">
        <w:rPr>
          <w:sz w:val="22"/>
          <w:szCs w:val="22"/>
        </w:rPr>
        <w:t>S</w:t>
      </w:r>
      <w:r w:rsidR="00AE6D4A">
        <w:rPr>
          <w:sz w:val="22"/>
          <w:szCs w:val="22"/>
        </w:rPr>
        <w:t>oulad projektu s principy udržitelného rozvoje</w:t>
      </w:r>
      <w:bookmarkEnd w:id="42"/>
      <w:bookmarkEnd w:id="43"/>
    </w:p>
    <w:bookmarkEnd w:id="44"/>
    <w:p w14:paraId="660E259D" w14:textId="4EFE2191" w:rsidR="00E93DA4" w:rsidRPr="00E93DA4" w:rsidRDefault="00E93DA4" w:rsidP="00E93DA4">
      <w:pPr>
        <w:rPr>
          <w:rFonts w:cs="Arial"/>
        </w:rPr>
      </w:pPr>
      <w:r w:rsidRPr="00E93DA4">
        <w:rPr>
          <w:rFonts w:cs="Arial"/>
        </w:rPr>
        <w:t xml:space="preserve">Projekt musí být realizován v souladu s cíli a zásadami udržitelného rozvoje a zásadou „významně nepoškozovat“ („DNSH“) v oblasti životního prostředí. Podle charakteru projektu popíše žadatel o podporu v této kapitole vliv projektu na klima (zmírňování změny klimatu, přizpůsobování se změně klimatu), udržitelné využívání a ochranu vodních zdrojů, opatření týkající se předcházení vzniku odpadů a recyklace, opatření týkající se prevence a omezování znečištění ovzduší, vody nebo krajiny, opatření na ochranu a obnovu biologické rozmanitosti a ekosystémů. </w:t>
      </w:r>
    </w:p>
    <w:p w14:paraId="06FCF5CD" w14:textId="73869CE4" w:rsidR="00E93DA4" w:rsidRPr="00E93DA4" w:rsidRDefault="00E93DA4" w:rsidP="00174936">
      <w:pPr>
        <w:numPr>
          <w:ilvl w:val="0"/>
          <w:numId w:val="5"/>
        </w:numPr>
        <w:contextualSpacing/>
        <w:rPr>
          <w:rFonts w:cs="Arial"/>
        </w:rPr>
      </w:pPr>
      <w:r w:rsidRPr="00E93DA4">
        <w:rPr>
          <w:rFonts w:cs="Arial"/>
        </w:rPr>
        <w:t>Popis souladu projektu s principy udržitelného rozvoje a popis vlivů projektu na životní prostředí:</w:t>
      </w:r>
    </w:p>
    <w:p w14:paraId="316E660E" w14:textId="20819095" w:rsidR="00E93DA4" w:rsidRPr="00E93DA4" w:rsidRDefault="00E93DA4" w:rsidP="00174936">
      <w:pPr>
        <w:numPr>
          <w:ilvl w:val="1"/>
          <w:numId w:val="1"/>
        </w:numPr>
        <w:contextualSpacing/>
        <w:rPr>
          <w:rFonts w:cs="Arial"/>
        </w:rPr>
      </w:pPr>
      <w:r w:rsidRPr="00E93DA4">
        <w:rPr>
          <w:rFonts w:cs="Arial"/>
        </w:rPr>
        <w:t>Vlivy na klima:</w:t>
      </w:r>
    </w:p>
    <w:p w14:paraId="734E03D8" w14:textId="25946DEF" w:rsidR="00E93DA4" w:rsidRPr="00E93DA4" w:rsidRDefault="00E93DA4" w:rsidP="00174936">
      <w:pPr>
        <w:numPr>
          <w:ilvl w:val="2"/>
          <w:numId w:val="9"/>
        </w:numPr>
        <w:contextualSpacing/>
        <w:rPr>
          <w:rFonts w:cs="Arial"/>
        </w:rPr>
      </w:pPr>
      <w:r w:rsidRPr="00E93DA4">
        <w:rPr>
          <w:rFonts w:cs="Arial"/>
        </w:rPr>
        <w:t>popis, že projektem nedojde ke zvýšení emisí skleníkových plynů a bude zajištěna klimatická odolnost</w:t>
      </w:r>
      <w:r w:rsidR="007A7ABA">
        <w:rPr>
          <w:rFonts w:cs="Arial"/>
        </w:rPr>
        <w:t xml:space="preserve"> podpořené</w:t>
      </w:r>
      <w:r w:rsidRPr="00E93DA4">
        <w:rPr>
          <w:rFonts w:cs="Arial"/>
        </w:rPr>
        <w:t xml:space="preserve"> infrastruktury;</w:t>
      </w:r>
    </w:p>
    <w:p w14:paraId="12F670BB" w14:textId="77777777" w:rsidR="00E93DA4" w:rsidRPr="00E93DA4" w:rsidRDefault="00E93DA4" w:rsidP="00174936">
      <w:pPr>
        <w:numPr>
          <w:ilvl w:val="1"/>
          <w:numId w:val="1"/>
        </w:numPr>
        <w:contextualSpacing/>
        <w:rPr>
          <w:rFonts w:cs="Arial"/>
        </w:rPr>
      </w:pPr>
      <w:r w:rsidRPr="00E93DA4">
        <w:rPr>
          <w:rFonts w:cs="Arial"/>
        </w:rPr>
        <w:t>Vlivy na udržitelné využívání a ochranu vodních zdrojů:</w:t>
      </w:r>
    </w:p>
    <w:p w14:paraId="134F61C5" w14:textId="06B1D850" w:rsidR="00E93DA4" w:rsidRPr="00E93DA4" w:rsidRDefault="00E93DA4" w:rsidP="00174936">
      <w:pPr>
        <w:numPr>
          <w:ilvl w:val="2"/>
          <w:numId w:val="9"/>
        </w:numPr>
        <w:contextualSpacing/>
        <w:rPr>
          <w:rFonts w:cs="Arial"/>
        </w:rPr>
      </w:pPr>
      <w:r w:rsidRPr="00E93DA4">
        <w:rPr>
          <w:rFonts w:cs="Arial"/>
        </w:rPr>
        <w:t xml:space="preserve">popis, že projektem </w:t>
      </w:r>
      <w:r w:rsidR="00CF10B8">
        <w:rPr>
          <w:rFonts w:cs="Arial"/>
        </w:rPr>
        <w:t xml:space="preserve">ani nepřímo </w:t>
      </w:r>
      <w:r w:rsidRPr="00E93DA4">
        <w:rPr>
          <w:rFonts w:cs="Arial"/>
        </w:rPr>
        <w:t>nedojde k negativnímu ovlivnění povrchových ani podzemních vod;</w:t>
      </w:r>
    </w:p>
    <w:p w14:paraId="67668001" w14:textId="77777777" w:rsidR="00E93DA4" w:rsidRPr="00E93DA4" w:rsidRDefault="00E93DA4" w:rsidP="00174936">
      <w:pPr>
        <w:numPr>
          <w:ilvl w:val="1"/>
          <w:numId w:val="1"/>
        </w:numPr>
        <w:contextualSpacing/>
        <w:rPr>
          <w:rFonts w:cs="Arial"/>
        </w:rPr>
      </w:pPr>
      <w:r w:rsidRPr="00E93DA4">
        <w:rPr>
          <w:rFonts w:cs="Arial"/>
        </w:rPr>
        <w:t>Opatření týkající se předcházení vzniku odpadů a recyklace:</w:t>
      </w:r>
    </w:p>
    <w:p w14:paraId="6249A477" w14:textId="77777777" w:rsidR="00E93DA4" w:rsidRPr="00E93DA4" w:rsidRDefault="00E93DA4" w:rsidP="00174936">
      <w:pPr>
        <w:numPr>
          <w:ilvl w:val="2"/>
          <w:numId w:val="9"/>
        </w:numPr>
        <w:contextualSpacing/>
        <w:rPr>
          <w:rFonts w:cs="Arial"/>
        </w:rPr>
      </w:pPr>
      <w:r w:rsidRPr="00E93DA4">
        <w:rPr>
          <w:rFonts w:cs="Arial"/>
        </w:rPr>
        <w:t>plán přípravy nejméně 70 % (hmotnostních) nikoli nebezpečného stavebního a demoličního odpadu (s výjimkou v přírodě se vyskytujících materiálů uvedených v kategorii 17 05 04 na evropském seznamu odpadů stanoveném rozhodnutím Komise 2000/532/ES) vzniklého na staveništi k opětovnému použití, recyklaci nebo jiným druhům materiálového využití, včetně zásypů, při nichž jsou jiné materiály nahrazeny odpadem;</w:t>
      </w:r>
    </w:p>
    <w:p w14:paraId="3E375DF8" w14:textId="77777777" w:rsidR="00E93DA4" w:rsidRPr="00E93DA4" w:rsidRDefault="00E93DA4" w:rsidP="00174936">
      <w:pPr>
        <w:numPr>
          <w:ilvl w:val="1"/>
          <w:numId w:val="1"/>
        </w:numPr>
        <w:contextualSpacing/>
        <w:rPr>
          <w:rFonts w:cs="Arial"/>
        </w:rPr>
      </w:pPr>
      <w:r w:rsidRPr="00E93DA4">
        <w:rPr>
          <w:rFonts w:cs="Arial"/>
        </w:rPr>
        <w:t>Opatření týkající se prevence a omezování znečištění ovzduší, vody nebo krajiny:</w:t>
      </w:r>
    </w:p>
    <w:p w14:paraId="6D1CCCC8" w14:textId="1D9707FE" w:rsidR="00E93DA4" w:rsidRPr="00E93DA4" w:rsidRDefault="00E93DA4" w:rsidP="00174936">
      <w:pPr>
        <w:numPr>
          <w:ilvl w:val="2"/>
          <w:numId w:val="9"/>
        </w:numPr>
        <w:contextualSpacing/>
        <w:rPr>
          <w:rFonts w:cs="Arial"/>
        </w:rPr>
      </w:pPr>
      <w:r w:rsidRPr="00E93DA4">
        <w:rPr>
          <w:rFonts w:cs="Arial"/>
        </w:rPr>
        <w:t>popis, že projektem nedojde ke zvýšení emisí znečišťujících látek;</w:t>
      </w:r>
    </w:p>
    <w:p w14:paraId="04E8FEC2" w14:textId="77777777" w:rsidR="00E93DA4" w:rsidRPr="00E93DA4" w:rsidRDefault="00E93DA4" w:rsidP="00174936">
      <w:pPr>
        <w:numPr>
          <w:ilvl w:val="1"/>
          <w:numId w:val="1"/>
        </w:numPr>
        <w:contextualSpacing/>
        <w:rPr>
          <w:rFonts w:cs="Arial"/>
        </w:rPr>
      </w:pPr>
      <w:r w:rsidRPr="00E93DA4">
        <w:rPr>
          <w:rFonts w:cs="Arial"/>
        </w:rPr>
        <w:t>Opatření na ochranu a obnovu biologické rozmanitosti a ekosystémů:</w:t>
      </w:r>
    </w:p>
    <w:p w14:paraId="16B51F87" w14:textId="461A660D" w:rsidR="007A7ABA" w:rsidRDefault="00E93DA4" w:rsidP="00174936">
      <w:pPr>
        <w:numPr>
          <w:ilvl w:val="2"/>
          <w:numId w:val="9"/>
        </w:numPr>
        <w:contextualSpacing/>
        <w:rPr>
          <w:rFonts w:cs="Arial"/>
        </w:rPr>
      </w:pPr>
      <w:r w:rsidRPr="00E93DA4">
        <w:rPr>
          <w:rFonts w:cs="Arial"/>
        </w:rPr>
        <w:t>popis, že projektem nedojde k negativnímu ovlivnění zvláště chráněných území, soustavy Natura 2000 a zvláště chráněných druhů rostlin a živočichů</w:t>
      </w:r>
      <w:r w:rsidR="007A7ABA">
        <w:rPr>
          <w:rFonts w:cs="Arial"/>
        </w:rPr>
        <w:t>;</w:t>
      </w:r>
    </w:p>
    <w:p w14:paraId="798213BE" w14:textId="02B7366B" w:rsidR="00E93DA4" w:rsidRPr="00E93DA4" w:rsidRDefault="007A7ABA" w:rsidP="00174936">
      <w:pPr>
        <w:numPr>
          <w:ilvl w:val="2"/>
          <w:numId w:val="9"/>
        </w:numPr>
        <w:contextualSpacing/>
        <w:rPr>
          <w:rFonts w:cs="Arial"/>
        </w:rPr>
      </w:pPr>
      <w:r w:rsidRPr="00F8536A">
        <w:rPr>
          <w:rFonts w:eastAsia="Calibri" w:cs="Arial"/>
          <w:szCs w:val="22"/>
          <w:lang w:eastAsia="en-US"/>
        </w:rPr>
        <w:t>popis, že projektem ani nepřímo nedojde k záboru kvalitních zemědělských půd a lesních půd</w:t>
      </w:r>
      <w:r w:rsidR="00E93DA4" w:rsidRPr="00E93DA4">
        <w:rPr>
          <w:rFonts w:cs="Arial"/>
        </w:rPr>
        <w:t>.</w:t>
      </w:r>
    </w:p>
    <w:p w14:paraId="69C8F03B" w14:textId="0C9C80E1" w:rsidR="00574DFF" w:rsidRPr="006D444E" w:rsidRDefault="00600E2C" w:rsidP="006A11C3">
      <w:pPr>
        <w:pStyle w:val="Nadpis1"/>
      </w:pPr>
      <w:bookmarkStart w:id="45" w:name="_Toc116895775"/>
      <w:bookmarkEnd w:id="36"/>
      <w:bookmarkEnd w:id="37"/>
      <w:r>
        <w:t>Výstupy a výsledky projektu</w:t>
      </w:r>
      <w:bookmarkEnd w:id="45"/>
    </w:p>
    <w:p w14:paraId="5CB4EE3C" w14:textId="77777777" w:rsidR="00574DFF" w:rsidRPr="00C321D5" w:rsidRDefault="00574DFF" w:rsidP="00A576CD">
      <w:pPr>
        <w:rPr>
          <w:rFonts w:cs="Arial"/>
        </w:rPr>
      </w:pPr>
      <w:r w:rsidRPr="00C321D5">
        <w:rPr>
          <w:rFonts w:cs="Arial"/>
        </w:rPr>
        <w:t>Uveďte přehled výstupů projektu a jejich kvantifikaci:</w:t>
      </w:r>
    </w:p>
    <w:p w14:paraId="242455BB" w14:textId="76FB3B45" w:rsidR="00574DFF" w:rsidRPr="00C321D5" w:rsidRDefault="006D444E" w:rsidP="00174936">
      <w:pPr>
        <w:pStyle w:val="Odstavecseseznamem"/>
        <w:numPr>
          <w:ilvl w:val="0"/>
          <w:numId w:val="1"/>
        </w:numPr>
        <w:rPr>
          <w:rFonts w:cs="Arial"/>
        </w:rPr>
      </w:pPr>
      <w:r w:rsidRPr="00C321D5">
        <w:rPr>
          <w:rFonts w:cs="Arial"/>
        </w:rPr>
        <w:t>v</w:t>
      </w:r>
      <w:r w:rsidR="00574DFF" w:rsidRPr="00C321D5">
        <w:rPr>
          <w:rFonts w:cs="Arial"/>
        </w:rPr>
        <w:t>ýstupy projektu</w:t>
      </w:r>
      <w:r w:rsidR="00CF10B8">
        <w:rPr>
          <w:rFonts w:cs="Arial"/>
        </w:rPr>
        <w:t xml:space="preserve"> </w:t>
      </w:r>
      <w:bookmarkStart w:id="46" w:name="_Hlk115346761"/>
      <w:r w:rsidR="00CF10B8">
        <w:rPr>
          <w:rFonts w:cs="Arial"/>
        </w:rPr>
        <w:t>(včetně počtů a specifikace pořizovaného vybavení)</w:t>
      </w:r>
      <w:bookmarkEnd w:id="46"/>
      <w:r w:rsidR="00455FA6">
        <w:rPr>
          <w:rFonts w:cs="Arial"/>
        </w:rPr>
        <w:t>;</w:t>
      </w:r>
      <w:r w:rsidR="00574DFF" w:rsidRPr="00C321D5">
        <w:rPr>
          <w:rFonts w:cs="Arial"/>
        </w:rPr>
        <w:t xml:space="preserve"> </w:t>
      </w:r>
    </w:p>
    <w:p w14:paraId="20F9A9EC" w14:textId="14250038" w:rsidR="00574DFF" w:rsidRPr="00C321D5" w:rsidRDefault="006D444E" w:rsidP="00174936">
      <w:pPr>
        <w:pStyle w:val="Odstavecseseznamem"/>
        <w:numPr>
          <w:ilvl w:val="0"/>
          <w:numId w:val="1"/>
        </w:numPr>
        <w:rPr>
          <w:rFonts w:cs="Arial"/>
        </w:rPr>
      </w:pPr>
      <w:r w:rsidRPr="00C321D5">
        <w:rPr>
          <w:rFonts w:cs="Arial"/>
        </w:rPr>
        <w:t>p</w:t>
      </w:r>
      <w:r w:rsidR="00574DFF" w:rsidRPr="00C321D5">
        <w:rPr>
          <w:rFonts w:cs="Arial"/>
        </w:rPr>
        <w:t>opis plnění cílů projektu</w:t>
      </w:r>
      <w:r w:rsidR="007C746F">
        <w:rPr>
          <w:rFonts w:cs="Arial"/>
        </w:rPr>
        <w:t xml:space="preserve">, resp. jak jednotlivé </w:t>
      </w:r>
      <w:r w:rsidR="00135520">
        <w:rPr>
          <w:rFonts w:cs="Arial"/>
        </w:rPr>
        <w:t>výstupy</w:t>
      </w:r>
      <w:r w:rsidR="007C746F">
        <w:rPr>
          <w:rFonts w:cs="Arial"/>
        </w:rPr>
        <w:t xml:space="preserve"> přispívají k plnění cílů projektů</w:t>
      </w:r>
      <w:r w:rsidR="00455FA6">
        <w:rPr>
          <w:rFonts w:cs="Arial"/>
        </w:rPr>
        <w:t>.</w:t>
      </w:r>
    </w:p>
    <w:p w14:paraId="6B2AE7A3" w14:textId="140063E3" w:rsidR="00D0375A" w:rsidRDefault="00574DFF" w:rsidP="00574DFF">
      <w:pPr>
        <w:rPr>
          <w:rFonts w:cs="Arial"/>
        </w:rPr>
      </w:pPr>
      <w:r w:rsidRPr="00C321D5">
        <w:rPr>
          <w:rFonts w:cs="Arial"/>
        </w:rPr>
        <w:t xml:space="preserve">Uveďte </w:t>
      </w:r>
      <w:r w:rsidR="006D444E" w:rsidRPr="00C321D5">
        <w:rPr>
          <w:rFonts w:cs="Arial"/>
        </w:rPr>
        <w:t>i</w:t>
      </w:r>
      <w:r w:rsidRPr="00C321D5">
        <w:rPr>
          <w:rFonts w:cs="Arial"/>
        </w:rPr>
        <w:t xml:space="preserve">ndikátory relevantní pro projekt (viz příloha Specifických pravidel pro žadatele a </w:t>
      </w:r>
      <w:r w:rsidRPr="00B86C27">
        <w:rPr>
          <w:rFonts w:cs="Arial"/>
        </w:rPr>
        <w:t xml:space="preserve">příjemce č. </w:t>
      </w:r>
      <w:r w:rsidR="00B86C27" w:rsidRPr="00841351">
        <w:rPr>
          <w:rFonts w:cs="Arial"/>
        </w:rPr>
        <w:t>1</w:t>
      </w:r>
      <w:r w:rsidRPr="00B86C27">
        <w:rPr>
          <w:rFonts w:cs="Arial"/>
        </w:rPr>
        <w:t xml:space="preserve"> Metodické listy indikátorů).</w:t>
      </w:r>
    </w:p>
    <w:p w14:paraId="2973C029" w14:textId="327C1A86" w:rsidR="002675E5" w:rsidRPr="002675E5" w:rsidRDefault="002675E5" w:rsidP="002675E5">
      <w:pPr>
        <w:spacing w:after="0"/>
        <w:rPr>
          <w:rFonts w:cs="Arial"/>
          <w:b/>
          <w:bCs/>
        </w:rPr>
      </w:pPr>
      <w:r w:rsidRPr="002675E5">
        <w:rPr>
          <w:rFonts w:cs="Arial"/>
          <w:b/>
          <w:bCs/>
        </w:rPr>
        <w:t>Indikátor</w:t>
      </w:r>
      <w:r>
        <w:rPr>
          <w:rFonts w:cs="Arial"/>
          <w:b/>
          <w:bCs/>
        </w:rPr>
        <w:t>y</w:t>
      </w:r>
      <w:r w:rsidRPr="002675E5">
        <w:rPr>
          <w:rFonts w:cs="Arial"/>
          <w:b/>
          <w:bCs/>
        </w:rPr>
        <w:t xml:space="preserve"> výstupu:</w:t>
      </w:r>
    </w:p>
    <w:tbl>
      <w:tblPr>
        <w:tblStyle w:val="Barevntabulkasmkou6zvraznn1"/>
        <w:tblpPr w:leftFromText="141" w:rightFromText="141" w:vertAnchor="text" w:horzAnchor="margin" w:tblpY="115"/>
        <w:tblW w:w="9067" w:type="dxa"/>
        <w:tblLook w:val="04A0" w:firstRow="1" w:lastRow="0" w:firstColumn="1" w:lastColumn="0" w:noHBand="0" w:noVBand="1"/>
      </w:tblPr>
      <w:tblGrid>
        <w:gridCol w:w="2830"/>
        <w:gridCol w:w="1701"/>
        <w:gridCol w:w="4536"/>
      </w:tblGrid>
      <w:tr w:rsidR="006551BD" w14:paraId="77D12D6F" w14:textId="77777777" w:rsidTr="006551BD">
        <w:trPr>
          <w:cnfStyle w:val="100000000000" w:firstRow="1" w:lastRow="0" w:firstColumn="0" w:lastColumn="0" w:oddVBand="0" w:evenVBand="0" w:oddHBand="0" w:evenHBand="0" w:firstRowFirstColumn="0" w:firstRowLastColumn="0" w:lastRowFirstColumn="0" w:lastRowLastColumn="0"/>
          <w:trHeight w:val="575"/>
        </w:trPr>
        <w:tc>
          <w:tcPr>
            <w:cnfStyle w:val="001000000000" w:firstRow="0" w:lastRow="0" w:firstColumn="1" w:lastColumn="0" w:oddVBand="0" w:evenVBand="0" w:oddHBand="0" w:evenHBand="0" w:firstRowFirstColumn="0" w:firstRowLastColumn="0" w:lastRowFirstColumn="0" w:lastRowLastColumn="0"/>
            <w:tcW w:w="2830" w:type="dxa"/>
          </w:tcPr>
          <w:p w14:paraId="11971385" w14:textId="77777777" w:rsidR="006551BD" w:rsidRDefault="006551BD" w:rsidP="006551BD">
            <w:pPr>
              <w:jc w:val="center"/>
              <w:rPr>
                <w:rFonts w:cstheme="minorHAnsi"/>
                <w:b w:val="0"/>
                <w:color w:val="000000" w:themeColor="text1"/>
              </w:rPr>
            </w:pPr>
          </w:p>
          <w:p w14:paraId="6BD49D78" w14:textId="151FAB03" w:rsidR="006551BD" w:rsidRDefault="006551BD" w:rsidP="006551BD">
            <w:pPr>
              <w:jc w:val="center"/>
              <w:rPr>
                <w:rFonts w:cstheme="minorHAnsi"/>
                <w:b w:val="0"/>
                <w:color w:val="000000" w:themeColor="text1"/>
              </w:rPr>
            </w:pPr>
            <w:r>
              <w:rPr>
                <w:rFonts w:cstheme="minorHAnsi"/>
                <w:bCs w:val="0"/>
                <w:color w:val="000000" w:themeColor="text1"/>
              </w:rPr>
              <w:t xml:space="preserve">Název </w:t>
            </w:r>
            <w:r w:rsidR="00135520">
              <w:rPr>
                <w:rFonts w:cstheme="minorHAnsi"/>
                <w:bCs w:val="0"/>
                <w:color w:val="000000" w:themeColor="text1"/>
              </w:rPr>
              <w:t xml:space="preserve">a kód </w:t>
            </w:r>
            <w:r>
              <w:rPr>
                <w:rFonts w:cstheme="minorHAnsi"/>
                <w:bCs w:val="0"/>
                <w:color w:val="000000" w:themeColor="text1"/>
              </w:rPr>
              <w:t>indikátoru</w:t>
            </w:r>
          </w:p>
          <w:p w14:paraId="56AA01B9" w14:textId="77777777" w:rsidR="006551BD" w:rsidRDefault="006551BD" w:rsidP="006551BD"/>
        </w:tc>
        <w:tc>
          <w:tcPr>
            <w:tcW w:w="1701" w:type="dxa"/>
          </w:tcPr>
          <w:p w14:paraId="5310FD3C" w14:textId="77777777" w:rsidR="006551BD" w:rsidRPr="00AE3044" w:rsidRDefault="006551BD" w:rsidP="006551BD">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4DCFB745" w14:textId="77777777" w:rsidR="006551BD" w:rsidRPr="00D0375A" w:rsidRDefault="006551BD" w:rsidP="006551BD">
            <w:pPr>
              <w:jc w:val="center"/>
              <w:cnfStyle w:val="100000000000" w:firstRow="1" w:lastRow="0" w:firstColumn="0" w:lastColumn="0" w:oddVBand="0" w:evenVBand="0" w:oddHBand="0" w:evenHBand="0" w:firstRowFirstColumn="0" w:firstRowLastColumn="0" w:lastRowFirstColumn="0" w:lastRowLastColumn="0"/>
              <w:rPr>
                <w:b w:val="0"/>
              </w:rPr>
            </w:pPr>
            <w:r w:rsidRPr="00D0375A">
              <w:rPr>
                <w:rFonts w:cstheme="minorHAnsi"/>
                <w:color w:val="000000" w:themeColor="text1"/>
              </w:rPr>
              <w:t>Cílová hodnota</w:t>
            </w:r>
          </w:p>
        </w:tc>
        <w:tc>
          <w:tcPr>
            <w:tcW w:w="4536" w:type="dxa"/>
          </w:tcPr>
          <w:p w14:paraId="34B6AF0E" w14:textId="77777777" w:rsidR="006551BD" w:rsidRPr="00AE3044" w:rsidRDefault="006551BD" w:rsidP="006551BD">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5F666F85" w14:textId="77777777" w:rsidR="006551BD" w:rsidRPr="00D0375A" w:rsidRDefault="006551BD" w:rsidP="006551BD">
            <w:pPr>
              <w:jc w:val="center"/>
              <w:cnfStyle w:val="100000000000" w:firstRow="1" w:lastRow="0" w:firstColumn="0" w:lastColumn="0" w:oddVBand="0" w:evenVBand="0" w:oddHBand="0" w:evenHBand="0" w:firstRowFirstColumn="0" w:firstRowLastColumn="0" w:lastRowFirstColumn="0" w:lastRowLastColumn="0"/>
              <w:rPr>
                <w:b w:val="0"/>
              </w:rPr>
            </w:pPr>
            <w:r w:rsidRPr="00D0375A">
              <w:rPr>
                <w:rFonts w:cstheme="minorHAnsi"/>
                <w:color w:val="000000" w:themeColor="text1"/>
              </w:rPr>
              <w:t>Popis stanovení cílové hodnoty</w:t>
            </w:r>
          </w:p>
        </w:tc>
      </w:tr>
      <w:tr w:rsidR="006551BD" w14:paraId="7AD2AC51" w14:textId="77777777" w:rsidTr="006551B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0" w:type="dxa"/>
          </w:tcPr>
          <w:p w14:paraId="2EC8FFA6" w14:textId="77777777" w:rsidR="006551BD" w:rsidRDefault="006551BD" w:rsidP="006551BD"/>
        </w:tc>
        <w:tc>
          <w:tcPr>
            <w:tcW w:w="1701" w:type="dxa"/>
          </w:tcPr>
          <w:p w14:paraId="700454C0" w14:textId="77777777" w:rsidR="006551BD" w:rsidRDefault="006551BD" w:rsidP="006551BD">
            <w:pPr>
              <w:cnfStyle w:val="000000100000" w:firstRow="0" w:lastRow="0" w:firstColumn="0" w:lastColumn="0" w:oddVBand="0" w:evenVBand="0" w:oddHBand="1" w:evenHBand="0" w:firstRowFirstColumn="0" w:firstRowLastColumn="0" w:lastRowFirstColumn="0" w:lastRowLastColumn="0"/>
            </w:pPr>
          </w:p>
        </w:tc>
        <w:tc>
          <w:tcPr>
            <w:tcW w:w="4536" w:type="dxa"/>
          </w:tcPr>
          <w:p w14:paraId="71343498" w14:textId="77777777" w:rsidR="006551BD" w:rsidRDefault="006551BD" w:rsidP="006551BD">
            <w:pPr>
              <w:cnfStyle w:val="000000100000" w:firstRow="0" w:lastRow="0" w:firstColumn="0" w:lastColumn="0" w:oddVBand="0" w:evenVBand="0" w:oddHBand="1" w:evenHBand="0" w:firstRowFirstColumn="0" w:firstRowLastColumn="0" w:lastRowFirstColumn="0" w:lastRowLastColumn="0"/>
            </w:pPr>
          </w:p>
        </w:tc>
      </w:tr>
      <w:tr w:rsidR="006551BD" w14:paraId="2DEA6857" w14:textId="77777777" w:rsidTr="006551BD">
        <w:tc>
          <w:tcPr>
            <w:cnfStyle w:val="001000000000" w:firstRow="0" w:lastRow="0" w:firstColumn="1" w:lastColumn="0" w:oddVBand="0" w:evenVBand="0" w:oddHBand="0" w:evenHBand="0" w:firstRowFirstColumn="0" w:firstRowLastColumn="0" w:lastRowFirstColumn="0" w:lastRowLastColumn="0"/>
            <w:tcW w:w="2830" w:type="dxa"/>
          </w:tcPr>
          <w:p w14:paraId="7F299E6D" w14:textId="77777777" w:rsidR="006551BD" w:rsidRDefault="006551BD" w:rsidP="006551BD"/>
        </w:tc>
        <w:tc>
          <w:tcPr>
            <w:tcW w:w="1701" w:type="dxa"/>
          </w:tcPr>
          <w:p w14:paraId="7AAFB74D" w14:textId="77777777" w:rsidR="006551BD" w:rsidRDefault="006551BD" w:rsidP="006551BD">
            <w:pPr>
              <w:cnfStyle w:val="000000000000" w:firstRow="0" w:lastRow="0" w:firstColumn="0" w:lastColumn="0" w:oddVBand="0" w:evenVBand="0" w:oddHBand="0" w:evenHBand="0" w:firstRowFirstColumn="0" w:firstRowLastColumn="0" w:lastRowFirstColumn="0" w:lastRowLastColumn="0"/>
            </w:pPr>
          </w:p>
        </w:tc>
        <w:tc>
          <w:tcPr>
            <w:tcW w:w="4536" w:type="dxa"/>
          </w:tcPr>
          <w:p w14:paraId="421800FB" w14:textId="77777777" w:rsidR="006551BD" w:rsidRDefault="006551BD" w:rsidP="006551BD">
            <w:pPr>
              <w:cnfStyle w:val="000000000000" w:firstRow="0" w:lastRow="0" w:firstColumn="0" w:lastColumn="0" w:oddVBand="0" w:evenVBand="0" w:oddHBand="0" w:evenHBand="0" w:firstRowFirstColumn="0" w:firstRowLastColumn="0" w:lastRowFirstColumn="0" w:lastRowLastColumn="0"/>
            </w:pPr>
          </w:p>
        </w:tc>
      </w:tr>
      <w:tr w:rsidR="006551BD" w14:paraId="533E0046" w14:textId="77777777" w:rsidTr="006551B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0" w:type="dxa"/>
          </w:tcPr>
          <w:p w14:paraId="14B18C34" w14:textId="77777777" w:rsidR="006551BD" w:rsidRDefault="006551BD" w:rsidP="006551BD"/>
        </w:tc>
        <w:tc>
          <w:tcPr>
            <w:tcW w:w="1701" w:type="dxa"/>
          </w:tcPr>
          <w:p w14:paraId="7A5C5C03" w14:textId="77777777" w:rsidR="006551BD" w:rsidRDefault="006551BD" w:rsidP="006551BD">
            <w:pPr>
              <w:cnfStyle w:val="000000100000" w:firstRow="0" w:lastRow="0" w:firstColumn="0" w:lastColumn="0" w:oddVBand="0" w:evenVBand="0" w:oddHBand="1" w:evenHBand="0" w:firstRowFirstColumn="0" w:firstRowLastColumn="0" w:lastRowFirstColumn="0" w:lastRowLastColumn="0"/>
            </w:pPr>
          </w:p>
        </w:tc>
        <w:tc>
          <w:tcPr>
            <w:tcW w:w="4536" w:type="dxa"/>
          </w:tcPr>
          <w:p w14:paraId="4442D6FA" w14:textId="77777777" w:rsidR="006551BD" w:rsidRDefault="006551BD" w:rsidP="006551BD">
            <w:pPr>
              <w:cnfStyle w:val="000000100000" w:firstRow="0" w:lastRow="0" w:firstColumn="0" w:lastColumn="0" w:oddVBand="0" w:evenVBand="0" w:oddHBand="1" w:evenHBand="0" w:firstRowFirstColumn="0" w:firstRowLastColumn="0" w:lastRowFirstColumn="0" w:lastRowLastColumn="0"/>
            </w:pPr>
          </w:p>
        </w:tc>
      </w:tr>
    </w:tbl>
    <w:p w14:paraId="196DADB7" w14:textId="462BDE34" w:rsidR="00D0375A" w:rsidRDefault="00D0375A" w:rsidP="00574DFF">
      <w:pPr>
        <w:rPr>
          <w:rFonts w:cs="Arial"/>
        </w:rPr>
      </w:pPr>
    </w:p>
    <w:p w14:paraId="1BF838D3" w14:textId="118712FC" w:rsidR="002675E5" w:rsidRDefault="002675E5" w:rsidP="002675E5">
      <w:pPr>
        <w:spacing w:after="0"/>
        <w:rPr>
          <w:rFonts w:cs="Arial"/>
          <w:b/>
          <w:bCs/>
        </w:rPr>
      </w:pPr>
      <w:r w:rsidRPr="002675E5">
        <w:rPr>
          <w:rFonts w:cs="Arial"/>
          <w:b/>
          <w:bCs/>
        </w:rPr>
        <w:t xml:space="preserve">Indikátory výsledku: </w:t>
      </w:r>
    </w:p>
    <w:tbl>
      <w:tblPr>
        <w:tblStyle w:val="Barevntabulkasmkou6zvraznn1"/>
        <w:tblpPr w:leftFromText="141" w:rightFromText="141" w:vertAnchor="text" w:horzAnchor="margin" w:tblpY="115"/>
        <w:tblW w:w="9067" w:type="dxa"/>
        <w:tblLook w:val="04A0" w:firstRow="1" w:lastRow="0" w:firstColumn="1" w:lastColumn="0" w:noHBand="0" w:noVBand="1"/>
      </w:tblPr>
      <w:tblGrid>
        <w:gridCol w:w="1975"/>
        <w:gridCol w:w="1487"/>
        <w:gridCol w:w="2121"/>
        <w:gridCol w:w="1358"/>
        <w:gridCol w:w="2126"/>
      </w:tblGrid>
      <w:tr w:rsidR="002675E5" w14:paraId="5EAB7695" w14:textId="77777777" w:rsidTr="00851407">
        <w:trPr>
          <w:cnfStyle w:val="100000000000" w:firstRow="1" w:lastRow="0" w:firstColumn="0" w:lastColumn="0" w:oddVBand="0" w:evenVBand="0" w:oddHBand="0" w:evenHBand="0" w:firstRowFirstColumn="0" w:firstRowLastColumn="0" w:lastRowFirstColumn="0" w:lastRowLastColumn="0"/>
          <w:trHeight w:val="575"/>
        </w:trPr>
        <w:tc>
          <w:tcPr>
            <w:cnfStyle w:val="001000000000" w:firstRow="0" w:lastRow="0" w:firstColumn="1" w:lastColumn="0" w:oddVBand="0" w:evenVBand="0" w:oddHBand="0" w:evenHBand="0" w:firstRowFirstColumn="0" w:firstRowLastColumn="0" w:lastRowFirstColumn="0" w:lastRowLastColumn="0"/>
            <w:tcW w:w="1975" w:type="dxa"/>
          </w:tcPr>
          <w:p w14:paraId="65D3EE8B" w14:textId="77777777" w:rsidR="002675E5" w:rsidRDefault="002675E5" w:rsidP="00F409C2">
            <w:pPr>
              <w:jc w:val="center"/>
              <w:rPr>
                <w:rFonts w:cstheme="minorHAnsi"/>
                <w:b w:val="0"/>
                <w:color w:val="000000" w:themeColor="text1"/>
              </w:rPr>
            </w:pPr>
          </w:p>
          <w:p w14:paraId="0E733C77" w14:textId="3A685B07" w:rsidR="002675E5" w:rsidRDefault="002675E5" w:rsidP="00F409C2">
            <w:pPr>
              <w:jc w:val="center"/>
              <w:rPr>
                <w:rFonts w:cstheme="minorHAnsi"/>
                <w:b w:val="0"/>
                <w:color w:val="000000" w:themeColor="text1"/>
              </w:rPr>
            </w:pPr>
            <w:r>
              <w:rPr>
                <w:rFonts w:cstheme="minorHAnsi"/>
                <w:bCs w:val="0"/>
                <w:color w:val="000000" w:themeColor="text1"/>
              </w:rPr>
              <w:t xml:space="preserve">Název </w:t>
            </w:r>
            <w:r w:rsidR="00F605C7">
              <w:rPr>
                <w:rFonts w:cstheme="minorHAnsi"/>
                <w:bCs w:val="0"/>
                <w:color w:val="000000" w:themeColor="text1"/>
              </w:rPr>
              <w:t xml:space="preserve">a kód </w:t>
            </w:r>
            <w:r>
              <w:rPr>
                <w:rFonts w:cstheme="minorHAnsi"/>
                <w:bCs w:val="0"/>
                <w:color w:val="000000" w:themeColor="text1"/>
              </w:rPr>
              <w:t>indikátoru</w:t>
            </w:r>
          </w:p>
          <w:p w14:paraId="75E35F45" w14:textId="77777777" w:rsidR="002675E5" w:rsidRDefault="002675E5" w:rsidP="00F409C2"/>
        </w:tc>
        <w:tc>
          <w:tcPr>
            <w:tcW w:w="1487" w:type="dxa"/>
          </w:tcPr>
          <w:p w14:paraId="3B155D0D" w14:textId="77777777" w:rsidR="002675E5" w:rsidRDefault="002675E5" w:rsidP="00F409C2">
            <w:pPr>
              <w:jc w:val="center"/>
              <w:cnfStyle w:val="100000000000" w:firstRow="1" w:lastRow="0" w:firstColumn="0" w:lastColumn="0" w:oddVBand="0" w:evenVBand="0" w:oddHBand="0" w:evenHBand="0" w:firstRowFirstColumn="0" w:firstRowLastColumn="0" w:lastRowFirstColumn="0" w:lastRowLastColumn="0"/>
              <w:rPr>
                <w:rFonts w:cstheme="minorHAnsi"/>
                <w:b w:val="0"/>
                <w:bCs w:val="0"/>
                <w:color w:val="000000" w:themeColor="text1"/>
              </w:rPr>
            </w:pPr>
          </w:p>
          <w:p w14:paraId="7057B6F5" w14:textId="3851F449" w:rsidR="002675E5" w:rsidRPr="002675E5" w:rsidRDefault="002675E5" w:rsidP="00F409C2">
            <w:pPr>
              <w:jc w:val="center"/>
              <w:cnfStyle w:val="100000000000" w:firstRow="1" w:lastRow="0" w:firstColumn="0" w:lastColumn="0" w:oddVBand="0" w:evenVBand="0" w:oddHBand="0" w:evenHBand="0" w:firstRowFirstColumn="0" w:firstRowLastColumn="0" w:lastRowFirstColumn="0" w:lastRowLastColumn="0"/>
              <w:rPr>
                <w:rFonts w:cstheme="minorHAnsi"/>
                <w:color w:val="000000" w:themeColor="text1"/>
              </w:rPr>
            </w:pPr>
            <w:r w:rsidRPr="002675E5">
              <w:rPr>
                <w:rFonts w:cstheme="minorHAnsi"/>
                <w:color w:val="000000" w:themeColor="text1"/>
              </w:rPr>
              <w:t>Výchozí hodnota</w:t>
            </w:r>
          </w:p>
        </w:tc>
        <w:tc>
          <w:tcPr>
            <w:tcW w:w="2121" w:type="dxa"/>
          </w:tcPr>
          <w:p w14:paraId="4FEABF70" w14:textId="77777777" w:rsidR="002675E5" w:rsidRDefault="002675E5" w:rsidP="00F409C2">
            <w:pPr>
              <w:jc w:val="center"/>
              <w:cnfStyle w:val="100000000000" w:firstRow="1" w:lastRow="0" w:firstColumn="0" w:lastColumn="0" w:oddVBand="0" w:evenVBand="0" w:oddHBand="0" w:evenHBand="0" w:firstRowFirstColumn="0" w:firstRowLastColumn="0" w:lastRowFirstColumn="0" w:lastRowLastColumn="0"/>
              <w:rPr>
                <w:rFonts w:cstheme="minorHAnsi"/>
                <w:b w:val="0"/>
                <w:bCs w:val="0"/>
                <w:color w:val="000000" w:themeColor="text1"/>
              </w:rPr>
            </w:pPr>
          </w:p>
          <w:p w14:paraId="0460A529" w14:textId="427FBA46" w:rsidR="002675E5" w:rsidRPr="00AE3044" w:rsidRDefault="002675E5" w:rsidP="00F409C2">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r w:rsidRPr="00D0375A">
              <w:rPr>
                <w:rFonts w:cstheme="minorHAnsi"/>
                <w:color w:val="000000" w:themeColor="text1"/>
              </w:rPr>
              <w:t xml:space="preserve">Popis stanovení </w:t>
            </w:r>
            <w:r>
              <w:rPr>
                <w:rFonts w:cstheme="minorHAnsi"/>
                <w:color w:val="000000" w:themeColor="text1"/>
              </w:rPr>
              <w:t>výchozí</w:t>
            </w:r>
            <w:r w:rsidRPr="00D0375A">
              <w:rPr>
                <w:rFonts w:cstheme="minorHAnsi"/>
                <w:color w:val="000000" w:themeColor="text1"/>
              </w:rPr>
              <w:t xml:space="preserve"> hodnoty</w:t>
            </w:r>
          </w:p>
        </w:tc>
        <w:tc>
          <w:tcPr>
            <w:tcW w:w="1358" w:type="dxa"/>
          </w:tcPr>
          <w:p w14:paraId="2ECAC331" w14:textId="40512762" w:rsidR="002675E5" w:rsidRPr="00AE3044" w:rsidRDefault="002675E5" w:rsidP="00F409C2">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33AF02A6" w14:textId="77777777" w:rsidR="002675E5" w:rsidRPr="00D0375A" w:rsidRDefault="002675E5" w:rsidP="00F409C2">
            <w:pPr>
              <w:jc w:val="center"/>
              <w:cnfStyle w:val="100000000000" w:firstRow="1" w:lastRow="0" w:firstColumn="0" w:lastColumn="0" w:oddVBand="0" w:evenVBand="0" w:oddHBand="0" w:evenHBand="0" w:firstRowFirstColumn="0" w:firstRowLastColumn="0" w:lastRowFirstColumn="0" w:lastRowLastColumn="0"/>
              <w:rPr>
                <w:b w:val="0"/>
              </w:rPr>
            </w:pPr>
            <w:r w:rsidRPr="00D0375A">
              <w:rPr>
                <w:rFonts w:cstheme="minorHAnsi"/>
                <w:color w:val="000000" w:themeColor="text1"/>
              </w:rPr>
              <w:t>Cílová hodnota</w:t>
            </w:r>
          </w:p>
        </w:tc>
        <w:tc>
          <w:tcPr>
            <w:tcW w:w="2126" w:type="dxa"/>
          </w:tcPr>
          <w:p w14:paraId="5C055798" w14:textId="77777777" w:rsidR="002675E5" w:rsidRPr="00AE3044" w:rsidRDefault="002675E5" w:rsidP="00F409C2">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53FE5263" w14:textId="77777777" w:rsidR="002675E5" w:rsidRPr="00D0375A" w:rsidRDefault="002675E5" w:rsidP="00F409C2">
            <w:pPr>
              <w:jc w:val="center"/>
              <w:cnfStyle w:val="100000000000" w:firstRow="1" w:lastRow="0" w:firstColumn="0" w:lastColumn="0" w:oddVBand="0" w:evenVBand="0" w:oddHBand="0" w:evenHBand="0" w:firstRowFirstColumn="0" w:firstRowLastColumn="0" w:lastRowFirstColumn="0" w:lastRowLastColumn="0"/>
              <w:rPr>
                <w:b w:val="0"/>
              </w:rPr>
            </w:pPr>
            <w:r w:rsidRPr="00D0375A">
              <w:rPr>
                <w:rFonts w:cstheme="minorHAnsi"/>
                <w:color w:val="000000" w:themeColor="text1"/>
              </w:rPr>
              <w:t>Popis stanovení cílové hodnoty</w:t>
            </w:r>
          </w:p>
        </w:tc>
      </w:tr>
      <w:tr w:rsidR="002675E5" w14:paraId="3C1634C1" w14:textId="77777777" w:rsidTr="0085140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75" w:type="dxa"/>
          </w:tcPr>
          <w:p w14:paraId="72F10B11" w14:textId="77777777" w:rsidR="002675E5" w:rsidRDefault="002675E5" w:rsidP="00F409C2"/>
        </w:tc>
        <w:tc>
          <w:tcPr>
            <w:tcW w:w="1487" w:type="dxa"/>
          </w:tcPr>
          <w:p w14:paraId="1A28EB01" w14:textId="77777777" w:rsidR="002675E5" w:rsidRDefault="002675E5" w:rsidP="00F409C2">
            <w:pPr>
              <w:cnfStyle w:val="000000100000" w:firstRow="0" w:lastRow="0" w:firstColumn="0" w:lastColumn="0" w:oddVBand="0" w:evenVBand="0" w:oddHBand="1" w:evenHBand="0" w:firstRowFirstColumn="0" w:firstRowLastColumn="0" w:lastRowFirstColumn="0" w:lastRowLastColumn="0"/>
            </w:pPr>
          </w:p>
        </w:tc>
        <w:tc>
          <w:tcPr>
            <w:tcW w:w="2121" w:type="dxa"/>
          </w:tcPr>
          <w:p w14:paraId="202C44E7" w14:textId="77777777" w:rsidR="002675E5" w:rsidRDefault="002675E5" w:rsidP="00F409C2">
            <w:pPr>
              <w:cnfStyle w:val="000000100000" w:firstRow="0" w:lastRow="0" w:firstColumn="0" w:lastColumn="0" w:oddVBand="0" w:evenVBand="0" w:oddHBand="1" w:evenHBand="0" w:firstRowFirstColumn="0" w:firstRowLastColumn="0" w:lastRowFirstColumn="0" w:lastRowLastColumn="0"/>
            </w:pPr>
          </w:p>
        </w:tc>
        <w:tc>
          <w:tcPr>
            <w:tcW w:w="1358" w:type="dxa"/>
          </w:tcPr>
          <w:p w14:paraId="24427C52" w14:textId="0AACBF1C" w:rsidR="002675E5" w:rsidRDefault="002675E5" w:rsidP="00F409C2">
            <w:pPr>
              <w:cnfStyle w:val="000000100000" w:firstRow="0" w:lastRow="0" w:firstColumn="0" w:lastColumn="0" w:oddVBand="0" w:evenVBand="0" w:oddHBand="1" w:evenHBand="0" w:firstRowFirstColumn="0" w:firstRowLastColumn="0" w:lastRowFirstColumn="0" w:lastRowLastColumn="0"/>
            </w:pPr>
          </w:p>
        </w:tc>
        <w:tc>
          <w:tcPr>
            <w:tcW w:w="2126" w:type="dxa"/>
          </w:tcPr>
          <w:p w14:paraId="25A8140E" w14:textId="77777777" w:rsidR="002675E5" w:rsidRDefault="002675E5" w:rsidP="00F409C2">
            <w:pPr>
              <w:cnfStyle w:val="000000100000" w:firstRow="0" w:lastRow="0" w:firstColumn="0" w:lastColumn="0" w:oddVBand="0" w:evenVBand="0" w:oddHBand="1" w:evenHBand="0" w:firstRowFirstColumn="0" w:firstRowLastColumn="0" w:lastRowFirstColumn="0" w:lastRowLastColumn="0"/>
            </w:pPr>
          </w:p>
        </w:tc>
      </w:tr>
      <w:tr w:rsidR="002675E5" w14:paraId="6A781B7C" w14:textId="77777777" w:rsidTr="00851407">
        <w:tc>
          <w:tcPr>
            <w:cnfStyle w:val="001000000000" w:firstRow="0" w:lastRow="0" w:firstColumn="1" w:lastColumn="0" w:oddVBand="0" w:evenVBand="0" w:oddHBand="0" w:evenHBand="0" w:firstRowFirstColumn="0" w:firstRowLastColumn="0" w:lastRowFirstColumn="0" w:lastRowLastColumn="0"/>
            <w:tcW w:w="1975" w:type="dxa"/>
          </w:tcPr>
          <w:p w14:paraId="3AF29785" w14:textId="77777777" w:rsidR="002675E5" w:rsidRDefault="002675E5" w:rsidP="00F409C2"/>
        </w:tc>
        <w:tc>
          <w:tcPr>
            <w:tcW w:w="1487" w:type="dxa"/>
          </w:tcPr>
          <w:p w14:paraId="6FA13441" w14:textId="77777777" w:rsidR="002675E5" w:rsidRDefault="002675E5" w:rsidP="00F409C2">
            <w:pPr>
              <w:cnfStyle w:val="000000000000" w:firstRow="0" w:lastRow="0" w:firstColumn="0" w:lastColumn="0" w:oddVBand="0" w:evenVBand="0" w:oddHBand="0" w:evenHBand="0" w:firstRowFirstColumn="0" w:firstRowLastColumn="0" w:lastRowFirstColumn="0" w:lastRowLastColumn="0"/>
            </w:pPr>
          </w:p>
        </w:tc>
        <w:tc>
          <w:tcPr>
            <w:tcW w:w="2121" w:type="dxa"/>
          </w:tcPr>
          <w:p w14:paraId="325576AE" w14:textId="77777777" w:rsidR="002675E5" w:rsidRDefault="002675E5" w:rsidP="00F409C2">
            <w:pPr>
              <w:cnfStyle w:val="000000000000" w:firstRow="0" w:lastRow="0" w:firstColumn="0" w:lastColumn="0" w:oddVBand="0" w:evenVBand="0" w:oddHBand="0" w:evenHBand="0" w:firstRowFirstColumn="0" w:firstRowLastColumn="0" w:lastRowFirstColumn="0" w:lastRowLastColumn="0"/>
            </w:pPr>
          </w:p>
        </w:tc>
        <w:tc>
          <w:tcPr>
            <w:tcW w:w="1358" w:type="dxa"/>
          </w:tcPr>
          <w:p w14:paraId="07ABA721" w14:textId="5D5C2071" w:rsidR="002675E5" w:rsidRDefault="002675E5" w:rsidP="00F409C2">
            <w:pPr>
              <w:cnfStyle w:val="000000000000" w:firstRow="0" w:lastRow="0" w:firstColumn="0" w:lastColumn="0" w:oddVBand="0" w:evenVBand="0" w:oddHBand="0" w:evenHBand="0" w:firstRowFirstColumn="0" w:firstRowLastColumn="0" w:lastRowFirstColumn="0" w:lastRowLastColumn="0"/>
            </w:pPr>
          </w:p>
        </w:tc>
        <w:tc>
          <w:tcPr>
            <w:tcW w:w="2126" w:type="dxa"/>
          </w:tcPr>
          <w:p w14:paraId="5F376059" w14:textId="77777777" w:rsidR="002675E5" w:rsidRDefault="002675E5" w:rsidP="00F409C2">
            <w:pPr>
              <w:cnfStyle w:val="000000000000" w:firstRow="0" w:lastRow="0" w:firstColumn="0" w:lastColumn="0" w:oddVBand="0" w:evenVBand="0" w:oddHBand="0" w:evenHBand="0" w:firstRowFirstColumn="0" w:firstRowLastColumn="0" w:lastRowFirstColumn="0" w:lastRowLastColumn="0"/>
            </w:pPr>
          </w:p>
        </w:tc>
      </w:tr>
      <w:tr w:rsidR="002675E5" w14:paraId="7F3A3F56" w14:textId="77777777" w:rsidTr="0085140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75" w:type="dxa"/>
          </w:tcPr>
          <w:p w14:paraId="1CC34621" w14:textId="77777777" w:rsidR="002675E5" w:rsidRDefault="002675E5" w:rsidP="00F409C2"/>
        </w:tc>
        <w:tc>
          <w:tcPr>
            <w:tcW w:w="1487" w:type="dxa"/>
          </w:tcPr>
          <w:p w14:paraId="42B59740" w14:textId="77777777" w:rsidR="002675E5" w:rsidRDefault="002675E5" w:rsidP="00F409C2">
            <w:pPr>
              <w:cnfStyle w:val="000000100000" w:firstRow="0" w:lastRow="0" w:firstColumn="0" w:lastColumn="0" w:oddVBand="0" w:evenVBand="0" w:oddHBand="1" w:evenHBand="0" w:firstRowFirstColumn="0" w:firstRowLastColumn="0" w:lastRowFirstColumn="0" w:lastRowLastColumn="0"/>
            </w:pPr>
          </w:p>
        </w:tc>
        <w:tc>
          <w:tcPr>
            <w:tcW w:w="2121" w:type="dxa"/>
          </w:tcPr>
          <w:p w14:paraId="620C57C5" w14:textId="77777777" w:rsidR="002675E5" w:rsidRDefault="002675E5" w:rsidP="00F409C2">
            <w:pPr>
              <w:cnfStyle w:val="000000100000" w:firstRow="0" w:lastRow="0" w:firstColumn="0" w:lastColumn="0" w:oddVBand="0" w:evenVBand="0" w:oddHBand="1" w:evenHBand="0" w:firstRowFirstColumn="0" w:firstRowLastColumn="0" w:lastRowFirstColumn="0" w:lastRowLastColumn="0"/>
            </w:pPr>
          </w:p>
        </w:tc>
        <w:tc>
          <w:tcPr>
            <w:tcW w:w="1358" w:type="dxa"/>
          </w:tcPr>
          <w:p w14:paraId="0A6630EA" w14:textId="13B6ACB5" w:rsidR="002675E5" w:rsidRDefault="002675E5" w:rsidP="00F409C2">
            <w:pPr>
              <w:cnfStyle w:val="000000100000" w:firstRow="0" w:lastRow="0" w:firstColumn="0" w:lastColumn="0" w:oddVBand="0" w:evenVBand="0" w:oddHBand="1" w:evenHBand="0" w:firstRowFirstColumn="0" w:firstRowLastColumn="0" w:lastRowFirstColumn="0" w:lastRowLastColumn="0"/>
            </w:pPr>
          </w:p>
        </w:tc>
        <w:tc>
          <w:tcPr>
            <w:tcW w:w="2126" w:type="dxa"/>
          </w:tcPr>
          <w:p w14:paraId="0D6F3B15" w14:textId="77777777" w:rsidR="002675E5" w:rsidRDefault="002675E5" w:rsidP="00F409C2">
            <w:pPr>
              <w:cnfStyle w:val="000000100000" w:firstRow="0" w:lastRow="0" w:firstColumn="0" w:lastColumn="0" w:oddVBand="0" w:evenVBand="0" w:oddHBand="1" w:evenHBand="0" w:firstRowFirstColumn="0" w:firstRowLastColumn="0" w:lastRowFirstColumn="0" w:lastRowLastColumn="0"/>
            </w:pPr>
          </w:p>
        </w:tc>
      </w:tr>
    </w:tbl>
    <w:p w14:paraId="52DE287A" w14:textId="041EF757" w:rsidR="002675E5" w:rsidRDefault="002675E5" w:rsidP="002675E5">
      <w:pPr>
        <w:spacing w:after="0"/>
        <w:rPr>
          <w:rFonts w:cs="Arial"/>
          <w:b/>
          <w:bCs/>
        </w:rPr>
      </w:pPr>
    </w:p>
    <w:p w14:paraId="48620006" w14:textId="10D9661C" w:rsidR="007134E1" w:rsidRPr="007134E1" w:rsidRDefault="007134E1" w:rsidP="00574DFF">
      <w:pPr>
        <w:rPr>
          <w:rFonts w:cs="Arial"/>
        </w:rPr>
      </w:pPr>
      <w:r w:rsidRPr="007134E1">
        <w:rPr>
          <w:rFonts w:cs="Arial"/>
        </w:rPr>
        <w:t xml:space="preserve">Uveďte očekávané významné multiplikační efekty projektu: </w:t>
      </w:r>
    </w:p>
    <w:p w14:paraId="6160D116" w14:textId="7674E117" w:rsidR="00574DFF" w:rsidRPr="00851407" w:rsidRDefault="007134E1" w:rsidP="00174936">
      <w:pPr>
        <w:pStyle w:val="Odstavecseseznamem"/>
        <w:numPr>
          <w:ilvl w:val="0"/>
          <w:numId w:val="10"/>
        </w:numPr>
        <w:rPr>
          <w:rFonts w:cs="Arial"/>
        </w:rPr>
      </w:pPr>
      <w:r w:rsidRPr="00851407">
        <w:rPr>
          <w:rFonts w:cs="Arial"/>
        </w:rPr>
        <w:t>např. nepřímo vytvořená pracovní místa</w:t>
      </w:r>
    </w:p>
    <w:p w14:paraId="1AA461F6" w14:textId="2BA22309" w:rsidR="00781C2D" w:rsidRPr="006D444E" w:rsidRDefault="00781C2D" w:rsidP="006A11C3">
      <w:pPr>
        <w:pStyle w:val="Nadpis1"/>
      </w:pPr>
      <w:bookmarkStart w:id="47" w:name="_Toc66785516"/>
      <w:bookmarkStart w:id="48" w:name="_Toc116895776"/>
      <w:r w:rsidRPr="006D444E">
        <w:t>Z</w:t>
      </w:r>
      <w:bookmarkEnd w:id="47"/>
      <w:r w:rsidR="00600E2C">
        <w:t>působ stanovení cen</w:t>
      </w:r>
      <w:bookmarkEnd w:id="48"/>
    </w:p>
    <w:p w14:paraId="7703A046" w14:textId="4F74B97A" w:rsidR="00E93DA4" w:rsidRPr="00E93DA4" w:rsidRDefault="00E93DA4" w:rsidP="00E93DA4">
      <w:pPr>
        <w:rPr>
          <w:rFonts w:cs="Arial"/>
        </w:rPr>
      </w:pPr>
      <w:r w:rsidRPr="00E93DA4">
        <w:rPr>
          <w:rFonts w:cs="Arial"/>
        </w:rPr>
        <w:t xml:space="preserve">Žadatel stanoví ceny do rozpočtu projektu za účelem zjištění předpokládané výše přímých výdajů projektu. </w:t>
      </w:r>
    </w:p>
    <w:p w14:paraId="066CC958" w14:textId="7BDE343D" w:rsidR="00E93DA4" w:rsidRPr="008E4742" w:rsidRDefault="00E93DA4" w:rsidP="029FD7A3">
      <w:pPr>
        <w:rPr>
          <w:rFonts w:cs="Arial"/>
          <w:i/>
          <w:iCs/>
        </w:rPr>
      </w:pPr>
      <w:r w:rsidRPr="029FD7A3">
        <w:rPr>
          <w:rFonts w:cs="Arial"/>
          <w:i/>
          <w:iCs/>
        </w:rPr>
        <w:t>Žadatel popíše mechanismus stanovení ceny. Je vhodné odvodit cenu od situace na trhu (např. růst cen, kurzovní riziko, inflace</w:t>
      </w:r>
      <w:r w:rsidR="0065014A">
        <w:rPr>
          <w:rStyle w:val="Znakapoznpodarou"/>
          <w:rFonts w:cs="Arial"/>
          <w:i/>
          <w:iCs/>
        </w:rPr>
        <w:footnoteReference w:id="2"/>
      </w:r>
      <w:r w:rsidRPr="029FD7A3">
        <w:rPr>
          <w:rFonts w:cs="Arial"/>
          <w:i/>
          <w:iCs/>
        </w:rPr>
        <w:t xml:space="preserve"> apod.), musí být zajištěno dodržení podmínek 3E; pokud žadatel nezvolí nejnižší nabídkovou cenu, odůvodní, proč se tak rozhodl (vyšší kvalita, delší záruční doba apod.).</w:t>
      </w:r>
    </w:p>
    <w:p w14:paraId="1B554E3B" w14:textId="77777777" w:rsidR="00E93DA4" w:rsidRPr="00E93DA4" w:rsidRDefault="00E93DA4" w:rsidP="00E93DA4">
      <w:pPr>
        <w:rPr>
          <w:rFonts w:cs="Arial"/>
          <w:i/>
          <w:iCs/>
        </w:rPr>
      </w:pPr>
      <w:bookmarkStart w:id="49" w:name="_Hlk107228385"/>
      <w:r w:rsidRPr="00E93DA4">
        <w:rPr>
          <w:rFonts w:cs="Arial"/>
          <w:i/>
          <w:iCs/>
        </w:rPr>
        <w:t xml:space="preserve">Způsoby stanovení cen do rozpočtu projektu: </w:t>
      </w:r>
    </w:p>
    <w:p w14:paraId="32A6F032" w14:textId="77777777" w:rsidR="00E93DA4" w:rsidRPr="00E93DA4" w:rsidRDefault="00E93DA4" w:rsidP="00174936">
      <w:pPr>
        <w:numPr>
          <w:ilvl w:val="0"/>
          <w:numId w:val="6"/>
        </w:numPr>
        <w:ind w:left="714" w:hanging="357"/>
        <w:rPr>
          <w:rFonts w:cs="Arial"/>
          <w:i/>
          <w:iCs/>
        </w:rPr>
      </w:pPr>
      <w:r w:rsidRPr="00E93DA4">
        <w:rPr>
          <w:rFonts w:cs="Arial"/>
          <w:i/>
          <w:iCs/>
        </w:rPr>
        <w:t xml:space="preserve">V případě, že zadávací/výběrové řízení nebylo zahájeno (dále také „nezahájená zakázka“), žadatel stanoví cenu na základě a způsobem pro stanovení předpokládané hodnoty zakázky. </w:t>
      </w:r>
    </w:p>
    <w:p w14:paraId="495981EF" w14:textId="77777777" w:rsidR="00E93DA4" w:rsidRPr="00E93DA4" w:rsidRDefault="00E93DA4" w:rsidP="00174936">
      <w:pPr>
        <w:numPr>
          <w:ilvl w:val="0"/>
          <w:numId w:val="6"/>
        </w:numPr>
        <w:ind w:left="714" w:hanging="357"/>
        <w:rPr>
          <w:rFonts w:cs="Arial"/>
          <w:i/>
          <w:iCs/>
        </w:rPr>
      </w:pPr>
      <w:r w:rsidRPr="00E93DA4">
        <w:rPr>
          <w:rFonts w:cs="Arial"/>
          <w:i/>
          <w:iCs/>
        </w:rPr>
        <w:t>V případě, že zadávací/výběrové řízení bylo zahájeno a nebylo ukončeno (dále také „zahájená zakázka“), žadatel stanoví cenu na základě předpokládané hodnoty zakázky.</w:t>
      </w:r>
    </w:p>
    <w:p w14:paraId="09DA8A84" w14:textId="77777777" w:rsidR="00E93DA4" w:rsidRPr="00E93DA4" w:rsidRDefault="00E93DA4" w:rsidP="00174936">
      <w:pPr>
        <w:numPr>
          <w:ilvl w:val="0"/>
          <w:numId w:val="6"/>
        </w:numPr>
        <w:ind w:left="714" w:hanging="357"/>
        <w:rPr>
          <w:rFonts w:cs="Arial"/>
          <w:i/>
          <w:iCs/>
        </w:rPr>
      </w:pPr>
      <w:r w:rsidRPr="00E93DA4">
        <w:rPr>
          <w:rFonts w:cs="Arial"/>
          <w:i/>
          <w:iCs/>
        </w:rPr>
        <w:t xml:space="preserve">V případě, že zadávací/výběrové řízení bylo ukončeno, tj. byla uzavřena smlouva na plnění zakázky (dále také „ukončená zakázka“), žadatel stanoví cenu na základě ukončené zakázky a uzavřené smlouvy na plnění zakázky. </w:t>
      </w:r>
    </w:p>
    <w:p w14:paraId="20009184" w14:textId="4B7CA1AE" w:rsidR="00E93DA4" w:rsidRPr="00E93DA4" w:rsidRDefault="00E93DA4" w:rsidP="29B779A5">
      <w:pPr>
        <w:numPr>
          <w:ilvl w:val="0"/>
          <w:numId w:val="6"/>
        </w:numPr>
        <w:ind w:left="714" w:hanging="357"/>
        <w:rPr>
          <w:i/>
          <w:iCs/>
        </w:rPr>
      </w:pPr>
      <w:r w:rsidRPr="29B779A5">
        <w:rPr>
          <w:rFonts w:eastAsia="Times New Roman" w:cs="Arial"/>
          <w:i/>
          <w:iCs/>
        </w:rPr>
        <w:t>V ostatních případech (přímé nákupy, výjimky z postupu podle z</w:t>
      </w:r>
      <w:r w:rsidRPr="29B779A5">
        <w:rPr>
          <w:rFonts w:cs="Arial"/>
          <w:i/>
          <w:iCs/>
        </w:rPr>
        <w:t xml:space="preserve">ákona č. 134/2016 Sb., o zadávání veřejných zakázek, ve znění pozdějších předpisů (dále jen “ZZVZ”) nebo Metodického pokynu pro oblast zadávání zakázek pro programové období 2021–2027 (dále jen “MPZ”) </w:t>
      </w:r>
      <w:r w:rsidRPr="29B779A5">
        <w:rPr>
          <w:rFonts w:eastAsia="Times New Roman" w:cs="Arial"/>
          <w:i/>
          <w:iCs/>
        </w:rPr>
        <w:t>stanoví žadatel cenu do rozpočtu projektu na základě průzkumu trhu (postup je popsán níže).</w:t>
      </w:r>
    </w:p>
    <w:p w14:paraId="13036F95" w14:textId="66AB7B13" w:rsidR="00E93DA4" w:rsidRPr="008E4742" w:rsidRDefault="00E93DA4" w:rsidP="00174936">
      <w:pPr>
        <w:numPr>
          <w:ilvl w:val="0"/>
          <w:numId w:val="6"/>
        </w:numPr>
        <w:ind w:left="714" w:hanging="357"/>
        <w:rPr>
          <w:rFonts w:cs="Arial"/>
          <w:i/>
          <w:iCs/>
        </w:rPr>
      </w:pPr>
      <w:r w:rsidRPr="029FD7A3">
        <w:rPr>
          <w:rFonts w:cs="Arial"/>
          <w:i/>
          <w:iCs/>
        </w:rPr>
        <w:t>Stanovení ceny přímých nákupů do 100 000 Kč bez DPH žadatel nepředkládá.</w:t>
      </w:r>
      <w:bookmarkEnd w:id="49"/>
    </w:p>
    <w:p w14:paraId="5B6C4894" w14:textId="77777777" w:rsidR="00E93DA4" w:rsidRPr="00E93DA4" w:rsidRDefault="00E93DA4" w:rsidP="00E93DA4">
      <w:pPr>
        <w:rPr>
          <w:rFonts w:cs="Arial"/>
        </w:rPr>
      </w:pPr>
      <w:r w:rsidRPr="00E93DA4">
        <w:rPr>
          <w:rFonts w:eastAsiaTheme="majorEastAsia" w:cs="Arial"/>
        </w:rPr>
        <w:t>ŘO doporučuje při přípravě rozpočtu projektu/veřejných zakázek zohlednit vývoj cen na trhu</w:t>
      </w:r>
      <w:r w:rsidRPr="00E93DA4">
        <w:rPr>
          <w:rFonts w:eastAsiaTheme="majorEastAsia" w:cs="Arial"/>
          <w:vertAlign w:val="superscript"/>
        </w:rPr>
        <w:footnoteReference w:id="3"/>
      </w:r>
      <w:r w:rsidRPr="00E93DA4">
        <w:rPr>
          <w:rFonts w:eastAsiaTheme="majorEastAsia" w:cs="Arial"/>
        </w:rPr>
        <w:t xml:space="preserve">. </w:t>
      </w:r>
      <w:r w:rsidRPr="00E93DA4">
        <w:rPr>
          <w:rFonts w:cs="Arial"/>
        </w:rPr>
        <w:t>Nad rámec rozpočtu projektu, který je zpracováván v MS2021+ a povinné přílohy žádosti o podporu Podklady pro stanovení kategorií intervencí a kontrolu limitů zpracovává žadatel podrobné rozpočty</w:t>
      </w:r>
      <w:r w:rsidRPr="00E93DA4">
        <w:rPr>
          <w:rFonts w:cs="Arial"/>
          <w:vertAlign w:val="superscript"/>
        </w:rPr>
        <w:footnoteReference w:id="4"/>
      </w:r>
      <w:r w:rsidRPr="00E93DA4">
        <w:rPr>
          <w:rFonts w:cs="Arial"/>
        </w:rPr>
        <w:t xml:space="preserve"> dle konkrétního zaměření projektu s ohledem na tyto části projektu: </w:t>
      </w:r>
    </w:p>
    <w:p w14:paraId="63B7B7EE" w14:textId="77777777" w:rsidR="00E93DA4" w:rsidRPr="00E93DA4" w:rsidRDefault="00E93DA4" w:rsidP="00E93DA4">
      <w:pPr>
        <w:ind w:left="1080"/>
        <w:contextualSpacing/>
        <w:rPr>
          <w:rFonts w:cs="Arial"/>
        </w:rPr>
      </w:pPr>
    </w:p>
    <w:p w14:paraId="1A1813D5" w14:textId="77777777" w:rsidR="00E93DA4" w:rsidRPr="00E93DA4" w:rsidRDefault="00E93DA4" w:rsidP="00174936">
      <w:pPr>
        <w:numPr>
          <w:ilvl w:val="0"/>
          <w:numId w:val="7"/>
        </w:numPr>
        <w:contextualSpacing/>
        <w:rPr>
          <w:rFonts w:cs="Arial"/>
          <w:b/>
          <w:bCs/>
        </w:rPr>
      </w:pPr>
      <w:r w:rsidRPr="00E93DA4">
        <w:rPr>
          <w:rFonts w:cs="Arial"/>
          <w:b/>
          <w:bCs/>
        </w:rPr>
        <w:t>Rozpočet vybavení/majetku/služeb</w:t>
      </w:r>
    </w:p>
    <w:p w14:paraId="28BD9B36" w14:textId="77777777" w:rsidR="00E93DA4" w:rsidRPr="00E93DA4" w:rsidRDefault="00E93DA4" w:rsidP="00E93DA4">
      <w:pPr>
        <w:ind w:left="1080"/>
        <w:contextualSpacing/>
        <w:rPr>
          <w:rFonts w:cs="Arial"/>
        </w:rPr>
      </w:pPr>
      <w:r w:rsidRPr="00E93DA4">
        <w:rPr>
          <w:rFonts w:cs="Arial"/>
        </w:rPr>
        <w:t xml:space="preserve">Rozpočet vybavení/majetku/služeb se zpracovává do tabulky A, B nebo C přímo do této kapitoly (podle způsobu stanovení ceny a s ohledem na stav zadávacího/výběrového řízení). </w:t>
      </w:r>
    </w:p>
    <w:p w14:paraId="0CF82F60" w14:textId="77777777" w:rsidR="00E93DA4" w:rsidRPr="00E93DA4" w:rsidRDefault="00E93DA4" w:rsidP="00E93DA4">
      <w:pPr>
        <w:ind w:left="1080"/>
        <w:contextualSpacing/>
        <w:rPr>
          <w:rFonts w:cs="Arial"/>
        </w:rPr>
      </w:pPr>
    </w:p>
    <w:p w14:paraId="283E37AA" w14:textId="77777777" w:rsidR="00E93DA4" w:rsidRPr="00E93DA4" w:rsidRDefault="00E93DA4" w:rsidP="00E93DA4">
      <w:pPr>
        <w:rPr>
          <w:rFonts w:cs="Arial"/>
          <w:b/>
          <w:bCs/>
          <w:i/>
          <w:iCs/>
          <w:u w:val="single"/>
        </w:rPr>
      </w:pPr>
      <w:r w:rsidRPr="00E93DA4">
        <w:rPr>
          <w:rFonts w:cs="Arial"/>
          <w:b/>
          <w:bCs/>
          <w:i/>
          <w:iCs/>
          <w:u w:val="single"/>
        </w:rPr>
        <w:t>1. Stanovení cen do rozpočtu projektu</w:t>
      </w:r>
    </w:p>
    <w:p w14:paraId="75EA3AAA" w14:textId="77777777" w:rsidR="00E93DA4" w:rsidRPr="00E93DA4" w:rsidRDefault="00E93DA4" w:rsidP="00E93DA4">
      <w:pPr>
        <w:rPr>
          <w:rFonts w:cs="Arial"/>
          <w:i/>
          <w:iCs/>
        </w:rPr>
      </w:pPr>
      <w:r w:rsidRPr="00E93DA4">
        <w:rPr>
          <w:rFonts w:cs="Arial"/>
          <w:i/>
          <w:iCs/>
        </w:rPr>
        <w:t>Předpokládané ceny vybavení/majetku/služeb může žadatel stanovit na základě:</w:t>
      </w:r>
    </w:p>
    <w:p w14:paraId="35D977A8" w14:textId="77777777" w:rsidR="00E93DA4" w:rsidRPr="00E93DA4" w:rsidRDefault="00E93DA4" w:rsidP="00174936">
      <w:pPr>
        <w:numPr>
          <w:ilvl w:val="0"/>
          <w:numId w:val="8"/>
        </w:numPr>
        <w:ind w:hanging="357"/>
        <w:rPr>
          <w:rFonts w:cs="Arial"/>
          <w:i/>
          <w:iCs/>
        </w:rPr>
      </w:pPr>
      <w:r w:rsidRPr="00E93DA4">
        <w:rPr>
          <w:rFonts w:cs="Arial"/>
          <w:i/>
          <w:iCs/>
        </w:rPr>
        <w:t>údajů a informací získaných průzkumem trhu s požadovaným plněním, při průzkumu trhu musí být osloveni minimálně 3 dodavatelé nebo výrobci, kteří se poptávaným plněním zabývají či ho nabízí; pokud je počet dodavatelů na trhu menší než 3, stačí oslovit menší počet dodavatelů;</w:t>
      </w:r>
    </w:p>
    <w:p w14:paraId="72D03115" w14:textId="77777777" w:rsidR="00E93DA4" w:rsidRPr="00E93DA4" w:rsidRDefault="00E93DA4" w:rsidP="00174936">
      <w:pPr>
        <w:numPr>
          <w:ilvl w:val="0"/>
          <w:numId w:val="8"/>
        </w:numPr>
        <w:ind w:hanging="357"/>
        <w:rPr>
          <w:rFonts w:cs="Arial"/>
          <w:i/>
          <w:iCs/>
        </w:rPr>
      </w:pPr>
      <w:r w:rsidRPr="00E93DA4">
        <w:rPr>
          <w:rFonts w:cs="Arial"/>
          <w:i/>
          <w:iCs/>
        </w:rPr>
        <w:t xml:space="preserve">údajů a informací získaných z ceníků stejného či obdobného plnění volně dostupných na internetu, jako zdroj postačí jeden ceník; pokud je to možné, je vhodné vycházet z několika ceníků; </w:t>
      </w:r>
    </w:p>
    <w:p w14:paraId="37F7F6A7" w14:textId="77777777" w:rsidR="00E93DA4" w:rsidRPr="00E93DA4" w:rsidRDefault="00E93DA4" w:rsidP="00174936">
      <w:pPr>
        <w:numPr>
          <w:ilvl w:val="0"/>
          <w:numId w:val="8"/>
        </w:numPr>
        <w:ind w:hanging="357"/>
        <w:rPr>
          <w:rFonts w:cs="Arial"/>
          <w:i/>
          <w:iCs/>
        </w:rPr>
      </w:pPr>
      <w:r w:rsidRPr="00E93DA4">
        <w:rPr>
          <w:rFonts w:cs="Arial"/>
          <w:i/>
          <w:iCs/>
        </w:rPr>
        <w:t xml:space="preserve">údajů a informací o realizovaných zakázkách se stejným či obdobným předmětem plnění – může se jednat o zakázky žadatele, popř. jiné osoby, za předpokladu, že </w:t>
      </w:r>
    </w:p>
    <w:p w14:paraId="3EBE409B" w14:textId="77777777" w:rsidR="00E93DA4" w:rsidRPr="00E93DA4" w:rsidRDefault="00E93DA4" w:rsidP="00174936">
      <w:pPr>
        <w:numPr>
          <w:ilvl w:val="1"/>
          <w:numId w:val="1"/>
        </w:numPr>
        <w:ind w:hanging="357"/>
        <w:rPr>
          <w:rFonts w:cs="Arial"/>
        </w:rPr>
      </w:pPr>
      <w:r w:rsidRPr="00E93DA4">
        <w:rPr>
          <w:rFonts w:cs="Arial"/>
        </w:rPr>
        <w:t>žadatel uvede identifikaci zakázky, data uzavření smlouvy, předmětu plnění, smluvní cenu a identifikaci dodavatele;</w:t>
      </w:r>
    </w:p>
    <w:p w14:paraId="23C14F48" w14:textId="77777777" w:rsidR="00E93DA4" w:rsidRPr="00E93DA4" w:rsidRDefault="00E93DA4" w:rsidP="00174936">
      <w:pPr>
        <w:numPr>
          <w:ilvl w:val="0"/>
          <w:numId w:val="8"/>
        </w:numPr>
        <w:ind w:hanging="357"/>
        <w:rPr>
          <w:rFonts w:cs="Arial"/>
          <w:i/>
          <w:iCs/>
        </w:rPr>
      </w:pPr>
      <w:r w:rsidRPr="00E93DA4">
        <w:rPr>
          <w:rFonts w:cs="Arial"/>
          <w:i/>
          <w:iCs/>
        </w:rPr>
        <w:t>údajů a informací získaných jiným vhodným způsobem (to platí i v případě, že využije jeden z výše uvedených způsobů a od získané ceny se odchýlí),</w:t>
      </w:r>
    </w:p>
    <w:p w14:paraId="4A0B2FE2" w14:textId="77777777" w:rsidR="00E93DA4" w:rsidRPr="00E93DA4" w:rsidRDefault="00E93DA4" w:rsidP="00174936">
      <w:pPr>
        <w:numPr>
          <w:ilvl w:val="0"/>
          <w:numId w:val="8"/>
        </w:numPr>
        <w:ind w:hanging="357"/>
        <w:rPr>
          <w:rFonts w:cs="Arial"/>
          <w:i/>
          <w:iCs/>
        </w:rPr>
      </w:pPr>
      <w:r w:rsidRPr="00E93DA4">
        <w:rPr>
          <w:rFonts w:cs="Arial"/>
          <w:i/>
          <w:iCs/>
        </w:rPr>
        <w:t>doložení znaleckého posudku, který nesmí být starší šesti měsíců.</w:t>
      </w:r>
    </w:p>
    <w:tbl>
      <w:tblPr>
        <w:tblStyle w:val="Mkatabulky3"/>
        <w:tblW w:w="0" w:type="auto"/>
        <w:tblLook w:val="04A0" w:firstRow="1" w:lastRow="0" w:firstColumn="1" w:lastColumn="0" w:noHBand="0" w:noVBand="1"/>
      </w:tblPr>
      <w:tblGrid>
        <w:gridCol w:w="9062"/>
      </w:tblGrid>
      <w:tr w:rsidR="00E93DA4" w:rsidRPr="00E93DA4" w14:paraId="3540678A" w14:textId="77777777" w:rsidTr="029FD7A3">
        <w:tc>
          <w:tcPr>
            <w:tcW w:w="9062" w:type="dxa"/>
          </w:tcPr>
          <w:p w14:paraId="2A38C9D1" w14:textId="77777777" w:rsidR="00E93DA4" w:rsidRPr="00E93DA4" w:rsidRDefault="00E93DA4" w:rsidP="00E93DA4">
            <w:pPr>
              <w:rPr>
                <w:rFonts w:cs="Arial"/>
                <w:b/>
                <w:i/>
                <w:iCs/>
              </w:rPr>
            </w:pPr>
            <w:r w:rsidRPr="00E93DA4">
              <w:rPr>
                <w:rFonts w:cs="Arial"/>
                <w:b/>
                <w:i/>
                <w:iCs/>
              </w:rPr>
              <w:t>UPOZORNĚNÍ</w:t>
            </w:r>
          </w:p>
          <w:p w14:paraId="5FA33329" w14:textId="77777777" w:rsidR="00E93DA4" w:rsidRPr="00E93DA4" w:rsidRDefault="00E93DA4" w:rsidP="00E93DA4">
            <w:pPr>
              <w:rPr>
                <w:rFonts w:cs="Arial"/>
                <w:i/>
                <w:iCs/>
              </w:rPr>
            </w:pPr>
            <w:r w:rsidRPr="00E93DA4">
              <w:rPr>
                <w:rFonts w:cs="Arial"/>
                <w:i/>
                <w:iCs/>
              </w:rPr>
              <w:t>Stáří zdrojových dat pro doložení ceny je stanoveno na 6 měsíců před datem registrace žádosti o podporu. Ceníky dostupné na internetu splňují podmínku 6 měsíců platnosti.</w:t>
            </w:r>
          </w:p>
          <w:p w14:paraId="66FFC743" w14:textId="77777777" w:rsidR="00E93DA4" w:rsidRPr="00E93DA4" w:rsidRDefault="00E93DA4" w:rsidP="00E93DA4">
            <w:pPr>
              <w:rPr>
                <w:rFonts w:cs="Arial"/>
                <w:i/>
                <w:iCs/>
              </w:rPr>
            </w:pPr>
            <w:r w:rsidRPr="00E93DA4">
              <w:rPr>
                <w:rFonts w:cs="Arial"/>
                <w:i/>
                <w:iCs/>
              </w:rPr>
              <w:t>V případě využití dat starších 6 měsíců je žadatel povinen:</w:t>
            </w:r>
          </w:p>
          <w:p w14:paraId="7D8C55EA" w14:textId="77777777" w:rsidR="00E93DA4" w:rsidRPr="00E93DA4" w:rsidRDefault="00E93DA4" w:rsidP="00E93DA4">
            <w:pPr>
              <w:rPr>
                <w:rFonts w:cs="Arial"/>
                <w:i/>
                <w:iCs/>
              </w:rPr>
            </w:pPr>
            <w:r w:rsidRPr="00E93DA4">
              <w:rPr>
                <w:rFonts w:cs="Arial"/>
                <w:i/>
                <w:iCs/>
              </w:rPr>
              <w:t>- zdůvodnit, že uváděná cenová úroveň je stále aktuální,</w:t>
            </w:r>
          </w:p>
          <w:p w14:paraId="0BC8E686" w14:textId="77777777" w:rsidR="00E93DA4" w:rsidRPr="00E93DA4" w:rsidRDefault="00E93DA4" w:rsidP="00E93DA4">
            <w:pPr>
              <w:rPr>
                <w:rFonts w:cs="Arial"/>
                <w:i/>
                <w:iCs/>
              </w:rPr>
            </w:pPr>
            <w:r w:rsidRPr="00E93DA4">
              <w:rPr>
                <w:rFonts w:cs="Arial"/>
                <w:i/>
                <w:iCs/>
              </w:rPr>
              <w:t>- nebo uvést mechanismus, jakým byla ze starších dat odvozena cena – je vhodné odvodit cenu od situace na trhu a rozložení hodnot získaných nabídek, musí být zajištěno dodržení podmínek 3E. Pokud žadatel nezvolí nejnižší nabídkovou cenu, odůvodní, proč se tak rozhodl (vyšší kvalita, delší záruční doba apod.). Žadatel může při stanovení ceny zohlednit vývoj cenové hladiny daného předmětu plnění, např. změny směnného kurzu cizích měn, inflace.</w:t>
            </w:r>
          </w:p>
        </w:tc>
      </w:tr>
    </w:tbl>
    <w:p w14:paraId="02D0F034" w14:textId="77777777" w:rsidR="00E93DA4" w:rsidRPr="00E93DA4" w:rsidRDefault="00E93DA4" w:rsidP="00E93DA4">
      <w:pPr>
        <w:rPr>
          <w:rFonts w:cs="Arial"/>
          <w:b/>
          <w:bCs/>
        </w:rPr>
      </w:pPr>
    </w:p>
    <w:p w14:paraId="249BB0EA" w14:textId="77777777" w:rsidR="00E93DA4" w:rsidRPr="00E93DA4" w:rsidRDefault="00E93DA4" w:rsidP="00E93DA4">
      <w:pPr>
        <w:rPr>
          <w:rFonts w:cs="Arial"/>
        </w:rPr>
      </w:pPr>
      <w:r w:rsidRPr="00E93DA4">
        <w:rPr>
          <w:rFonts w:cs="Arial"/>
          <w:b/>
          <w:bCs/>
        </w:rPr>
        <w:t>Tabulka A</w:t>
      </w:r>
      <w:r w:rsidRPr="00E93DA4">
        <w:rPr>
          <w:rFonts w:cs="Arial"/>
        </w:rPr>
        <w:t xml:space="preserve"> Stanovení cen do rozpočtu projektu</w:t>
      </w:r>
    </w:p>
    <w:tbl>
      <w:tblPr>
        <w:tblStyle w:val="Mkatabulky3"/>
        <w:tblW w:w="0" w:type="auto"/>
        <w:jc w:val="center"/>
        <w:tblLook w:val="04A0" w:firstRow="1" w:lastRow="0" w:firstColumn="1" w:lastColumn="0" w:noHBand="0" w:noVBand="1"/>
      </w:tblPr>
      <w:tblGrid>
        <w:gridCol w:w="1126"/>
        <w:gridCol w:w="1105"/>
        <w:gridCol w:w="1244"/>
        <w:gridCol w:w="1046"/>
        <w:gridCol w:w="1117"/>
        <w:gridCol w:w="1171"/>
        <w:gridCol w:w="997"/>
        <w:gridCol w:w="1256"/>
      </w:tblGrid>
      <w:tr w:rsidR="00E93DA4" w:rsidRPr="00E93DA4" w14:paraId="7731D021" w14:textId="77777777" w:rsidTr="00E93DA4">
        <w:trPr>
          <w:jc w:val="center"/>
        </w:trPr>
        <w:tc>
          <w:tcPr>
            <w:tcW w:w="1126" w:type="dxa"/>
            <w:shd w:val="clear" w:color="auto" w:fill="A6A6A6" w:themeFill="background1" w:themeFillShade="A6"/>
            <w:vAlign w:val="center"/>
          </w:tcPr>
          <w:p w14:paraId="03DED96E" w14:textId="77777777" w:rsidR="00E93DA4" w:rsidRPr="00E93DA4" w:rsidRDefault="00E93DA4" w:rsidP="00E93DA4">
            <w:pPr>
              <w:jc w:val="center"/>
              <w:rPr>
                <w:rFonts w:cs="Arial"/>
                <w:b/>
                <w:bCs/>
                <w:sz w:val="16"/>
                <w:szCs w:val="16"/>
              </w:rPr>
            </w:pPr>
            <w:r w:rsidRPr="00E93DA4">
              <w:rPr>
                <w:rFonts w:cs="Arial"/>
                <w:b/>
                <w:bCs/>
                <w:sz w:val="16"/>
                <w:szCs w:val="16"/>
              </w:rPr>
              <w:t>Číslo podkladu</w:t>
            </w:r>
          </w:p>
        </w:tc>
        <w:tc>
          <w:tcPr>
            <w:tcW w:w="1105" w:type="dxa"/>
            <w:shd w:val="clear" w:color="auto" w:fill="A6A6A6" w:themeFill="background1" w:themeFillShade="A6"/>
            <w:vAlign w:val="center"/>
          </w:tcPr>
          <w:p w14:paraId="174801F8" w14:textId="77777777" w:rsidR="00E93DA4" w:rsidRPr="00E93DA4" w:rsidRDefault="00E93DA4" w:rsidP="00E93DA4">
            <w:pPr>
              <w:jc w:val="center"/>
              <w:rPr>
                <w:rFonts w:cs="Arial"/>
                <w:b/>
                <w:bCs/>
                <w:sz w:val="16"/>
                <w:szCs w:val="16"/>
              </w:rPr>
            </w:pPr>
            <w:r w:rsidRPr="00E93DA4">
              <w:rPr>
                <w:rFonts w:cs="Arial"/>
                <w:b/>
                <w:bCs/>
                <w:sz w:val="16"/>
                <w:szCs w:val="16"/>
              </w:rPr>
              <w:t>Podklad ze dne</w:t>
            </w:r>
          </w:p>
        </w:tc>
        <w:tc>
          <w:tcPr>
            <w:tcW w:w="1244" w:type="dxa"/>
            <w:shd w:val="clear" w:color="auto" w:fill="A6A6A6" w:themeFill="background1" w:themeFillShade="A6"/>
            <w:vAlign w:val="center"/>
          </w:tcPr>
          <w:p w14:paraId="408032A1" w14:textId="77777777" w:rsidR="00E93DA4" w:rsidRPr="00E93DA4" w:rsidRDefault="00E93DA4" w:rsidP="00E93DA4">
            <w:pPr>
              <w:jc w:val="center"/>
              <w:rPr>
                <w:rFonts w:cs="Arial"/>
                <w:b/>
                <w:bCs/>
                <w:sz w:val="16"/>
                <w:szCs w:val="16"/>
              </w:rPr>
            </w:pPr>
            <w:r w:rsidRPr="00E93DA4">
              <w:rPr>
                <w:rFonts w:cs="Arial"/>
                <w:b/>
                <w:bCs/>
                <w:sz w:val="16"/>
                <w:szCs w:val="16"/>
              </w:rPr>
              <w:t xml:space="preserve">Zdroj informací </w:t>
            </w:r>
            <w:r w:rsidRPr="00E93DA4">
              <w:rPr>
                <w:rFonts w:cs="Arial"/>
                <w:b/>
                <w:bCs/>
                <w:sz w:val="16"/>
                <w:szCs w:val="16"/>
                <w:vertAlign w:val="superscript"/>
              </w:rPr>
              <w:t>1)</w:t>
            </w:r>
          </w:p>
        </w:tc>
        <w:tc>
          <w:tcPr>
            <w:tcW w:w="1046" w:type="dxa"/>
            <w:shd w:val="clear" w:color="auto" w:fill="A6A6A6" w:themeFill="background1" w:themeFillShade="A6"/>
            <w:vAlign w:val="center"/>
          </w:tcPr>
          <w:p w14:paraId="1123126C" w14:textId="77777777" w:rsidR="00E93DA4" w:rsidRPr="00E93DA4" w:rsidRDefault="00E93DA4" w:rsidP="00E93DA4">
            <w:pPr>
              <w:jc w:val="center"/>
              <w:rPr>
                <w:rFonts w:cs="Arial"/>
                <w:b/>
                <w:bCs/>
                <w:sz w:val="16"/>
                <w:szCs w:val="16"/>
              </w:rPr>
            </w:pPr>
            <w:r w:rsidRPr="00E93DA4">
              <w:rPr>
                <w:rFonts w:cs="Arial"/>
                <w:b/>
                <w:bCs/>
                <w:sz w:val="16"/>
                <w:szCs w:val="16"/>
              </w:rPr>
              <w:t>Cena bez DPH</w:t>
            </w:r>
          </w:p>
        </w:tc>
        <w:tc>
          <w:tcPr>
            <w:tcW w:w="1117" w:type="dxa"/>
            <w:shd w:val="clear" w:color="auto" w:fill="A6A6A6" w:themeFill="background1" w:themeFillShade="A6"/>
            <w:vAlign w:val="center"/>
          </w:tcPr>
          <w:p w14:paraId="09867B1A" w14:textId="77777777" w:rsidR="00E93DA4" w:rsidRPr="00E93DA4" w:rsidRDefault="00E93DA4" w:rsidP="00E93DA4">
            <w:pPr>
              <w:jc w:val="center"/>
              <w:rPr>
                <w:rFonts w:cs="Arial"/>
                <w:b/>
                <w:bCs/>
                <w:sz w:val="16"/>
                <w:szCs w:val="16"/>
              </w:rPr>
            </w:pPr>
            <w:r w:rsidRPr="00E93DA4">
              <w:rPr>
                <w:rFonts w:cs="Arial"/>
                <w:b/>
                <w:bCs/>
                <w:sz w:val="16"/>
                <w:szCs w:val="16"/>
              </w:rPr>
              <w:t>Použitá cena do rozpočtu</w:t>
            </w:r>
          </w:p>
        </w:tc>
        <w:tc>
          <w:tcPr>
            <w:tcW w:w="1171" w:type="dxa"/>
            <w:shd w:val="clear" w:color="auto" w:fill="A6A6A6" w:themeFill="background1" w:themeFillShade="A6"/>
            <w:vAlign w:val="center"/>
          </w:tcPr>
          <w:p w14:paraId="072D3AF6" w14:textId="77777777" w:rsidR="00E93DA4" w:rsidRPr="00E93DA4" w:rsidRDefault="00E93DA4" w:rsidP="00E93DA4">
            <w:pPr>
              <w:jc w:val="center"/>
              <w:rPr>
                <w:rFonts w:cs="Arial"/>
                <w:b/>
                <w:bCs/>
                <w:sz w:val="16"/>
                <w:szCs w:val="16"/>
              </w:rPr>
            </w:pPr>
            <w:r w:rsidRPr="00E93DA4">
              <w:rPr>
                <w:rFonts w:cs="Arial"/>
                <w:b/>
                <w:bCs/>
                <w:sz w:val="16"/>
                <w:szCs w:val="16"/>
              </w:rPr>
              <w:t xml:space="preserve">Princip stanovení ceny </w:t>
            </w:r>
            <w:r w:rsidRPr="00E93DA4">
              <w:rPr>
                <w:rFonts w:cs="Arial"/>
                <w:b/>
                <w:bCs/>
                <w:sz w:val="16"/>
                <w:szCs w:val="16"/>
                <w:vertAlign w:val="superscript"/>
              </w:rPr>
              <w:t>2)</w:t>
            </w:r>
          </w:p>
        </w:tc>
        <w:tc>
          <w:tcPr>
            <w:tcW w:w="997" w:type="dxa"/>
            <w:shd w:val="clear" w:color="auto" w:fill="A6A6A6" w:themeFill="background1" w:themeFillShade="A6"/>
            <w:vAlign w:val="center"/>
          </w:tcPr>
          <w:p w14:paraId="6D3BB0C7" w14:textId="77777777" w:rsidR="00E93DA4" w:rsidRPr="00E93DA4" w:rsidRDefault="00E93DA4" w:rsidP="00E93DA4">
            <w:pPr>
              <w:jc w:val="center"/>
              <w:rPr>
                <w:rFonts w:cs="Arial"/>
                <w:b/>
                <w:bCs/>
                <w:sz w:val="16"/>
                <w:szCs w:val="16"/>
              </w:rPr>
            </w:pPr>
            <w:r w:rsidRPr="00E93DA4">
              <w:rPr>
                <w:rFonts w:cs="Arial"/>
                <w:b/>
                <w:bCs/>
                <w:sz w:val="16"/>
                <w:szCs w:val="16"/>
              </w:rPr>
              <w:t xml:space="preserve">Číslo VZ / hash VZ č. </w:t>
            </w:r>
            <w:r w:rsidRPr="00E93DA4">
              <w:rPr>
                <w:rFonts w:cs="Arial"/>
                <w:b/>
                <w:bCs/>
                <w:sz w:val="16"/>
                <w:szCs w:val="16"/>
                <w:vertAlign w:val="superscript"/>
              </w:rPr>
              <w:t>3)</w:t>
            </w:r>
          </w:p>
        </w:tc>
        <w:tc>
          <w:tcPr>
            <w:tcW w:w="1256" w:type="dxa"/>
            <w:shd w:val="clear" w:color="auto" w:fill="A6A6A6" w:themeFill="background1" w:themeFillShade="A6"/>
            <w:vAlign w:val="center"/>
          </w:tcPr>
          <w:p w14:paraId="25F9B217" w14:textId="77777777" w:rsidR="00E93DA4" w:rsidRPr="00E93DA4" w:rsidRDefault="00E93DA4" w:rsidP="00E93DA4">
            <w:pPr>
              <w:jc w:val="center"/>
              <w:rPr>
                <w:rFonts w:cs="Arial"/>
                <w:b/>
                <w:bCs/>
                <w:sz w:val="16"/>
                <w:szCs w:val="16"/>
              </w:rPr>
            </w:pPr>
            <w:r w:rsidRPr="00E93DA4">
              <w:rPr>
                <w:rFonts w:cs="Arial"/>
                <w:b/>
                <w:bCs/>
                <w:sz w:val="16"/>
                <w:szCs w:val="16"/>
              </w:rPr>
              <w:t>Plánované / skutečné datum zahájení VZ</w:t>
            </w:r>
          </w:p>
        </w:tc>
      </w:tr>
      <w:tr w:rsidR="00E93DA4" w:rsidRPr="00E93DA4" w14:paraId="5552932B" w14:textId="77777777" w:rsidTr="00E93DA4">
        <w:trPr>
          <w:jc w:val="center"/>
        </w:trPr>
        <w:tc>
          <w:tcPr>
            <w:tcW w:w="1126" w:type="dxa"/>
          </w:tcPr>
          <w:p w14:paraId="4D0A6F88" w14:textId="77777777" w:rsidR="00E93DA4" w:rsidRPr="00E93DA4" w:rsidRDefault="00E93DA4" w:rsidP="00E93DA4">
            <w:pPr>
              <w:jc w:val="center"/>
              <w:rPr>
                <w:rFonts w:cs="Arial"/>
                <w:sz w:val="16"/>
                <w:szCs w:val="16"/>
              </w:rPr>
            </w:pPr>
            <w:r w:rsidRPr="00E93DA4">
              <w:rPr>
                <w:rFonts w:cs="Arial"/>
                <w:sz w:val="16"/>
                <w:szCs w:val="16"/>
              </w:rPr>
              <w:t>1</w:t>
            </w:r>
          </w:p>
        </w:tc>
        <w:tc>
          <w:tcPr>
            <w:tcW w:w="1105" w:type="dxa"/>
          </w:tcPr>
          <w:p w14:paraId="2465A3D4" w14:textId="77777777" w:rsidR="00E93DA4" w:rsidRPr="00E93DA4" w:rsidRDefault="00E93DA4" w:rsidP="00E93DA4">
            <w:pPr>
              <w:rPr>
                <w:rFonts w:cs="Arial"/>
              </w:rPr>
            </w:pPr>
          </w:p>
        </w:tc>
        <w:tc>
          <w:tcPr>
            <w:tcW w:w="1244" w:type="dxa"/>
          </w:tcPr>
          <w:p w14:paraId="6A4AB34F" w14:textId="77777777" w:rsidR="00E93DA4" w:rsidRPr="00E93DA4" w:rsidRDefault="00E93DA4" w:rsidP="00E93DA4">
            <w:pPr>
              <w:rPr>
                <w:rFonts w:cs="Arial"/>
              </w:rPr>
            </w:pPr>
          </w:p>
        </w:tc>
        <w:tc>
          <w:tcPr>
            <w:tcW w:w="1046" w:type="dxa"/>
          </w:tcPr>
          <w:p w14:paraId="4ECDDFD9" w14:textId="77777777" w:rsidR="00E93DA4" w:rsidRPr="00E93DA4" w:rsidRDefault="00E93DA4" w:rsidP="00E93DA4">
            <w:pPr>
              <w:rPr>
                <w:rFonts w:cs="Arial"/>
              </w:rPr>
            </w:pPr>
          </w:p>
        </w:tc>
        <w:tc>
          <w:tcPr>
            <w:tcW w:w="1117" w:type="dxa"/>
            <w:vMerge w:val="restart"/>
            <w:shd w:val="clear" w:color="auto" w:fill="D9D9D9" w:themeFill="background1" w:themeFillShade="D9"/>
          </w:tcPr>
          <w:p w14:paraId="4B11753A" w14:textId="77777777" w:rsidR="00E93DA4" w:rsidRPr="00E93DA4" w:rsidRDefault="00E93DA4" w:rsidP="00E93DA4">
            <w:pPr>
              <w:rPr>
                <w:rFonts w:cs="Arial"/>
              </w:rPr>
            </w:pPr>
          </w:p>
        </w:tc>
        <w:tc>
          <w:tcPr>
            <w:tcW w:w="1171" w:type="dxa"/>
            <w:vMerge w:val="restart"/>
            <w:shd w:val="clear" w:color="auto" w:fill="D9D9D9" w:themeFill="background1" w:themeFillShade="D9"/>
          </w:tcPr>
          <w:p w14:paraId="77CB1366" w14:textId="77777777" w:rsidR="00E93DA4" w:rsidRPr="00E93DA4" w:rsidRDefault="00E93DA4" w:rsidP="00E93DA4">
            <w:pPr>
              <w:rPr>
                <w:rFonts w:cs="Arial"/>
              </w:rPr>
            </w:pPr>
          </w:p>
        </w:tc>
        <w:tc>
          <w:tcPr>
            <w:tcW w:w="997" w:type="dxa"/>
            <w:vMerge w:val="restart"/>
            <w:shd w:val="clear" w:color="auto" w:fill="D9D9D9" w:themeFill="background1" w:themeFillShade="D9"/>
          </w:tcPr>
          <w:p w14:paraId="44B42E62" w14:textId="77777777" w:rsidR="00E93DA4" w:rsidRPr="00E93DA4" w:rsidRDefault="00E93DA4" w:rsidP="00E93DA4">
            <w:pPr>
              <w:rPr>
                <w:rFonts w:cs="Arial"/>
              </w:rPr>
            </w:pPr>
          </w:p>
        </w:tc>
        <w:tc>
          <w:tcPr>
            <w:tcW w:w="1256" w:type="dxa"/>
            <w:vMerge w:val="restart"/>
            <w:shd w:val="clear" w:color="auto" w:fill="D9D9D9" w:themeFill="background1" w:themeFillShade="D9"/>
          </w:tcPr>
          <w:p w14:paraId="4F644908" w14:textId="77777777" w:rsidR="00E93DA4" w:rsidRPr="00E93DA4" w:rsidRDefault="00E93DA4" w:rsidP="00E93DA4">
            <w:pPr>
              <w:rPr>
                <w:rFonts w:cs="Arial"/>
              </w:rPr>
            </w:pPr>
          </w:p>
        </w:tc>
      </w:tr>
      <w:tr w:rsidR="00E93DA4" w:rsidRPr="00E93DA4" w14:paraId="5E03612C" w14:textId="77777777" w:rsidTr="00E93DA4">
        <w:trPr>
          <w:jc w:val="center"/>
        </w:trPr>
        <w:tc>
          <w:tcPr>
            <w:tcW w:w="1126" w:type="dxa"/>
          </w:tcPr>
          <w:p w14:paraId="5BE4BB9A" w14:textId="77777777" w:rsidR="00E93DA4" w:rsidRPr="00E93DA4" w:rsidRDefault="00E93DA4" w:rsidP="00E93DA4">
            <w:pPr>
              <w:jc w:val="center"/>
              <w:rPr>
                <w:rFonts w:cs="Arial"/>
                <w:sz w:val="16"/>
                <w:szCs w:val="16"/>
              </w:rPr>
            </w:pPr>
            <w:r w:rsidRPr="00E93DA4">
              <w:rPr>
                <w:rFonts w:cs="Arial"/>
                <w:sz w:val="16"/>
                <w:szCs w:val="16"/>
              </w:rPr>
              <w:t>2</w:t>
            </w:r>
          </w:p>
        </w:tc>
        <w:tc>
          <w:tcPr>
            <w:tcW w:w="1105" w:type="dxa"/>
          </w:tcPr>
          <w:p w14:paraId="70FDDAC2" w14:textId="77777777" w:rsidR="00E93DA4" w:rsidRPr="00E93DA4" w:rsidRDefault="00E93DA4" w:rsidP="00E93DA4">
            <w:pPr>
              <w:rPr>
                <w:rFonts w:cs="Arial"/>
              </w:rPr>
            </w:pPr>
          </w:p>
        </w:tc>
        <w:tc>
          <w:tcPr>
            <w:tcW w:w="1244" w:type="dxa"/>
          </w:tcPr>
          <w:p w14:paraId="55BE402F" w14:textId="77777777" w:rsidR="00E93DA4" w:rsidRPr="00E93DA4" w:rsidRDefault="00E93DA4" w:rsidP="00E93DA4">
            <w:pPr>
              <w:rPr>
                <w:rFonts w:cs="Arial"/>
              </w:rPr>
            </w:pPr>
          </w:p>
        </w:tc>
        <w:tc>
          <w:tcPr>
            <w:tcW w:w="1046" w:type="dxa"/>
          </w:tcPr>
          <w:p w14:paraId="7EB120B7" w14:textId="77777777" w:rsidR="00E93DA4" w:rsidRPr="00E93DA4" w:rsidRDefault="00E93DA4" w:rsidP="00E93DA4">
            <w:pPr>
              <w:rPr>
                <w:rFonts w:cs="Arial"/>
              </w:rPr>
            </w:pPr>
          </w:p>
        </w:tc>
        <w:tc>
          <w:tcPr>
            <w:tcW w:w="1117" w:type="dxa"/>
            <w:vMerge/>
            <w:shd w:val="clear" w:color="auto" w:fill="D9D9D9" w:themeFill="background1" w:themeFillShade="D9"/>
          </w:tcPr>
          <w:p w14:paraId="6C40FDEB" w14:textId="77777777" w:rsidR="00E93DA4" w:rsidRPr="00E93DA4" w:rsidRDefault="00E93DA4" w:rsidP="00E93DA4">
            <w:pPr>
              <w:rPr>
                <w:rFonts w:cs="Arial"/>
              </w:rPr>
            </w:pPr>
          </w:p>
        </w:tc>
        <w:tc>
          <w:tcPr>
            <w:tcW w:w="1171" w:type="dxa"/>
            <w:vMerge/>
            <w:shd w:val="clear" w:color="auto" w:fill="D9D9D9" w:themeFill="background1" w:themeFillShade="D9"/>
          </w:tcPr>
          <w:p w14:paraId="145A20E0" w14:textId="77777777" w:rsidR="00E93DA4" w:rsidRPr="00E93DA4" w:rsidRDefault="00E93DA4" w:rsidP="00E93DA4">
            <w:pPr>
              <w:rPr>
                <w:rFonts w:cs="Arial"/>
              </w:rPr>
            </w:pPr>
          </w:p>
        </w:tc>
        <w:tc>
          <w:tcPr>
            <w:tcW w:w="997" w:type="dxa"/>
            <w:vMerge/>
            <w:shd w:val="clear" w:color="auto" w:fill="D9D9D9" w:themeFill="background1" w:themeFillShade="D9"/>
          </w:tcPr>
          <w:p w14:paraId="60ABF8A1" w14:textId="77777777" w:rsidR="00E93DA4" w:rsidRPr="00E93DA4" w:rsidRDefault="00E93DA4" w:rsidP="00E93DA4">
            <w:pPr>
              <w:rPr>
                <w:rFonts w:cs="Arial"/>
              </w:rPr>
            </w:pPr>
          </w:p>
        </w:tc>
        <w:tc>
          <w:tcPr>
            <w:tcW w:w="1256" w:type="dxa"/>
            <w:vMerge/>
            <w:shd w:val="clear" w:color="auto" w:fill="D9D9D9" w:themeFill="background1" w:themeFillShade="D9"/>
          </w:tcPr>
          <w:p w14:paraId="406E2EBA" w14:textId="77777777" w:rsidR="00E93DA4" w:rsidRPr="00E93DA4" w:rsidRDefault="00E93DA4" w:rsidP="00E93DA4">
            <w:pPr>
              <w:rPr>
                <w:rFonts w:cs="Arial"/>
              </w:rPr>
            </w:pPr>
          </w:p>
        </w:tc>
      </w:tr>
      <w:tr w:rsidR="00E93DA4" w:rsidRPr="00E93DA4" w14:paraId="3C1350B1" w14:textId="77777777" w:rsidTr="00E93DA4">
        <w:trPr>
          <w:jc w:val="center"/>
        </w:trPr>
        <w:tc>
          <w:tcPr>
            <w:tcW w:w="1126" w:type="dxa"/>
          </w:tcPr>
          <w:p w14:paraId="42B3B963" w14:textId="77777777" w:rsidR="00E93DA4" w:rsidRPr="00E93DA4" w:rsidRDefault="00E93DA4" w:rsidP="00E93DA4">
            <w:pPr>
              <w:jc w:val="center"/>
              <w:rPr>
                <w:rFonts w:cs="Arial"/>
                <w:sz w:val="16"/>
                <w:szCs w:val="16"/>
              </w:rPr>
            </w:pPr>
            <w:r w:rsidRPr="00E93DA4">
              <w:rPr>
                <w:rFonts w:cs="Arial"/>
                <w:sz w:val="16"/>
                <w:szCs w:val="16"/>
              </w:rPr>
              <w:t>3</w:t>
            </w:r>
          </w:p>
        </w:tc>
        <w:tc>
          <w:tcPr>
            <w:tcW w:w="1105" w:type="dxa"/>
          </w:tcPr>
          <w:p w14:paraId="03DBF418" w14:textId="77777777" w:rsidR="00E93DA4" w:rsidRPr="00E93DA4" w:rsidRDefault="00E93DA4" w:rsidP="00E93DA4">
            <w:pPr>
              <w:rPr>
                <w:rFonts w:cs="Arial"/>
              </w:rPr>
            </w:pPr>
          </w:p>
        </w:tc>
        <w:tc>
          <w:tcPr>
            <w:tcW w:w="1244" w:type="dxa"/>
          </w:tcPr>
          <w:p w14:paraId="282FEA21" w14:textId="77777777" w:rsidR="00E93DA4" w:rsidRPr="00E93DA4" w:rsidRDefault="00E93DA4" w:rsidP="00E93DA4">
            <w:pPr>
              <w:rPr>
                <w:rFonts w:cs="Arial"/>
              </w:rPr>
            </w:pPr>
          </w:p>
        </w:tc>
        <w:tc>
          <w:tcPr>
            <w:tcW w:w="1046" w:type="dxa"/>
          </w:tcPr>
          <w:p w14:paraId="5135AA50" w14:textId="77777777" w:rsidR="00E93DA4" w:rsidRPr="00E93DA4" w:rsidRDefault="00E93DA4" w:rsidP="00E93DA4">
            <w:pPr>
              <w:rPr>
                <w:rFonts w:cs="Arial"/>
              </w:rPr>
            </w:pPr>
          </w:p>
        </w:tc>
        <w:tc>
          <w:tcPr>
            <w:tcW w:w="1117" w:type="dxa"/>
            <w:vMerge/>
            <w:shd w:val="clear" w:color="auto" w:fill="D9D9D9" w:themeFill="background1" w:themeFillShade="D9"/>
          </w:tcPr>
          <w:p w14:paraId="12D38CFE" w14:textId="77777777" w:rsidR="00E93DA4" w:rsidRPr="00E93DA4" w:rsidRDefault="00E93DA4" w:rsidP="00E93DA4">
            <w:pPr>
              <w:rPr>
                <w:rFonts w:cs="Arial"/>
              </w:rPr>
            </w:pPr>
          </w:p>
        </w:tc>
        <w:tc>
          <w:tcPr>
            <w:tcW w:w="1171" w:type="dxa"/>
            <w:vMerge/>
            <w:shd w:val="clear" w:color="auto" w:fill="D9D9D9" w:themeFill="background1" w:themeFillShade="D9"/>
          </w:tcPr>
          <w:p w14:paraId="58D49C27" w14:textId="77777777" w:rsidR="00E93DA4" w:rsidRPr="00E93DA4" w:rsidRDefault="00E93DA4" w:rsidP="00E93DA4">
            <w:pPr>
              <w:rPr>
                <w:rFonts w:cs="Arial"/>
              </w:rPr>
            </w:pPr>
          </w:p>
        </w:tc>
        <w:tc>
          <w:tcPr>
            <w:tcW w:w="997" w:type="dxa"/>
            <w:vMerge/>
            <w:shd w:val="clear" w:color="auto" w:fill="D9D9D9" w:themeFill="background1" w:themeFillShade="D9"/>
          </w:tcPr>
          <w:p w14:paraId="6F7760A0" w14:textId="77777777" w:rsidR="00E93DA4" w:rsidRPr="00E93DA4" w:rsidRDefault="00E93DA4" w:rsidP="00E93DA4">
            <w:pPr>
              <w:rPr>
                <w:rFonts w:cs="Arial"/>
              </w:rPr>
            </w:pPr>
          </w:p>
        </w:tc>
        <w:tc>
          <w:tcPr>
            <w:tcW w:w="1256" w:type="dxa"/>
            <w:vMerge/>
            <w:shd w:val="clear" w:color="auto" w:fill="D9D9D9" w:themeFill="background1" w:themeFillShade="D9"/>
          </w:tcPr>
          <w:p w14:paraId="51C2DFDF" w14:textId="77777777" w:rsidR="00E93DA4" w:rsidRPr="00E93DA4" w:rsidRDefault="00E93DA4" w:rsidP="00E93DA4">
            <w:pPr>
              <w:rPr>
                <w:rFonts w:cs="Arial"/>
              </w:rPr>
            </w:pPr>
          </w:p>
        </w:tc>
      </w:tr>
    </w:tbl>
    <w:p w14:paraId="4C0B789B" w14:textId="77777777" w:rsidR="00E93DA4" w:rsidRPr="00E93DA4" w:rsidRDefault="00E93DA4" w:rsidP="00E93DA4">
      <w:pPr>
        <w:ind w:left="-11"/>
        <w:contextualSpacing/>
        <w:rPr>
          <w:rFonts w:cs="Arial"/>
        </w:rPr>
      </w:pPr>
      <w:r w:rsidRPr="00E93DA4">
        <w:rPr>
          <w:rFonts w:cs="Arial"/>
        </w:rPr>
        <w:fldChar w:fldCharType="begin"/>
      </w:r>
      <w:r w:rsidRPr="00E93DA4">
        <w:rPr>
          <w:rFonts w:cs="Arial"/>
        </w:rPr>
        <w:instrText xml:space="preserve"> LINK Excel.Sheet.12 F:\\CRR\\vzorove-tabulky-ceny.xlsx "vzor - ceny!R4C1:R10C9" \a \f 4 \h  \* MERGEFORMAT </w:instrText>
      </w:r>
      <w:r w:rsidRPr="00E93DA4">
        <w:rPr>
          <w:rFonts w:cs="Arial"/>
        </w:rPr>
        <w:fldChar w:fldCharType="separate"/>
      </w:r>
    </w:p>
    <w:p w14:paraId="6F1EB822" w14:textId="77777777" w:rsidR="00E93DA4" w:rsidRPr="00E93DA4" w:rsidRDefault="00E93DA4" w:rsidP="00E93DA4">
      <w:pPr>
        <w:ind w:left="-11"/>
        <w:contextualSpacing/>
        <w:rPr>
          <w:rFonts w:cs="Arial"/>
        </w:rPr>
      </w:pPr>
      <w:r w:rsidRPr="00E93DA4">
        <w:rPr>
          <w:rFonts w:cs="Arial"/>
          <w:vertAlign w:val="superscript"/>
        </w:rPr>
        <w:t xml:space="preserve">1) </w:t>
      </w:r>
      <w:r w:rsidRPr="00E93DA4">
        <w:rPr>
          <w:rFonts w:cs="Arial"/>
        </w:rPr>
        <w:t>název dodavatele, adresa ceníku, jméno experta, …</w:t>
      </w:r>
    </w:p>
    <w:p w14:paraId="088AEACA" w14:textId="77777777" w:rsidR="00E93DA4" w:rsidRPr="00E93DA4" w:rsidRDefault="00E93DA4" w:rsidP="00E93DA4">
      <w:pPr>
        <w:ind w:left="-11"/>
        <w:contextualSpacing/>
        <w:rPr>
          <w:rFonts w:cs="Arial"/>
        </w:rPr>
      </w:pPr>
      <w:r w:rsidRPr="00E93DA4">
        <w:rPr>
          <w:rFonts w:cs="Arial"/>
          <w:vertAlign w:val="superscript"/>
        </w:rPr>
        <w:t>2)</w:t>
      </w:r>
      <w:r w:rsidRPr="00E93DA4">
        <w:rPr>
          <w:rFonts w:cs="Arial"/>
        </w:rPr>
        <w:t xml:space="preserve"> průzkum trhu, zakázky se stejným či obdobným plněním, jiný způsob</w:t>
      </w:r>
    </w:p>
    <w:p w14:paraId="545DF35D" w14:textId="77777777" w:rsidR="00E93DA4" w:rsidRPr="00E93DA4" w:rsidRDefault="00E93DA4" w:rsidP="00E93DA4">
      <w:pPr>
        <w:ind w:left="-11"/>
        <w:contextualSpacing/>
        <w:rPr>
          <w:rFonts w:cs="Arial"/>
        </w:rPr>
      </w:pPr>
      <w:r w:rsidRPr="00E93DA4">
        <w:rPr>
          <w:rFonts w:cs="Arial"/>
          <w:vertAlign w:val="superscript"/>
        </w:rPr>
        <w:t xml:space="preserve">3) </w:t>
      </w:r>
      <w:r w:rsidRPr="00E93DA4">
        <w:rPr>
          <w:rFonts w:cs="Arial"/>
        </w:rPr>
        <w:t>pokud je relevantní</w:t>
      </w:r>
    </w:p>
    <w:p w14:paraId="334E2887" w14:textId="77777777" w:rsidR="00E93DA4" w:rsidRPr="00E93DA4" w:rsidRDefault="00E93DA4" w:rsidP="00E93DA4">
      <w:pPr>
        <w:contextualSpacing/>
        <w:rPr>
          <w:rFonts w:cs="Arial"/>
        </w:rPr>
      </w:pPr>
      <w:r w:rsidRPr="00E93DA4">
        <w:rPr>
          <w:rFonts w:cs="Arial"/>
        </w:rPr>
        <w:t xml:space="preserve">Komentář ke stanovení ceny do rozpočtu projektu (pokud je relevantní). </w:t>
      </w:r>
    </w:p>
    <w:p w14:paraId="5875928A" w14:textId="77777777" w:rsidR="00E93DA4" w:rsidRPr="00E93DA4" w:rsidRDefault="00E93DA4" w:rsidP="00E93DA4">
      <w:pPr>
        <w:rPr>
          <w:rFonts w:cs="Arial"/>
          <w:i/>
          <w:iCs/>
        </w:rPr>
      </w:pPr>
      <w:r w:rsidRPr="00E93DA4">
        <w:rPr>
          <w:rFonts w:cs="Arial"/>
        </w:rPr>
        <w:fldChar w:fldCharType="end"/>
      </w:r>
      <w:bookmarkStart w:id="50" w:name="_Hlk107228418"/>
      <w:r w:rsidRPr="00E93DA4">
        <w:rPr>
          <w:rFonts w:cs="Arial"/>
          <w:i/>
          <w:iCs/>
        </w:rPr>
        <w:t xml:space="preserve">Žadatel nedokládá podklady, ze kterých vycházel při stanovení cen do rozpočtu projektu v projektové žádosti (např. písemná či elektronická komunikace s oslovenými dodavateli, nabídky, ceníky dodavatelů, výtisk internetových stránek dodavatelů nebo srovnávače cen, smlouvy na obdobné zakázky). Podklady však musí mít k dispozici a na vyžádání je doložit, s výjimkou znaleckého posudku, který žadatel dokládá nejpozději k datu vydání PA/Rozhodnutí (viz Obecná pravidla </w:t>
      </w:r>
      <w:bookmarkStart w:id="51" w:name="_Hlk106710774"/>
      <w:r w:rsidRPr="00E93DA4">
        <w:rPr>
          <w:rFonts w:cs="Arial"/>
          <w:i/>
          <w:iCs/>
        </w:rPr>
        <w:t>kap. 3.3.4</w:t>
      </w:r>
      <w:bookmarkEnd w:id="51"/>
      <w:r w:rsidRPr="00E93DA4">
        <w:rPr>
          <w:rFonts w:cs="Arial"/>
          <w:i/>
          <w:iCs/>
        </w:rPr>
        <w:t xml:space="preserve">). </w:t>
      </w:r>
    </w:p>
    <w:bookmarkEnd w:id="50"/>
    <w:p w14:paraId="3183AD9F" w14:textId="77777777" w:rsidR="00E93DA4" w:rsidRPr="00E93DA4" w:rsidRDefault="00E93DA4" w:rsidP="029FD7A3">
      <w:pPr>
        <w:rPr>
          <w:rFonts w:cs="Arial"/>
          <w:i/>
          <w:iCs/>
        </w:rPr>
      </w:pPr>
      <w:r w:rsidRPr="029FD7A3">
        <w:rPr>
          <w:rFonts w:cs="Arial"/>
          <w:i/>
          <w:iCs/>
        </w:rPr>
        <w:t>V případě, že žadatel do rozpočtu projektu zahrne jinou částku, než která vyplynula z jednoho z uvedených postupů (např. započtení inflace / vývoje trhu / změny směnného kurzu cizích měn pro zakázky realizované za několik let nad cenu zjištěnou z aktuálního ceníku), postup úpravy ceny zdůvodní v popisu stanovení ceny.</w:t>
      </w:r>
    </w:p>
    <w:p w14:paraId="23A87F69" w14:textId="77777777" w:rsidR="00E93DA4" w:rsidRPr="00E93DA4" w:rsidRDefault="00E93DA4" w:rsidP="00E93DA4">
      <w:pPr>
        <w:keepNext/>
        <w:rPr>
          <w:rFonts w:cs="Arial"/>
          <w:b/>
          <w:i/>
          <w:iCs/>
          <w:u w:val="single"/>
        </w:rPr>
      </w:pPr>
      <w:r w:rsidRPr="00E93DA4">
        <w:rPr>
          <w:rFonts w:cs="Arial"/>
          <w:b/>
          <w:i/>
          <w:iCs/>
          <w:u w:val="single"/>
        </w:rPr>
        <w:t>2. Způsob stanovení cen do rozpočtu na základě výsledku stanovení předpokládané hodnoty zakázky</w:t>
      </w:r>
    </w:p>
    <w:p w14:paraId="122CA009" w14:textId="68ED13F8" w:rsidR="00E93DA4" w:rsidRPr="00E93DA4" w:rsidRDefault="00E93DA4" w:rsidP="029FD7A3">
      <w:pPr>
        <w:rPr>
          <w:rFonts w:cs="Arial"/>
          <w:i/>
          <w:iCs/>
        </w:rPr>
      </w:pPr>
      <w:r w:rsidRPr="029FD7A3">
        <w:rPr>
          <w:rFonts w:cs="Arial"/>
          <w:i/>
          <w:iCs/>
        </w:rPr>
        <w:t xml:space="preserve">Pokud žadatel nevyužije pro konkrétní položku výše uvedený postup bodu 1. pro stanovení cen do rozpočtu projektu, popřípadě jedná-li se o zahájenou zakázku, předloží namísto něj níže uvedenou tabulku zachycující způsob a výsledek stanovení předpokládané hodnoty příslušné zakázky. Způsob stanovení předpokládané hodnoty zakázky musí odpovídat předpisům (ZZVZ nebo MPZ) dle druhu zakázky a obsahovat konkrétní údaje, ze kterých zadavatel vycházel při stanovení předpokládané hodnoty zakázky. Například pokud předpokládaná hodnota byla stanovena dle zkušeností s obdobnými zakázkami, uvede se název a identifikace zadavatelů těchto zakázek. Pokud se jedná o průzkum trhu, uvede se identifikace dodavatelů a jejich odhad předpokládané ceny plnění. </w:t>
      </w:r>
    </w:p>
    <w:p w14:paraId="55043849" w14:textId="10357DCD" w:rsidR="00E93DA4" w:rsidRPr="00E93DA4" w:rsidRDefault="00E93DA4" w:rsidP="029FD7A3">
      <w:pPr>
        <w:rPr>
          <w:rFonts w:cs="Arial"/>
          <w:i/>
          <w:iCs/>
        </w:rPr>
      </w:pPr>
      <w:r w:rsidRPr="029FD7A3">
        <w:rPr>
          <w:rFonts w:cs="Arial"/>
          <w:i/>
          <w:iCs/>
        </w:rPr>
        <w:t xml:space="preserve">Tím nejsou dotčeny povinnosti předkládat dokumentaci k veřejným zakázkám dle kapitoly 5 Obecných </w:t>
      </w:r>
      <w:r w:rsidR="00D0502F" w:rsidRPr="029FD7A3">
        <w:rPr>
          <w:rFonts w:cs="Arial"/>
          <w:i/>
          <w:iCs/>
        </w:rPr>
        <w:t>pravidel.</w:t>
      </w:r>
    </w:p>
    <w:p w14:paraId="1DF01925" w14:textId="77777777" w:rsidR="00E93DA4" w:rsidRPr="00E93DA4" w:rsidRDefault="00E93DA4" w:rsidP="00E93DA4">
      <w:pPr>
        <w:rPr>
          <w:rFonts w:cs="Arial"/>
        </w:rPr>
      </w:pPr>
      <w:r w:rsidRPr="00E93DA4">
        <w:rPr>
          <w:rFonts w:cs="Arial"/>
          <w:b/>
          <w:bCs/>
        </w:rPr>
        <w:t>Tabulka B</w:t>
      </w:r>
      <w:r w:rsidRPr="00E93DA4">
        <w:rPr>
          <w:rFonts w:cs="Arial"/>
        </w:rPr>
        <w:t xml:space="preserve"> Stanovení cen do rozpočtu na základě výsledku stanovení předpokládané hodnoty zakázky</w:t>
      </w:r>
    </w:p>
    <w:tbl>
      <w:tblPr>
        <w:tblStyle w:val="Mkatabulky3"/>
        <w:tblW w:w="0" w:type="auto"/>
        <w:jc w:val="center"/>
        <w:tblLook w:val="04A0" w:firstRow="1" w:lastRow="0" w:firstColumn="1" w:lastColumn="0" w:noHBand="0" w:noVBand="1"/>
      </w:tblPr>
      <w:tblGrid>
        <w:gridCol w:w="1077"/>
        <w:gridCol w:w="1040"/>
        <w:gridCol w:w="1169"/>
        <w:gridCol w:w="938"/>
        <w:gridCol w:w="1062"/>
        <w:gridCol w:w="1120"/>
        <w:gridCol w:w="901"/>
        <w:gridCol w:w="1755"/>
      </w:tblGrid>
      <w:tr w:rsidR="00E93DA4" w:rsidRPr="00E93DA4" w14:paraId="611E7D1F" w14:textId="77777777" w:rsidTr="029FD7A3">
        <w:trPr>
          <w:jc w:val="center"/>
        </w:trPr>
        <w:tc>
          <w:tcPr>
            <w:tcW w:w="1126" w:type="dxa"/>
            <w:shd w:val="clear" w:color="auto" w:fill="A6A6A6" w:themeFill="background1" w:themeFillShade="A6"/>
            <w:vAlign w:val="center"/>
          </w:tcPr>
          <w:p w14:paraId="1F016501" w14:textId="77777777" w:rsidR="00E93DA4" w:rsidRPr="00E93DA4" w:rsidRDefault="00E93DA4" w:rsidP="00E93DA4">
            <w:pPr>
              <w:jc w:val="center"/>
              <w:rPr>
                <w:rFonts w:cs="Arial"/>
                <w:b/>
                <w:bCs/>
                <w:sz w:val="16"/>
                <w:szCs w:val="16"/>
              </w:rPr>
            </w:pPr>
            <w:r w:rsidRPr="00E93DA4">
              <w:rPr>
                <w:rFonts w:cs="Arial"/>
                <w:b/>
                <w:bCs/>
                <w:sz w:val="16"/>
                <w:szCs w:val="16"/>
              </w:rPr>
              <w:t>Číslo podkladu</w:t>
            </w:r>
          </w:p>
        </w:tc>
        <w:tc>
          <w:tcPr>
            <w:tcW w:w="1105" w:type="dxa"/>
            <w:shd w:val="clear" w:color="auto" w:fill="A6A6A6" w:themeFill="background1" w:themeFillShade="A6"/>
            <w:vAlign w:val="center"/>
          </w:tcPr>
          <w:p w14:paraId="138C928F" w14:textId="77777777" w:rsidR="00E93DA4" w:rsidRPr="00E93DA4" w:rsidRDefault="00E93DA4" w:rsidP="00E93DA4">
            <w:pPr>
              <w:jc w:val="center"/>
              <w:rPr>
                <w:rFonts w:cs="Arial"/>
                <w:b/>
                <w:bCs/>
                <w:sz w:val="16"/>
                <w:szCs w:val="16"/>
              </w:rPr>
            </w:pPr>
            <w:r w:rsidRPr="00E93DA4">
              <w:rPr>
                <w:rFonts w:cs="Arial"/>
                <w:b/>
                <w:bCs/>
                <w:sz w:val="16"/>
                <w:szCs w:val="16"/>
              </w:rPr>
              <w:t>Podklad ze dne</w:t>
            </w:r>
          </w:p>
        </w:tc>
        <w:tc>
          <w:tcPr>
            <w:tcW w:w="1244" w:type="dxa"/>
            <w:shd w:val="clear" w:color="auto" w:fill="A6A6A6" w:themeFill="background1" w:themeFillShade="A6"/>
            <w:vAlign w:val="center"/>
          </w:tcPr>
          <w:p w14:paraId="12DF3E76" w14:textId="77777777" w:rsidR="00E93DA4" w:rsidRPr="00E93DA4" w:rsidRDefault="00E93DA4" w:rsidP="00E93DA4">
            <w:pPr>
              <w:jc w:val="center"/>
              <w:rPr>
                <w:rFonts w:cs="Arial"/>
                <w:b/>
                <w:bCs/>
                <w:sz w:val="16"/>
                <w:szCs w:val="16"/>
              </w:rPr>
            </w:pPr>
            <w:r w:rsidRPr="00E93DA4">
              <w:rPr>
                <w:rFonts w:cs="Arial"/>
                <w:b/>
                <w:bCs/>
                <w:sz w:val="16"/>
                <w:szCs w:val="16"/>
              </w:rPr>
              <w:t>Zdroj informací</w:t>
            </w:r>
          </w:p>
        </w:tc>
        <w:tc>
          <w:tcPr>
            <w:tcW w:w="1046" w:type="dxa"/>
            <w:shd w:val="clear" w:color="auto" w:fill="A6A6A6" w:themeFill="background1" w:themeFillShade="A6"/>
            <w:vAlign w:val="center"/>
          </w:tcPr>
          <w:p w14:paraId="196BE56C" w14:textId="77777777" w:rsidR="00E93DA4" w:rsidRPr="00E93DA4" w:rsidRDefault="00E93DA4" w:rsidP="00E93DA4">
            <w:pPr>
              <w:jc w:val="center"/>
              <w:rPr>
                <w:rFonts w:cs="Arial"/>
                <w:b/>
                <w:bCs/>
                <w:sz w:val="16"/>
                <w:szCs w:val="16"/>
              </w:rPr>
            </w:pPr>
            <w:r w:rsidRPr="00E93DA4">
              <w:rPr>
                <w:rFonts w:cs="Arial"/>
                <w:b/>
                <w:bCs/>
                <w:sz w:val="16"/>
                <w:szCs w:val="16"/>
              </w:rPr>
              <w:t>Cena bez DPH</w:t>
            </w:r>
          </w:p>
        </w:tc>
        <w:tc>
          <w:tcPr>
            <w:tcW w:w="1117" w:type="dxa"/>
            <w:shd w:val="clear" w:color="auto" w:fill="A6A6A6" w:themeFill="background1" w:themeFillShade="A6"/>
            <w:vAlign w:val="center"/>
          </w:tcPr>
          <w:p w14:paraId="5B4D2EAF" w14:textId="77777777" w:rsidR="00E93DA4" w:rsidRPr="00E93DA4" w:rsidRDefault="00E93DA4" w:rsidP="00E93DA4">
            <w:pPr>
              <w:jc w:val="center"/>
              <w:rPr>
                <w:rFonts w:cs="Arial"/>
                <w:b/>
                <w:bCs/>
                <w:sz w:val="16"/>
                <w:szCs w:val="16"/>
              </w:rPr>
            </w:pPr>
            <w:r w:rsidRPr="00E93DA4">
              <w:rPr>
                <w:rFonts w:cs="Arial"/>
                <w:b/>
                <w:bCs/>
                <w:sz w:val="16"/>
                <w:szCs w:val="16"/>
              </w:rPr>
              <w:t>Použitá cena do rozpočtu</w:t>
            </w:r>
          </w:p>
        </w:tc>
        <w:tc>
          <w:tcPr>
            <w:tcW w:w="1171" w:type="dxa"/>
            <w:shd w:val="clear" w:color="auto" w:fill="A6A6A6" w:themeFill="background1" w:themeFillShade="A6"/>
            <w:vAlign w:val="center"/>
          </w:tcPr>
          <w:p w14:paraId="3B04D03B" w14:textId="77777777" w:rsidR="00E93DA4" w:rsidRPr="00E93DA4" w:rsidRDefault="00E93DA4" w:rsidP="00E93DA4">
            <w:pPr>
              <w:jc w:val="center"/>
              <w:rPr>
                <w:rFonts w:cs="Arial"/>
                <w:b/>
                <w:bCs/>
                <w:sz w:val="16"/>
                <w:szCs w:val="16"/>
              </w:rPr>
            </w:pPr>
            <w:r w:rsidRPr="00E93DA4">
              <w:rPr>
                <w:rFonts w:cs="Arial"/>
                <w:b/>
                <w:bCs/>
                <w:sz w:val="16"/>
                <w:szCs w:val="16"/>
              </w:rPr>
              <w:t>Princip stanovení ceny</w:t>
            </w:r>
          </w:p>
        </w:tc>
        <w:tc>
          <w:tcPr>
            <w:tcW w:w="997" w:type="dxa"/>
            <w:shd w:val="clear" w:color="auto" w:fill="A6A6A6" w:themeFill="background1" w:themeFillShade="A6"/>
            <w:vAlign w:val="center"/>
          </w:tcPr>
          <w:p w14:paraId="42B54D69" w14:textId="77777777" w:rsidR="00E93DA4" w:rsidRPr="00E93DA4" w:rsidRDefault="00E93DA4" w:rsidP="00E93DA4">
            <w:pPr>
              <w:jc w:val="center"/>
              <w:rPr>
                <w:rFonts w:cs="Arial"/>
                <w:b/>
                <w:bCs/>
                <w:sz w:val="16"/>
                <w:szCs w:val="16"/>
              </w:rPr>
            </w:pPr>
            <w:r w:rsidRPr="00E93DA4">
              <w:rPr>
                <w:rFonts w:cs="Arial"/>
                <w:b/>
                <w:bCs/>
                <w:sz w:val="16"/>
                <w:szCs w:val="16"/>
              </w:rPr>
              <w:t>Číslo VZ / hash VZ č.</w:t>
            </w:r>
          </w:p>
        </w:tc>
        <w:tc>
          <w:tcPr>
            <w:tcW w:w="1256" w:type="dxa"/>
            <w:shd w:val="clear" w:color="auto" w:fill="A6A6A6" w:themeFill="background1" w:themeFillShade="A6"/>
            <w:vAlign w:val="center"/>
          </w:tcPr>
          <w:p w14:paraId="40679727" w14:textId="0C4AAFA5" w:rsidR="00E93DA4" w:rsidRPr="00E93DA4" w:rsidRDefault="00E93DA4" w:rsidP="00E93DA4">
            <w:pPr>
              <w:jc w:val="center"/>
              <w:rPr>
                <w:rFonts w:cs="Arial"/>
                <w:b/>
                <w:bCs/>
                <w:sz w:val="16"/>
                <w:szCs w:val="16"/>
              </w:rPr>
            </w:pPr>
            <w:r w:rsidRPr="029FD7A3">
              <w:rPr>
                <w:rFonts w:cs="Arial"/>
                <w:b/>
                <w:bCs/>
                <w:sz w:val="16"/>
                <w:szCs w:val="16"/>
              </w:rPr>
              <w:t>Plánované/skutečné datum zahájení VZ</w:t>
            </w:r>
          </w:p>
        </w:tc>
      </w:tr>
      <w:tr w:rsidR="00E93DA4" w:rsidRPr="00E93DA4" w14:paraId="4E5309DD" w14:textId="77777777" w:rsidTr="029FD7A3">
        <w:trPr>
          <w:jc w:val="center"/>
        </w:trPr>
        <w:tc>
          <w:tcPr>
            <w:tcW w:w="1126" w:type="dxa"/>
          </w:tcPr>
          <w:p w14:paraId="69B2F2D0" w14:textId="77777777" w:rsidR="00E93DA4" w:rsidRPr="00E93DA4" w:rsidRDefault="00E93DA4" w:rsidP="00E93DA4">
            <w:pPr>
              <w:jc w:val="center"/>
              <w:rPr>
                <w:rFonts w:cs="Arial"/>
                <w:sz w:val="16"/>
                <w:szCs w:val="16"/>
              </w:rPr>
            </w:pPr>
            <w:r w:rsidRPr="00E93DA4">
              <w:rPr>
                <w:rFonts w:cs="Arial"/>
                <w:sz w:val="16"/>
                <w:szCs w:val="16"/>
              </w:rPr>
              <w:t>1</w:t>
            </w:r>
          </w:p>
        </w:tc>
        <w:tc>
          <w:tcPr>
            <w:tcW w:w="1105" w:type="dxa"/>
          </w:tcPr>
          <w:p w14:paraId="111A0CA0" w14:textId="77777777" w:rsidR="00E93DA4" w:rsidRPr="00E93DA4" w:rsidRDefault="00E93DA4" w:rsidP="00E93DA4">
            <w:pPr>
              <w:rPr>
                <w:rFonts w:cs="Arial"/>
              </w:rPr>
            </w:pPr>
          </w:p>
        </w:tc>
        <w:tc>
          <w:tcPr>
            <w:tcW w:w="1244" w:type="dxa"/>
          </w:tcPr>
          <w:p w14:paraId="2F6321A7" w14:textId="77777777" w:rsidR="00E93DA4" w:rsidRPr="00E93DA4" w:rsidRDefault="00E93DA4" w:rsidP="00E93DA4">
            <w:pPr>
              <w:rPr>
                <w:rFonts w:cs="Arial"/>
              </w:rPr>
            </w:pPr>
          </w:p>
        </w:tc>
        <w:tc>
          <w:tcPr>
            <w:tcW w:w="1046" w:type="dxa"/>
          </w:tcPr>
          <w:p w14:paraId="090EE11B" w14:textId="77777777" w:rsidR="00E93DA4" w:rsidRPr="00E93DA4" w:rsidRDefault="00E93DA4" w:rsidP="00E93DA4">
            <w:pPr>
              <w:rPr>
                <w:rFonts w:cs="Arial"/>
              </w:rPr>
            </w:pPr>
          </w:p>
        </w:tc>
        <w:tc>
          <w:tcPr>
            <w:tcW w:w="1117" w:type="dxa"/>
            <w:vMerge w:val="restart"/>
            <w:shd w:val="clear" w:color="auto" w:fill="D9D9D9" w:themeFill="background1" w:themeFillShade="D9"/>
          </w:tcPr>
          <w:p w14:paraId="1ADE8FB1" w14:textId="77777777" w:rsidR="00E93DA4" w:rsidRPr="00E93DA4" w:rsidRDefault="00E93DA4" w:rsidP="00E93DA4">
            <w:pPr>
              <w:rPr>
                <w:rFonts w:cs="Arial"/>
              </w:rPr>
            </w:pPr>
          </w:p>
        </w:tc>
        <w:tc>
          <w:tcPr>
            <w:tcW w:w="1171" w:type="dxa"/>
            <w:vMerge w:val="restart"/>
            <w:shd w:val="clear" w:color="auto" w:fill="D9D9D9" w:themeFill="background1" w:themeFillShade="D9"/>
          </w:tcPr>
          <w:p w14:paraId="673B4CB2" w14:textId="77777777" w:rsidR="00E93DA4" w:rsidRPr="00E93DA4" w:rsidRDefault="00E93DA4" w:rsidP="00E93DA4">
            <w:pPr>
              <w:rPr>
                <w:rFonts w:cs="Arial"/>
              </w:rPr>
            </w:pPr>
          </w:p>
        </w:tc>
        <w:tc>
          <w:tcPr>
            <w:tcW w:w="997" w:type="dxa"/>
            <w:vMerge w:val="restart"/>
            <w:shd w:val="clear" w:color="auto" w:fill="D9D9D9" w:themeFill="background1" w:themeFillShade="D9"/>
          </w:tcPr>
          <w:p w14:paraId="68FA28DF" w14:textId="77777777" w:rsidR="00E93DA4" w:rsidRPr="00E93DA4" w:rsidRDefault="00E93DA4" w:rsidP="00E93DA4">
            <w:pPr>
              <w:rPr>
                <w:rFonts w:cs="Arial"/>
              </w:rPr>
            </w:pPr>
          </w:p>
        </w:tc>
        <w:tc>
          <w:tcPr>
            <w:tcW w:w="1256" w:type="dxa"/>
            <w:vMerge w:val="restart"/>
            <w:shd w:val="clear" w:color="auto" w:fill="D9D9D9" w:themeFill="background1" w:themeFillShade="D9"/>
          </w:tcPr>
          <w:p w14:paraId="5FFED58A" w14:textId="77777777" w:rsidR="00E93DA4" w:rsidRPr="00E93DA4" w:rsidRDefault="00E93DA4" w:rsidP="00E93DA4">
            <w:pPr>
              <w:rPr>
                <w:rFonts w:cs="Arial"/>
              </w:rPr>
            </w:pPr>
          </w:p>
        </w:tc>
      </w:tr>
      <w:tr w:rsidR="00E93DA4" w:rsidRPr="00E93DA4" w14:paraId="3D1B157C" w14:textId="77777777" w:rsidTr="029FD7A3">
        <w:trPr>
          <w:jc w:val="center"/>
        </w:trPr>
        <w:tc>
          <w:tcPr>
            <w:tcW w:w="1126" w:type="dxa"/>
          </w:tcPr>
          <w:p w14:paraId="62AE515A" w14:textId="77777777" w:rsidR="00E93DA4" w:rsidRPr="00E93DA4" w:rsidRDefault="00E93DA4" w:rsidP="00E93DA4">
            <w:pPr>
              <w:jc w:val="center"/>
              <w:rPr>
                <w:rFonts w:cs="Arial"/>
                <w:sz w:val="16"/>
                <w:szCs w:val="16"/>
              </w:rPr>
            </w:pPr>
            <w:r w:rsidRPr="00E93DA4">
              <w:rPr>
                <w:rFonts w:cs="Arial"/>
                <w:sz w:val="16"/>
                <w:szCs w:val="16"/>
              </w:rPr>
              <w:t>2</w:t>
            </w:r>
          </w:p>
        </w:tc>
        <w:tc>
          <w:tcPr>
            <w:tcW w:w="1105" w:type="dxa"/>
          </w:tcPr>
          <w:p w14:paraId="5473E361" w14:textId="77777777" w:rsidR="00E93DA4" w:rsidRPr="00E93DA4" w:rsidRDefault="00E93DA4" w:rsidP="00E93DA4">
            <w:pPr>
              <w:rPr>
                <w:rFonts w:cs="Arial"/>
              </w:rPr>
            </w:pPr>
          </w:p>
        </w:tc>
        <w:tc>
          <w:tcPr>
            <w:tcW w:w="1244" w:type="dxa"/>
          </w:tcPr>
          <w:p w14:paraId="7CE6D979" w14:textId="77777777" w:rsidR="00E93DA4" w:rsidRPr="00E93DA4" w:rsidRDefault="00E93DA4" w:rsidP="00E93DA4">
            <w:pPr>
              <w:rPr>
                <w:rFonts w:cs="Arial"/>
              </w:rPr>
            </w:pPr>
          </w:p>
        </w:tc>
        <w:tc>
          <w:tcPr>
            <w:tcW w:w="1046" w:type="dxa"/>
          </w:tcPr>
          <w:p w14:paraId="3F3203F9" w14:textId="77777777" w:rsidR="00E93DA4" w:rsidRPr="00E93DA4" w:rsidRDefault="00E93DA4" w:rsidP="00E93DA4">
            <w:pPr>
              <w:rPr>
                <w:rFonts w:cs="Arial"/>
              </w:rPr>
            </w:pPr>
          </w:p>
        </w:tc>
        <w:tc>
          <w:tcPr>
            <w:tcW w:w="1117" w:type="dxa"/>
            <w:vMerge/>
          </w:tcPr>
          <w:p w14:paraId="7CCF3B99" w14:textId="77777777" w:rsidR="00E93DA4" w:rsidRPr="00E93DA4" w:rsidRDefault="00E93DA4" w:rsidP="00E93DA4">
            <w:pPr>
              <w:rPr>
                <w:rFonts w:cs="Arial"/>
              </w:rPr>
            </w:pPr>
          </w:p>
        </w:tc>
        <w:tc>
          <w:tcPr>
            <w:tcW w:w="1171" w:type="dxa"/>
            <w:vMerge/>
          </w:tcPr>
          <w:p w14:paraId="352E5C1C" w14:textId="77777777" w:rsidR="00E93DA4" w:rsidRPr="00E93DA4" w:rsidRDefault="00E93DA4" w:rsidP="00E93DA4">
            <w:pPr>
              <w:rPr>
                <w:rFonts w:cs="Arial"/>
              </w:rPr>
            </w:pPr>
          </w:p>
        </w:tc>
        <w:tc>
          <w:tcPr>
            <w:tcW w:w="997" w:type="dxa"/>
            <w:vMerge/>
          </w:tcPr>
          <w:p w14:paraId="4E907E01" w14:textId="77777777" w:rsidR="00E93DA4" w:rsidRPr="00E93DA4" w:rsidRDefault="00E93DA4" w:rsidP="00E93DA4">
            <w:pPr>
              <w:rPr>
                <w:rFonts w:cs="Arial"/>
              </w:rPr>
            </w:pPr>
          </w:p>
        </w:tc>
        <w:tc>
          <w:tcPr>
            <w:tcW w:w="1256" w:type="dxa"/>
            <w:vMerge/>
          </w:tcPr>
          <w:p w14:paraId="183ED26B" w14:textId="77777777" w:rsidR="00E93DA4" w:rsidRPr="00E93DA4" w:rsidRDefault="00E93DA4" w:rsidP="00E93DA4">
            <w:pPr>
              <w:rPr>
                <w:rFonts w:cs="Arial"/>
              </w:rPr>
            </w:pPr>
          </w:p>
        </w:tc>
      </w:tr>
      <w:tr w:rsidR="00E93DA4" w:rsidRPr="00E93DA4" w14:paraId="351D5DE8" w14:textId="77777777" w:rsidTr="029FD7A3">
        <w:trPr>
          <w:jc w:val="center"/>
        </w:trPr>
        <w:tc>
          <w:tcPr>
            <w:tcW w:w="1126" w:type="dxa"/>
          </w:tcPr>
          <w:p w14:paraId="5313FBE1" w14:textId="77777777" w:rsidR="00E93DA4" w:rsidRPr="00E93DA4" w:rsidRDefault="00E93DA4" w:rsidP="00E93DA4">
            <w:pPr>
              <w:jc w:val="center"/>
              <w:rPr>
                <w:rFonts w:cs="Arial"/>
                <w:sz w:val="16"/>
                <w:szCs w:val="16"/>
              </w:rPr>
            </w:pPr>
            <w:r w:rsidRPr="00E93DA4">
              <w:rPr>
                <w:rFonts w:cs="Arial"/>
                <w:sz w:val="16"/>
                <w:szCs w:val="16"/>
              </w:rPr>
              <w:t>3</w:t>
            </w:r>
          </w:p>
        </w:tc>
        <w:tc>
          <w:tcPr>
            <w:tcW w:w="1105" w:type="dxa"/>
          </w:tcPr>
          <w:p w14:paraId="40B2CBAB" w14:textId="77777777" w:rsidR="00E93DA4" w:rsidRPr="00E93DA4" w:rsidRDefault="00E93DA4" w:rsidP="00E93DA4">
            <w:pPr>
              <w:rPr>
                <w:rFonts w:cs="Arial"/>
              </w:rPr>
            </w:pPr>
          </w:p>
        </w:tc>
        <w:tc>
          <w:tcPr>
            <w:tcW w:w="1244" w:type="dxa"/>
          </w:tcPr>
          <w:p w14:paraId="263C2C4D" w14:textId="77777777" w:rsidR="00E93DA4" w:rsidRPr="00E93DA4" w:rsidRDefault="00E93DA4" w:rsidP="00E93DA4">
            <w:pPr>
              <w:rPr>
                <w:rFonts w:cs="Arial"/>
              </w:rPr>
            </w:pPr>
          </w:p>
        </w:tc>
        <w:tc>
          <w:tcPr>
            <w:tcW w:w="1046" w:type="dxa"/>
          </w:tcPr>
          <w:p w14:paraId="6D7C3CE5" w14:textId="77777777" w:rsidR="00E93DA4" w:rsidRPr="00E93DA4" w:rsidRDefault="00E93DA4" w:rsidP="00E93DA4">
            <w:pPr>
              <w:rPr>
                <w:rFonts w:cs="Arial"/>
              </w:rPr>
            </w:pPr>
          </w:p>
        </w:tc>
        <w:tc>
          <w:tcPr>
            <w:tcW w:w="1117" w:type="dxa"/>
            <w:vMerge/>
          </w:tcPr>
          <w:p w14:paraId="5238FC80" w14:textId="77777777" w:rsidR="00E93DA4" w:rsidRPr="00E93DA4" w:rsidRDefault="00E93DA4" w:rsidP="00E93DA4">
            <w:pPr>
              <w:rPr>
                <w:rFonts w:cs="Arial"/>
              </w:rPr>
            </w:pPr>
          </w:p>
        </w:tc>
        <w:tc>
          <w:tcPr>
            <w:tcW w:w="1171" w:type="dxa"/>
            <w:vMerge/>
          </w:tcPr>
          <w:p w14:paraId="6F3B9622" w14:textId="77777777" w:rsidR="00E93DA4" w:rsidRPr="00E93DA4" w:rsidRDefault="00E93DA4" w:rsidP="00E93DA4">
            <w:pPr>
              <w:rPr>
                <w:rFonts w:cs="Arial"/>
              </w:rPr>
            </w:pPr>
          </w:p>
        </w:tc>
        <w:tc>
          <w:tcPr>
            <w:tcW w:w="997" w:type="dxa"/>
            <w:vMerge/>
          </w:tcPr>
          <w:p w14:paraId="5BFB9C2C" w14:textId="77777777" w:rsidR="00E93DA4" w:rsidRPr="00E93DA4" w:rsidRDefault="00E93DA4" w:rsidP="00E93DA4">
            <w:pPr>
              <w:rPr>
                <w:rFonts w:cs="Arial"/>
              </w:rPr>
            </w:pPr>
          </w:p>
        </w:tc>
        <w:tc>
          <w:tcPr>
            <w:tcW w:w="1256" w:type="dxa"/>
            <w:vMerge/>
          </w:tcPr>
          <w:p w14:paraId="5EA32DB5" w14:textId="77777777" w:rsidR="00E93DA4" w:rsidRPr="00E93DA4" w:rsidRDefault="00E93DA4" w:rsidP="00E93DA4">
            <w:pPr>
              <w:rPr>
                <w:rFonts w:cs="Arial"/>
              </w:rPr>
            </w:pPr>
          </w:p>
        </w:tc>
      </w:tr>
    </w:tbl>
    <w:p w14:paraId="42A86F5D" w14:textId="77777777" w:rsidR="00E93DA4" w:rsidRPr="00E93DA4" w:rsidRDefault="00E93DA4" w:rsidP="00E93DA4">
      <w:pPr>
        <w:contextualSpacing/>
        <w:rPr>
          <w:rFonts w:cs="Arial"/>
        </w:rPr>
      </w:pPr>
    </w:p>
    <w:p w14:paraId="52C513B5" w14:textId="77777777" w:rsidR="00E93DA4" w:rsidRPr="00E93DA4" w:rsidRDefault="00E93DA4" w:rsidP="00E93DA4">
      <w:pPr>
        <w:contextualSpacing/>
        <w:rPr>
          <w:rFonts w:cs="Arial"/>
        </w:rPr>
      </w:pPr>
      <w:r w:rsidRPr="00E93DA4">
        <w:rPr>
          <w:rFonts w:cs="Arial"/>
        </w:rPr>
        <w:t xml:space="preserve">Komentář ke stanovení ceny do rozpočtu (pokud je relevantní). </w:t>
      </w:r>
    </w:p>
    <w:p w14:paraId="6D91E72F" w14:textId="77777777" w:rsidR="00E93DA4" w:rsidRPr="00E93DA4" w:rsidRDefault="00E93DA4" w:rsidP="00E93DA4">
      <w:pPr>
        <w:contextualSpacing/>
        <w:rPr>
          <w:rFonts w:cs="Arial"/>
        </w:rPr>
      </w:pPr>
    </w:p>
    <w:p w14:paraId="115EED83" w14:textId="77777777" w:rsidR="00E93DA4" w:rsidRPr="00E93DA4" w:rsidRDefault="00E93DA4" w:rsidP="00E93DA4">
      <w:pPr>
        <w:rPr>
          <w:rFonts w:cs="Arial"/>
          <w:b/>
          <w:i/>
          <w:iCs/>
          <w:u w:val="single"/>
        </w:rPr>
      </w:pPr>
      <w:r w:rsidRPr="00E93DA4">
        <w:rPr>
          <w:rFonts w:cs="Arial"/>
          <w:b/>
          <w:i/>
          <w:iCs/>
          <w:u w:val="single"/>
        </w:rPr>
        <w:t>3. Způsob stanovení cen do rozpočtu na základě ukončené zakázky</w:t>
      </w:r>
    </w:p>
    <w:p w14:paraId="01CA82C0" w14:textId="77777777" w:rsidR="00E93DA4" w:rsidRPr="00E93DA4" w:rsidRDefault="00E93DA4" w:rsidP="00E93DA4">
      <w:pPr>
        <w:rPr>
          <w:rFonts w:cs="Arial"/>
          <w:i/>
          <w:iCs/>
        </w:rPr>
      </w:pPr>
      <w:r w:rsidRPr="00E93DA4">
        <w:rPr>
          <w:rFonts w:cs="Arial"/>
          <w:i/>
          <w:iCs/>
        </w:rPr>
        <w:t>Žadatel vyplní tabulku stanovení cen do rozpočtu na základě ukončené zakázky a doloží uzavřenou smlouvu v souladu se Specifickými pravidly pro žadatele a příjemce. Smlouvu nahraje na záložku Veřejné zakázky k odpovídající zakázce.</w:t>
      </w:r>
    </w:p>
    <w:p w14:paraId="5106B027" w14:textId="490A7D31" w:rsidR="00E93DA4" w:rsidRPr="00E93DA4" w:rsidRDefault="00E93DA4" w:rsidP="029FD7A3">
      <w:pPr>
        <w:rPr>
          <w:rFonts w:cs="Arial"/>
          <w:i/>
          <w:iCs/>
        </w:rPr>
      </w:pPr>
      <w:r w:rsidRPr="029FD7A3">
        <w:rPr>
          <w:rFonts w:cs="Arial"/>
          <w:i/>
          <w:iCs/>
        </w:rPr>
        <w:t xml:space="preserve">Tím nejsou dotčeny povinnosti předkládat dokumentaci k zakázkám podle kapitoly 5 Obecných pravidel. </w:t>
      </w:r>
    </w:p>
    <w:p w14:paraId="08A0AF0D" w14:textId="77777777" w:rsidR="00E93DA4" w:rsidRPr="00E93DA4" w:rsidRDefault="00E93DA4" w:rsidP="00E93DA4">
      <w:pPr>
        <w:rPr>
          <w:rFonts w:cs="Arial"/>
          <w:i/>
          <w:iCs/>
        </w:rPr>
      </w:pPr>
      <w:r w:rsidRPr="00E93DA4">
        <w:rPr>
          <w:rFonts w:cs="Arial"/>
          <w:i/>
          <w:iCs/>
        </w:rPr>
        <w:t>Pokud žadatel vybral dodavatele na základě ekonomické výhodnosti nabídky, popíše způsob hodnocení nabídek a uvede kritéria výběru dodavatele.</w:t>
      </w:r>
    </w:p>
    <w:p w14:paraId="176838E7" w14:textId="77777777" w:rsidR="00E93DA4" w:rsidRPr="00E93DA4" w:rsidRDefault="00E93DA4" w:rsidP="00E93DA4">
      <w:pPr>
        <w:rPr>
          <w:rFonts w:cs="Arial"/>
          <w:i/>
          <w:iCs/>
        </w:rPr>
      </w:pPr>
      <w:r w:rsidRPr="00E93DA4">
        <w:rPr>
          <w:rFonts w:cs="Arial"/>
          <w:i/>
          <w:iCs/>
        </w:rPr>
        <w:t>Pokud byla do ukončené zakázky podána jedna nabídka, žadatel uvede stanovení předpokládané hodnoty zakázky podle bodu 2.</w:t>
      </w:r>
    </w:p>
    <w:p w14:paraId="145BABB8" w14:textId="77777777" w:rsidR="00E93DA4" w:rsidRPr="00E93DA4" w:rsidRDefault="00E93DA4" w:rsidP="00E93DA4">
      <w:pPr>
        <w:rPr>
          <w:rFonts w:cs="Arial"/>
        </w:rPr>
      </w:pPr>
      <w:r w:rsidRPr="00E93DA4">
        <w:rPr>
          <w:rFonts w:cs="Arial"/>
          <w:b/>
          <w:bCs/>
        </w:rPr>
        <w:t>Tabulka C</w:t>
      </w:r>
      <w:r w:rsidRPr="00E93DA4">
        <w:rPr>
          <w:rFonts w:cs="Arial"/>
        </w:rPr>
        <w:t xml:space="preserve"> Stanovení cen do rozpočtu na základě ukončené zakázky</w:t>
      </w:r>
    </w:p>
    <w:tbl>
      <w:tblPr>
        <w:tblStyle w:val="Mkatabulky3"/>
        <w:tblW w:w="9067" w:type="dxa"/>
        <w:jc w:val="center"/>
        <w:tblLook w:val="04A0" w:firstRow="1" w:lastRow="0" w:firstColumn="1" w:lastColumn="0" w:noHBand="0" w:noVBand="1"/>
      </w:tblPr>
      <w:tblGrid>
        <w:gridCol w:w="1126"/>
        <w:gridCol w:w="1105"/>
        <w:gridCol w:w="1244"/>
        <w:gridCol w:w="1046"/>
        <w:gridCol w:w="1117"/>
        <w:gridCol w:w="2154"/>
        <w:gridCol w:w="1275"/>
      </w:tblGrid>
      <w:tr w:rsidR="00E93DA4" w:rsidRPr="00E93DA4" w14:paraId="24FA58AE" w14:textId="77777777" w:rsidTr="00E93DA4">
        <w:trPr>
          <w:jc w:val="center"/>
        </w:trPr>
        <w:tc>
          <w:tcPr>
            <w:tcW w:w="1126" w:type="dxa"/>
            <w:shd w:val="clear" w:color="auto" w:fill="A6A6A6" w:themeFill="background1" w:themeFillShade="A6"/>
            <w:vAlign w:val="center"/>
          </w:tcPr>
          <w:p w14:paraId="1BD7755B" w14:textId="77777777" w:rsidR="00E93DA4" w:rsidRPr="00E93DA4" w:rsidRDefault="00E93DA4" w:rsidP="00E93DA4">
            <w:pPr>
              <w:jc w:val="center"/>
              <w:rPr>
                <w:rFonts w:cs="Arial"/>
                <w:b/>
                <w:bCs/>
                <w:sz w:val="16"/>
                <w:szCs w:val="16"/>
              </w:rPr>
            </w:pPr>
            <w:r w:rsidRPr="00E93DA4">
              <w:rPr>
                <w:rFonts w:cs="Arial"/>
                <w:b/>
                <w:bCs/>
                <w:sz w:val="16"/>
                <w:szCs w:val="16"/>
              </w:rPr>
              <w:t>Číslo nabídky</w:t>
            </w:r>
          </w:p>
        </w:tc>
        <w:tc>
          <w:tcPr>
            <w:tcW w:w="1105" w:type="dxa"/>
            <w:shd w:val="clear" w:color="auto" w:fill="A6A6A6" w:themeFill="background1" w:themeFillShade="A6"/>
            <w:vAlign w:val="center"/>
          </w:tcPr>
          <w:p w14:paraId="33BDF0C9" w14:textId="77777777" w:rsidR="00E93DA4" w:rsidRPr="00E93DA4" w:rsidRDefault="00E93DA4" w:rsidP="00E93DA4">
            <w:pPr>
              <w:jc w:val="center"/>
              <w:rPr>
                <w:rFonts w:cs="Arial"/>
                <w:b/>
                <w:bCs/>
                <w:sz w:val="16"/>
                <w:szCs w:val="16"/>
              </w:rPr>
            </w:pPr>
            <w:r w:rsidRPr="00E93DA4">
              <w:rPr>
                <w:rFonts w:cs="Arial"/>
                <w:b/>
                <w:bCs/>
                <w:sz w:val="16"/>
                <w:szCs w:val="16"/>
              </w:rPr>
              <w:t>Uchazeč</w:t>
            </w:r>
          </w:p>
        </w:tc>
        <w:tc>
          <w:tcPr>
            <w:tcW w:w="1244" w:type="dxa"/>
            <w:shd w:val="clear" w:color="auto" w:fill="A6A6A6" w:themeFill="background1" w:themeFillShade="A6"/>
            <w:vAlign w:val="center"/>
          </w:tcPr>
          <w:p w14:paraId="18CB28DC" w14:textId="77777777" w:rsidR="00E93DA4" w:rsidRPr="00E93DA4" w:rsidRDefault="00E93DA4" w:rsidP="00E93DA4">
            <w:pPr>
              <w:jc w:val="center"/>
              <w:rPr>
                <w:rFonts w:cs="Arial"/>
                <w:b/>
                <w:bCs/>
                <w:sz w:val="16"/>
                <w:szCs w:val="16"/>
              </w:rPr>
            </w:pPr>
            <w:r w:rsidRPr="00E93DA4">
              <w:rPr>
                <w:rFonts w:cs="Arial"/>
                <w:b/>
                <w:bCs/>
                <w:sz w:val="16"/>
                <w:szCs w:val="16"/>
              </w:rPr>
              <w:t>Cena bez DPH</w:t>
            </w:r>
          </w:p>
        </w:tc>
        <w:tc>
          <w:tcPr>
            <w:tcW w:w="1046" w:type="dxa"/>
            <w:shd w:val="clear" w:color="auto" w:fill="A6A6A6" w:themeFill="background1" w:themeFillShade="A6"/>
            <w:vAlign w:val="center"/>
          </w:tcPr>
          <w:p w14:paraId="44EB5198" w14:textId="77777777" w:rsidR="00E93DA4" w:rsidRPr="00E93DA4" w:rsidRDefault="00E93DA4" w:rsidP="00E93DA4">
            <w:pPr>
              <w:jc w:val="center"/>
              <w:rPr>
                <w:rFonts w:cs="Arial"/>
                <w:b/>
                <w:bCs/>
                <w:sz w:val="16"/>
                <w:szCs w:val="16"/>
              </w:rPr>
            </w:pPr>
            <w:r w:rsidRPr="00E93DA4">
              <w:rPr>
                <w:rFonts w:cs="Arial"/>
                <w:b/>
                <w:bCs/>
                <w:sz w:val="16"/>
                <w:szCs w:val="16"/>
              </w:rPr>
              <w:t>Vybraný uchazeč</w:t>
            </w:r>
          </w:p>
        </w:tc>
        <w:tc>
          <w:tcPr>
            <w:tcW w:w="1117" w:type="dxa"/>
            <w:shd w:val="clear" w:color="auto" w:fill="A6A6A6" w:themeFill="background1" w:themeFillShade="A6"/>
            <w:vAlign w:val="center"/>
          </w:tcPr>
          <w:p w14:paraId="12A60D9C" w14:textId="77777777" w:rsidR="00E93DA4" w:rsidRPr="00E93DA4" w:rsidRDefault="00E93DA4" w:rsidP="00E93DA4">
            <w:pPr>
              <w:jc w:val="center"/>
              <w:rPr>
                <w:rFonts w:cs="Arial"/>
                <w:b/>
                <w:bCs/>
                <w:sz w:val="16"/>
                <w:szCs w:val="16"/>
              </w:rPr>
            </w:pPr>
            <w:r w:rsidRPr="00E93DA4">
              <w:rPr>
                <w:rFonts w:cs="Arial"/>
                <w:b/>
                <w:bCs/>
                <w:sz w:val="16"/>
                <w:szCs w:val="16"/>
              </w:rPr>
              <w:t>Použitá cena do rozpočtu</w:t>
            </w:r>
          </w:p>
        </w:tc>
        <w:tc>
          <w:tcPr>
            <w:tcW w:w="2154" w:type="dxa"/>
            <w:shd w:val="clear" w:color="auto" w:fill="A6A6A6" w:themeFill="background1" w:themeFillShade="A6"/>
            <w:vAlign w:val="center"/>
          </w:tcPr>
          <w:p w14:paraId="0764E7E7" w14:textId="77777777" w:rsidR="00E93DA4" w:rsidRPr="00E93DA4" w:rsidRDefault="00E93DA4" w:rsidP="00E93DA4">
            <w:pPr>
              <w:jc w:val="center"/>
              <w:rPr>
                <w:rFonts w:cs="Arial"/>
                <w:b/>
                <w:bCs/>
                <w:sz w:val="16"/>
                <w:szCs w:val="16"/>
              </w:rPr>
            </w:pPr>
            <w:r w:rsidRPr="00E93DA4">
              <w:rPr>
                <w:rFonts w:cs="Arial"/>
                <w:b/>
                <w:bCs/>
                <w:sz w:val="16"/>
                <w:szCs w:val="16"/>
              </w:rPr>
              <w:t>Princip stanovení ceny (nejnižší nabídková cena/ekonomická výhodnost)</w:t>
            </w:r>
          </w:p>
        </w:tc>
        <w:tc>
          <w:tcPr>
            <w:tcW w:w="1275" w:type="dxa"/>
            <w:shd w:val="clear" w:color="auto" w:fill="A6A6A6" w:themeFill="background1" w:themeFillShade="A6"/>
            <w:vAlign w:val="center"/>
          </w:tcPr>
          <w:p w14:paraId="45212E4F" w14:textId="77777777" w:rsidR="00E93DA4" w:rsidRPr="00E93DA4" w:rsidRDefault="00E93DA4" w:rsidP="00E93DA4">
            <w:pPr>
              <w:jc w:val="center"/>
              <w:rPr>
                <w:rFonts w:cs="Arial"/>
                <w:b/>
                <w:bCs/>
                <w:sz w:val="16"/>
                <w:szCs w:val="16"/>
              </w:rPr>
            </w:pPr>
            <w:r w:rsidRPr="00E93DA4">
              <w:rPr>
                <w:rFonts w:cs="Arial"/>
                <w:b/>
                <w:bCs/>
                <w:sz w:val="16"/>
                <w:szCs w:val="16"/>
              </w:rPr>
              <w:t xml:space="preserve">Číslo VZ / hash VZ č. </w:t>
            </w:r>
            <w:r w:rsidRPr="00E93DA4">
              <w:rPr>
                <w:rFonts w:cs="Arial"/>
                <w:b/>
                <w:bCs/>
                <w:sz w:val="16"/>
                <w:szCs w:val="16"/>
                <w:vertAlign w:val="superscript"/>
              </w:rPr>
              <w:t>3)</w:t>
            </w:r>
          </w:p>
        </w:tc>
      </w:tr>
      <w:tr w:rsidR="00E93DA4" w:rsidRPr="00E93DA4" w14:paraId="36E1A09E" w14:textId="77777777" w:rsidTr="00E93DA4">
        <w:trPr>
          <w:jc w:val="center"/>
        </w:trPr>
        <w:tc>
          <w:tcPr>
            <w:tcW w:w="1126" w:type="dxa"/>
          </w:tcPr>
          <w:p w14:paraId="3328C5BB" w14:textId="77777777" w:rsidR="00E93DA4" w:rsidRPr="00E93DA4" w:rsidRDefault="00E93DA4" w:rsidP="00E93DA4">
            <w:pPr>
              <w:jc w:val="center"/>
              <w:rPr>
                <w:rFonts w:cs="Arial"/>
                <w:sz w:val="16"/>
                <w:szCs w:val="16"/>
              </w:rPr>
            </w:pPr>
            <w:r w:rsidRPr="00E93DA4">
              <w:rPr>
                <w:rFonts w:cs="Arial"/>
                <w:sz w:val="16"/>
                <w:szCs w:val="16"/>
              </w:rPr>
              <w:t>1</w:t>
            </w:r>
          </w:p>
        </w:tc>
        <w:tc>
          <w:tcPr>
            <w:tcW w:w="1105" w:type="dxa"/>
          </w:tcPr>
          <w:p w14:paraId="3E366B74" w14:textId="77777777" w:rsidR="00E93DA4" w:rsidRPr="00E93DA4" w:rsidRDefault="00E93DA4" w:rsidP="00E93DA4">
            <w:pPr>
              <w:rPr>
                <w:rFonts w:cs="Arial"/>
              </w:rPr>
            </w:pPr>
          </w:p>
        </w:tc>
        <w:tc>
          <w:tcPr>
            <w:tcW w:w="1244" w:type="dxa"/>
          </w:tcPr>
          <w:p w14:paraId="48C516C9" w14:textId="77777777" w:rsidR="00E93DA4" w:rsidRPr="00E93DA4" w:rsidRDefault="00E93DA4" w:rsidP="00E93DA4">
            <w:pPr>
              <w:rPr>
                <w:rFonts w:cs="Arial"/>
              </w:rPr>
            </w:pPr>
          </w:p>
        </w:tc>
        <w:tc>
          <w:tcPr>
            <w:tcW w:w="1046" w:type="dxa"/>
          </w:tcPr>
          <w:p w14:paraId="4C07E819" w14:textId="77777777" w:rsidR="00E93DA4" w:rsidRPr="00E93DA4" w:rsidRDefault="00E93DA4" w:rsidP="00E93DA4">
            <w:pPr>
              <w:rPr>
                <w:rFonts w:cs="Arial"/>
              </w:rPr>
            </w:pPr>
          </w:p>
        </w:tc>
        <w:tc>
          <w:tcPr>
            <w:tcW w:w="1117" w:type="dxa"/>
            <w:vMerge w:val="restart"/>
            <w:shd w:val="clear" w:color="auto" w:fill="D9D9D9" w:themeFill="background1" w:themeFillShade="D9"/>
          </w:tcPr>
          <w:p w14:paraId="665FE112" w14:textId="77777777" w:rsidR="00E93DA4" w:rsidRPr="00E93DA4" w:rsidRDefault="00E93DA4" w:rsidP="00E93DA4">
            <w:pPr>
              <w:rPr>
                <w:rFonts w:cs="Arial"/>
              </w:rPr>
            </w:pPr>
          </w:p>
        </w:tc>
        <w:tc>
          <w:tcPr>
            <w:tcW w:w="2154" w:type="dxa"/>
            <w:vMerge w:val="restart"/>
            <w:shd w:val="clear" w:color="auto" w:fill="D9D9D9" w:themeFill="background1" w:themeFillShade="D9"/>
          </w:tcPr>
          <w:p w14:paraId="074A4F27" w14:textId="77777777" w:rsidR="00E93DA4" w:rsidRPr="00E93DA4" w:rsidRDefault="00E93DA4" w:rsidP="00E93DA4">
            <w:pPr>
              <w:rPr>
                <w:rFonts w:cs="Arial"/>
              </w:rPr>
            </w:pPr>
          </w:p>
        </w:tc>
        <w:tc>
          <w:tcPr>
            <w:tcW w:w="1275" w:type="dxa"/>
            <w:vMerge w:val="restart"/>
            <w:shd w:val="clear" w:color="auto" w:fill="D9D9D9" w:themeFill="background1" w:themeFillShade="D9"/>
          </w:tcPr>
          <w:p w14:paraId="48CB35F4" w14:textId="77777777" w:rsidR="00E93DA4" w:rsidRPr="00E93DA4" w:rsidRDefault="00E93DA4" w:rsidP="00E93DA4">
            <w:pPr>
              <w:rPr>
                <w:rFonts w:cs="Arial"/>
              </w:rPr>
            </w:pPr>
          </w:p>
        </w:tc>
      </w:tr>
      <w:tr w:rsidR="00E93DA4" w:rsidRPr="00E93DA4" w14:paraId="1764DC81" w14:textId="77777777" w:rsidTr="00E93DA4">
        <w:trPr>
          <w:jc w:val="center"/>
        </w:trPr>
        <w:tc>
          <w:tcPr>
            <w:tcW w:w="1126" w:type="dxa"/>
          </w:tcPr>
          <w:p w14:paraId="08DB921D" w14:textId="77777777" w:rsidR="00E93DA4" w:rsidRPr="00E93DA4" w:rsidRDefault="00E93DA4" w:rsidP="00E93DA4">
            <w:pPr>
              <w:jc w:val="center"/>
              <w:rPr>
                <w:rFonts w:cs="Arial"/>
                <w:sz w:val="16"/>
                <w:szCs w:val="16"/>
              </w:rPr>
            </w:pPr>
            <w:r w:rsidRPr="00E93DA4">
              <w:rPr>
                <w:rFonts w:cs="Arial"/>
                <w:sz w:val="16"/>
                <w:szCs w:val="16"/>
              </w:rPr>
              <w:t>2</w:t>
            </w:r>
          </w:p>
        </w:tc>
        <w:tc>
          <w:tcPr>
            <w:tcW w:w="1105" w:type="dxa"/>
          </w:tcPr>
          <w:p w14:paraId="6A81054D" w14:textId="77777777" w:rsidR="00E93DA4" w:rsidRPr="00E93DA4" w:rsidRDefault="00E93DA4" w:rsidP="00E93DA4">
            <w:pPr>
              <w:rPr>
                <w:rFonts w:cs="Arial"/>
              </w:rPr>
            </w:pPr>
          </w:p>
        </w:tc>
        <w:tc>
          <w:tcPr>
            <w:tcW w:w="1244" w:type="dxa"/>
          </w:tcPr>
          <w:p w14:paraId="72B53F99" w14:textId="77777777" w:rsidR="00E93DA4" w:rsidRPr="00E93DA4" w:rsidRDefault="00E93DA4" w:rsidP="00E93DA4">
            <w:pPr>
              <w:rPr>
                <w:rFonts w:cs="Arial"/>
              </w:rPr>
            </w:pPr>
          </w:p>
        </w:tc>
        <w:tc>
          <w:tcPr>
            <w:tcW w:w="1046" w:type="dxa"/>
          </w:tcPr>
          <w:p w14:paraId="2E55CE9D" w14:textId="77777777" w:rsidR="00E93DA4" w:rsidRPr="00E93DA4" w:rsidRDefault="00E93DA4" w:rsidP="00E93DA4">
            <w:pPr>
              <w:rPr>
                <w:rFonts w:cs="Arial"/>
              </w:rPr>
            </w:pPr>
          </w:p>
        </w:tc>
        <w:tc>
          <w:tcPr>
            <w:tcW w:w="1117" w:type="dxa"/>
            <w:vMerge/>
            <w:shd w:val="clear" w:color="auto" w:fill="D9D9D9" w:themeFill="background1" w:themeFillShade="D9"/>
          </w:tcPr>
          <w:p w14:paraId="2CE42498" w14:textId="77777777" w:rsidR="00E93DA4" w:rsidRPr="00E93DA4" w:rsidRDefault="00E93DA4" w:rsidP="00E93DA4">
            <w:pPr>
              <w:rPr>
                <w:rFonts w:cs="Arial"/>
              </w:rPr>
            </w:pPr>
          </w:p>
        </w:tc>
        <w:tc>
          <w:tcPr>
            <w:tcW w:w="2154" w:type="dxa"/>
            <w:vMerge/>
            <w:shd w:val="clear" w:color="auto" w:fill="D9D9D9" w:themeFill="background1" w:themeFillShade="D9"/>
          </w:tcPr>
          <w:p w14:paraId="475CA09A" w14:textId="77777777" w:rsidR="00E93DA4" w:rsidRPr="00E93DA4" w:rsidRDefault="00E93DA4" w:rsidP="00E93DA4">
            <w:pPr>
              <w:rPr>
                <w:rFonts w:cs="Arial"/>
              </w:rPr>
            </w:pPr>
          </w:p>
        </w:tc>
        <w:tc>
          <w:tcPr>
            <w:tcW w:w="1275" w:type="dxa"/>
            <w:vMerge/>
            <w:shd w:val="clear" w:color="auto" w:fill="D9D9D9" w:themeFill="background1" w:themeFillShade="D9"/>
          </w:tcPr>
          <w:p w14:paraId="478A156D" w14:textId="77777777" w:rsidR="00E93DA4" w:rsidRPr="00E93DA4" w:rsidRDefault="00E93DA4" w:rsidP="00E93DA4">
            <w:pPr>
              <w:rPr>
                <w:rFonts w:cs="Arial"/>
              </w:rPr>
            </w:pPr>
          </w:p>
        </w:tc>
      </w:tr>
      <w:tr w:rsidR="00E93DA4" w:rsidRPr="00E93DA4" w14:paraId="0DACE051" w14:textId="77777777" w:rsidTr="00E93DA4">
        <w:trPr>
          <w:jc w:val="center"/>
        </w:trPr>
        <w:tc>
          <w:tcPr>
            <w:tcW w:w="1126" w:type="dxa"/>
          </w:tcPr>
          <w:p w14:paraId="136BF58A" w14:textId="77777777" w:rsidR="00E93DA4" w:rsidRPr="00E93DA4" w:rsidRDefault="00E93DA4" w:rsidP="00E93DA4">
            <w:pPr>
              <w:jc w:val="center"/>
              <w:rPr>
                <w:rFonts w:cs="Arial"/>
                <w:sz w:val="16"/>
                <w:szCs w:val="16"/>
              </w:rPr>
            </w:pPr>
            <w:r w:rsidRPr="00E93DA4">
              <w:rPr>
                <w:rFonts w:cs="Arial"/>
                <w:sz w:val="16"/>
                <w:szCs w:val="16"/>
              </w:rPr>
              <w:t>3</w:t>
            </w:r>
          </w:p>
        </w:tc>
        <w:tc>
          <w:tcPr>
            <w:tcW w:w="1105" w:type="dxa"/>
          </w:tcPr>
          <w:p w14:paraId="2FB77D36" w14:textId="77777777" w:rsidR="00E93DA4" w:rsidRPr="00E93DA4" w:rsidRDefault="00E93DA4" w:rsidP="00E93DA4">
            <w:pPr>
              <w:rPr>
                <w:rFonts w:cs="Arial"/>
              </w:rPr>
            </w:pPr>
          </w:p>
        </w:tc>
        <w:tc>
          <w:tcPr>
            <w:tcW w:w="1244" w:type="dxa"/>
          </w:tcPr>
          <w:p w14:paraId="2D4B3E6F" w14:textId="77777777" w:rsidR="00E93DA4" w:rsidRPr="00E93DA4" w:rsidRDefault="00E93DA4" w:rsidP="00E93DA4">
            <w:pPr>
              <w:rPr>
                <w:rFonts w:cs="Arial"/>
              </w:rPr>
            </w:pPr>
          </w:p>
        </w:tc>
        <w:tc>
          <w:tcPr>
            <w:tcW w:w="1046" w:type="dxa"/>
          </w:tcPr>
          <w:p w14:paraId="3AA6FC8B" w14:textId="77777777" w:rsidR="00E93DA4" w:rsidRPr="00E93DA4" w:rsidRDefault="00E93DA4" w:rsidP="00E93DA4">
            <w:pPr>
              <w:rPr>
                <w:rFonts w:cs="Arial"/>
              </w:rPr>
            </w:pPr>
          </w:p>
        </w:tc>
        <w:tc>
          <w:tcPr>
            <w:tcW w:w="1117" w:type="dxa"/>
            <w:vMerge/>
            <w:shd w:val="clear" w:color="auto" w:fill="D9D9D9" w:themeFill="background1" w:themeFillShade="D9"/>
          </w:tcPr>
          <w:p w14:paraId="333340A1" w14:textId="77777777" w:rsidR="00E93DA4" w:rsidRPr="00E93DA4" w:rsidRDefault="00E93DA4" w:rsidP="00E93DA4">
            <w:pPr>
              <w:rPr>
                <w:rFonts w:cs="Arial"/>
              </w:rPr>
            </w:pPr>
          </w:p>
        </w:tc>
        <w:tc>
          <w:tcPr>
            <w:tcW w:w="2154" w:type="dxa"/>
            <w:vMerge/>
            <w:shd w:val="clear" w:color="auto" w:fill="D9D9D9" w:themeFill="background1" w:themeFillShade="D9"/>
          </w:tcPr>
          <w:p w14:paraId="50433C0D" w14:textId="77777777" w:rsidR="00E93DA4" w:rsidRPr="00E93DA4" w:rsidRDefault="00E93DA4" w:rsidP="00E93DA4">
            <w:pPr>
              <w:rPr>
                <w:rFonts w:cs="Arial"/>
              </w:rPr>
            </w:pPr>
          </w:p>
        </w:tc>
        <w:tc>
          <w:tcPr>
            <w:tcW w:w="1275" w:type="dxa"/>
            <w:vMerge/>
            <w:shd w:val="clear" w:color="auto" w:fill="D9D9D9" w:themeFill="background1" w:themeFillShade="D9"/>
          </w:tcPr>
          <w:p w14:paraId="3E639737" w14:textId="77777777" w:rsidR="00E93DA4" w:rsidRPr="00E93DA4" w:rsidRDefault="00E93DA4" w:rsidP="00E93DA4">
            <w:pPr>
              <w:rPr>
                <w:rFonts w:cs="Arial"/>
              </w:rPr>
            </w:pPr>
          </w:p>
        </w:tc>
      </w:tr>
    </w:tbl>
    <w:p w14:paraId="3C2633E8" w14:textId="77777777" w:rsidR="00E93DA4" w:rsidRPr="00E93DA4" w:rsidRDefault="00E93DA4" w:rsidP="00E93DA4">
      <w:pPr>
        <w:rPr>
          <w:rFonts w:cs="Arial"/>
        </w:rPr>
      </w:pPr>
      <w:r w:rsidRPr="00E93DA4">
        <w:rPr>
          <w:rFonts w:cs="Arial"/>
        </w:rPr>
        <w:t xml:space="preserve">Komentář ke stanovení ceny do rozpočtu (pokud je relevantní). </w:t>
      </w:r>
    </w:p>
    <w:p w14:paraId="5F045134" w14:textId="35187EFC" w:rsidR="00574DFF" w:rsidRPr="006D444E" w:rsidRDefault="00600E2C" w:rsidP="006A11C3">
      <w:pPr>
        <w:pStyle w:val="Nadpis1"/>
      </w:pPr>
      <w:bookmarkStart w:id="52" w:name="_Toc116895777"/>
      <w:r>
        <w:t>Zajištění udržitelnosti projektu</w:t>
      </w:r>
      <w:bookmarkEnd w:id="52"/>
    </w:p>
    <w:p w14:paraId="43AC2669" w14:textId="656AEE00" w:rsidR="00574DFF" w:rsidRPr="00C321D5" w:rsidRDefault="00574DFF" w:rsidP="00D64944">
      <w:pPr>
        <w:rPr>
          <w:rFonts w:cs="Arial"/>
        </w:rPr>
      </w:pPr>
      <w:bookmarkStart w:id="53" w:name="_Toc456610975"/>
      <w:r w:rsidRPr="00C321D5">
        <w:rPr>
          <w:rFonts w:cs="Arial"/>
        </w:rPr>
        <w:t>Uveďte popis zajištění udržitelnosti v rozdělení na část:</w:t>
      </w:r>
    </w:p>
    <w:p w14:paraId="3E4A60E9" w14:textId="77777777" w:rsidR="00574DFF" w:rsidRPr="00C321D5" w:rsidRDefault="00574DFF" w:rsidP="00174936">
      <w:pPr>
        <w:pStyle w:val="Odstavecseseznamem"/>
        <w:numPr>
          <w:ilvl w:val="0"/>
          <w:numId w:val="4"/>
        </w:numPr>
        <w:rPr>
          <w:rFonts w:cs="Arial"/>
        </w:rPr>
      </w:pPr>
      <w:r w:rsidRPr="00C321D5">
        <w:rPr>
          <w:rFonts w:cs="Arial"/>
        </w:rPr>
        <w:t>Provozní</w:t>
      </w:r>
    </w:p>
    <w:p w14:paraId="4674B185" w14:textId="6F77FDC5" w:rsidR="00574DFF" w:rsidRPr="00C321D5" w:rsidRDefault="000B2428" w:rsidP="00174936">
      <w:pPr>
        <w:pStyle w:val="Odstavecseseznamem"/>
        <w:numPr>
          <w:ilvl w:val="1"/>
          <w:numId w:val="1"/>
        </w:numPr>
        <w:rPr>
          <w:rFonts w:cs="Arial"/>
        </w:rPr>
      </w:pPr>
      <w:r w:rsidRPr="00C321D5">
        <w:rPr>
          <w:rFonts w:cs="Arial"/>
        </w:rPr>
        <w:t xml:space="preserve">popis </w:t>
      </w:r>
      <w:r w:rsidR="00574DFF" w:rsidRPr="00C321D5">
        <w:rPr>
          <w:rFonts w:cs="Arial"/>
        </w:rPr>
        <w:t>využitelnost</w:t>
      </w:r>
      <w:r w:rsidR="00907177" w:rsidRPr="00C321D5">
        <w:rPr>
          <w:rFonts w:cs="Arial"/>
        </w:rPr>
        <w:t>i</w:t>
      </w:r>
      <w:r w:rsidR="00574DFF" w:rsidRPr="00C321D5">
        <w:rPr>
          <w:rFonts w:cs="Arial"/>
        </w:rPr>
        <w:t xml:space="preserve"> pořizované investice</w:t>
      </w:r>
      <w:r w:rsidR="007B7066">
        <w:rPr>
          <w:rFonts w:cs="Arial"/>
        </w:rPr>
        <w:t>;</w:t>
      </w:r>
    </w:p>
    <w:p w14:paraId="05CB2438" w14:textId="40822956" w:rsidR="00574DFF" w:rsidRDefault="00507ABA" w:rsidP="00174936">
      <w:pPr>
        <w:pStyle w:val="Odstavecseseznamem"/>
        <w:numPr>
          <w:ilvl w:val="1"/>
          <w:numId w:val="1"/>
        </w:numPr>
        <w:rPr>
          <w:rFonts w:cs="Arial"/>
        </w:rPr>
      </w:pPr>
      <w:r>
        <w:rPr>
          <w:rFonts w:cs="Arial"/>
        </w:rPr>
        <w:t xml:space="preserve">nakládání s majetkem pořízeným z dotace ve </w:t>
      </w:r>
      <w:r w:rsidR="00574DFF" w:rsidRPr="00C321D5">
        <w:rPr>
          <w:rFonts w:cs="Arial"/>
        </w:rPr>
        <w:t>vlastnictví příjemce</w:t>
      </w:r>
      <w:r>
        <w:rPr>
          <w:rFonts w:cs="Arial"/>
        </w:rPr>
        <w:t xml:space="preserve"> </w:t>
      </w:r>
      <w:r w:rsidR="00574DFF" w:rsidRPr="00C321D5">
        <w:rPr>
          <w:rFonts w:cs="Arial"/>
        </w:rPr>
        <w:t>třetím</w:t>
      </w:r>
      <w:r>
        <w:rPr>
          <w:rFonts w:cs="Arial"/>
        </w:rPr>
        <w:t>i</w:t>
      </w:r>
      <w:r w:rsidR="00574DFF" w:rsidRPr="00C321D5">
        <w:rPr>
          <w:rFonts w:cs="Arial"/>
        </w:rPr>
        <w:t xml:space="preserve"> osob</w:t>
      </w:r>
      <w:r>
        <w:rPr>
          <w:rFonts w:cs="Arial"/>
        </w:rPr>
        <w:t>ami</w:t>
      </w:r>
      <w:r w:rsidR="004937E1">
        <w:rPr>
          <w:rFonts w:cs="Arial"/>
        </w:rPr>
        <w:t xml:space="preserve"> </w:t>
      </w:r>
      <w:r w:rsidR="00574DFF" w:rsidRPr="00C321D5">
        <w:rPr>
          <w:rFonts w:cs="Arial"/>
        </w:rPr>
        <w:t>a partner</w:t>
      </w:r>
      <w:r>
        <w:rPr>
          <w:rFonts w:cs="Arial"/>
        </w:rPr>
        <w:t>y</w:t>
      </w:r>
      <w:r w:rsidR="00574DFF" w:rsidRPr="00C321D5">
        <w:rPr>
          <w:rFonts w:cs="Arial"/>
        </w:rPr>
        <w:t>, předpokládané termíny změn</w:t>
      </w:r>
      <w:r w:rsidR="007B7066">
        <w:rPr>
          <w:rFonts w:cs="Arial"/>
        </w:rPr>
        <w:t>;</w:t>
      </w:r>
      <w:r w:rsidR="00574DFF" w:rsidRPr="00C321D5">
        <w:rPr>
          <w:rFonts w:cs="Arial"/>
        </w:rPr>
        <w:t xml:space="preserve"> </w:t>
      </w:r>
    </w:p>
    <w:p w14:paraId="7707D54D" w14:textId="7CF621B7" w:rsidR="00574DFF" w:rsidRPr="00C321D5" w:rsidRDefault="00574DFF" w:rsidP="00174936">
      <w:pPr>
        <w:pStyle w:val="Odstavecseseznamem"/>
        <w:numPr>
          <w:ilvl w:val="1"/>
          <w:numId w:val="4"/>
        </w:numPr>
        <w:rPr>
          <w:rFonts w:cs="Arial"/>
        </w:rPr>
      </w:pPr>
      <w:r w:rsidRPr="00C321D5">
        <w:rPr>
          <w:rFonts w:cs="Arial"/>
        </w:rPr>
        <w:t>nároky na údržbu a nákladnost oprav</w:t>
      </w:r>
      <w:r w:rsidR="00CA58D1">
        <w:rPr>
          <w:rFonts w:cs="Arial"/>
        </w:rPr>
        <w:t>, plán údržby/oprav</w:t>
      </w:r>
      <w:r w:rsidR="00455FA6">
        <w:rPr>
          <w:rFonts w:cs="Arial"/>
        </w:rPr>
        <w:t>.</w:t>
      </w:r>
    </w:p>
    <w:p w14:paraId="028EDE24" w14:textId="77777777" w:rsidR="00574DFF" w:rsidRPr="00C321D5" w:rsidRDefault="00574DFF" w:rsidP="00174936">
      <w:pPr>
        <w:pStyle w:val="Odstavecseseznamem"/>
        <w:numPr>
          <w:ilvl w:val="0"/>
          <w:numId w:val="4"/>
        </w:numPr>
        <w:rPr>
          <w:rFonts w:cs="Arial"/>
        </w:rPr>
      </w:pPr>
      <w:r w:rsidRPr="00C321D5">
        <w:rPr>
          <w:rFonts w:cs="Arial"/>
        </w:rPr>
        <w:t>Finanční</w:t>
      </w:r>
    </w:p>
    <w:p w14:paraId="3DECC599" w14:textId="6AB4D951" w:rsidR="00574DFF" w:rsidRPr="002315E8" w:rsidRDefault="00574DFF" w:rsidP="00174936">
      <w:pPr>
        <w:pStyle w:val="Odstavecseseznamem"/>
        <w:numPr>
          <w:ilvl w:val="1"/>
          <w:numId w:val="4"/>
        </w:numPr>
        <w:rPr>
          <w:rFonts w:cs="Arial"/>
        </w:rPr>
      </w:pPr>
      <w:r w:rsidRPr="002315E8">
        <w:rPr>
          <w:rFonts w:cs="Arial"/>
        </w:rPr>
        <w:t>popis zajištění financování provozu projektu a jeho udržitelnosti</w:t>
      </w:r>
      <w:r w:rsidR="00507ABA">
        <w:rPr>
          <w:rFonts w:cs="Arial"/>
        </w:rPr>
        <w:t xml:space="preserve"> včetně nutné obnovy majetku</w:t>
      </w:r>
      <w:r w:rsidR="007B7066">
        <w:rPr>
          <w:rFonts w:cs="Arial"/>
        </w:rPr>
        <w:t>;</w:t>
      </w:r>
      <w:r w:rsidRPr="002315E8">
        <w:rPr>
          <w:rFonts w:cs="Arial"/>
        </w:rPr>
        <w:t xml:space="preserve"> </w:t>
      </w:r>
    </w:p>
    <w:p w14:paraId="3AEA5311" w14:textId="55DD7AC5" w:rsidR="002315E8" w:rsidRPr="00C321D5" w:rsidRDefault="002315E8" w:rsidP="00174936">
      <w:pPr>
        <w:pStyle w:val="Odstavecseseznamem"/>
        <w:numPr>
          <w:ilvl w:val="1"/>
          <w:numId w:val="4"/>
        </w:numPr>
        <w:rPr>
          <w:rFonts w:cs="Arial"/>
        </w:rPr>
      </w:pPr>
      <w:r w:rsidRPr="008C6ADB">
        <w:rPr>
          <w:rFonts w:cs="Arial"/>
        </w:rPr>
        <w:t xml:space="preserve">pokud se jedná o projekt s celkovými způsobilými výdaji </w:t>
      </w:r>
      <w:r w:rsidR="00CF10B8">
        <w:rPr>
          <w:rFonts w:cs="Arial"/>
        </w:rPr>
        <w:t>nad 5</w:t>
      </w:r>
      <w:r w:rsidRPr="008C6ADB">
        <w:rPr>
          <w:rFonts w:cs="Arial"/>
        </w:rPr>
        <w:t xml:space="preserve"> mil. </w:t>
      </w:r>
      <w:bookmarkStart w:id="54" w:name="_Hlk116554623"/>
      <w:r w:rsidR="00CF10B8">
        <w:rPr>
          <w:rFonts w:cs="Arial"/>
        </w:rPr>
        <w:t>€</w:t>
      </w:r>
      <w:bookmarkEnd w:id="54"/>
      <w:r w:rsidRPr="008C6ADB">
        <w:rPr>
          <w:rFonts w:cs="Arial"/>
        </w:rPr>
        <w:t>, žadatel uvede u všech případných příjemců plnění za přímé využití infrastruktury pořízené z</w:t>
      </w:r>
      <w:r w:rsidR="000515F1" w:rsidRPr="008C6ADB">
        <w:rPr>
          <w:rFonts w:cs="Arial"/>
        </w:rPr>
        <w:t> </w:t>
      </w:r>
      <w:r w:rsidRPr="008C6ADB">
        <w:rPr>
          <w:rFonts w:cs="Arial"/>
        </w:rPr>
        <w:t>IROP</w:t>
      </w:r>
      <w:r w:rsidR="000515F1" w:rsidRPr="008C6ADB">
        <w:rPr>
          <w:rFonts w:cs="Arial"/>
        </w:rPr>
        <w:t xml:space="preserve"> (příjemcem plnění v tomto smyslu nemusí být nutně osoba příjemce dotace, může se jednat např. o provozovatele projektu)</w:t>
      </w:r>
      <w:r w:rsidRPr="008C6ADB">
        <w:rPr>
          <w:rFonts w:cs="Arial"/>
        </w:rPr>
        <w:t>, která jsou zatížená DPH, zda mají tyto subjekty nárok na odpočet DPH na vstupu</w:t>
      </w:r>
      <w:r w:rsidR="008C6ADB">
        <w:rPr>
          <w:rFonts w:cs="Arial"/>
        </w:rPr>
        <w:t>.</w:t>
      </w:r>
    </w:p>
    <w:p w14:paraId="3F65531B" w14:textId="77777777" w:rsidR="00574DFF" w:rsidRPr="00C321D5" w:rsidRDefault="00574DFF" w:rsidP="00174936">
      <w:pPr>
        <w:pStyle w:val="Odstavecseseznamem"/>
        <w:numPr>
          <w:ilvl w:val="0"/>
          <w:numId w:val="4"/>
        </w:numPr>
        <w:rPr>
          <w:rFonts w:cs="Arial"/>
        </w:rPr>
      </w:pPr>
      <w:r w:rsidRPr="00C321D5">
        <w:rPr>
          <w:rFonts w:cs="Arial"/>
        </w:rPr>
        <w:t>Administrativní</w:t>
      </w:r>
    </w:p>
    <w:p w14:paraId="659E6E88" w14:textId="77777777" w:rsidR="00581457" w:rsidRPr="00581457" w:rsidRDefault="00574DFF" w:rsidP="00174936">
      <w:pPr>
        <w:pStyle w:val="Odstavecseseznamem"/>
        <w:numPr>
          <w:ilvl w:val="1"/>
          <w:numId w:val="4"/>
        </w:numPr>
        <w:rPr>
          <w:lang w:eastAsia="cs-CZ"/>
        </w:rPr>
      </w:pPr>
      <w:r w:rsidRPr="00F51D8D">
        <w:rPr>
          <w:rFonts w:cs="Arial"/>
        </w:rPr>
        <w:t>zajištění administrativní kapacity – počet a kvalifikace lidí, kteří budou řídit projekt v době udržitelnosti</w:t>
      </w:r>
      <w:r w:rsidR="00581457">
        <w:rPr>
          <w:rFonts w:cs="Arial"/>
        </w:rPr>
        <w:t>;</w:t>
      </w:r>
    </w:p>
    <w:p w14:paraId="136E7390" w14:textId="7C4C20FB" w:rsidR="0086722C" w:rsidRPr="005C164B" w:rsidRDefault="00E974B3" w:rsidP="00E974B3">
      <w:pPr>
        <w:pStyle w:val="Odstavecseseznamem"/>
        <w:numPr>
          <w:ilvl w:val="1"/>
          <w:numId w:val="4"/>
        </w:numPr>
        <w:rPr>
          <w:lang w:eastAsia="cs-CZ"/>
        </w:rPr>
      </w:pPr>
      <w:r w:rsidRPr="00E974B3">
        <w:rPr>
          <w:rFonts w:cs="Arial"/>
          <w:b/>
          <w:u w:val="single"/>
        </w:rPr>
        <w:t>pokud žadatel realizuje aktivitu Kybernetická bezpečnost</w:t>
      </w:r>
      <w:r>
        <w:rPr>
          <w:rFonts w:cs="Arial"/>
        </w:rPr>
        <w:t xml:space="preserve">, uvede </w:t>
      </w:r>
      <w:r w:rsidR="00581457">
        <w:rPr>
          <w:rFonts w:cs="Arial"/>
        </w:rPr>
        <w:t>popis plnění organizačních opatření - rozsah, personální zajištění</w:t>
      </w:r>
      <w:r w:rsidR="00581457" w:rsidRPr="00E974B3">
        <w:rPr>
          <w:rFonts w:cs="Arial"/>
        </w:rPr>
        <w:t>.</w:t>
      </w:r>
      <w:bookmarkEnd w:id="53"/>
    </w:p>
    <w:p w14:paraId="456F5BE1" w14:textId="34F85CF0" w:rsidR="002D49EE" w:rsidRDefault="00600E2C" w:rsidP="006A11C3">
      <w:pPr>
        <w:pStyle w:val="Nadpis1"/>
      </w:pPr>
      <w:bookmarkStart w:id="55" w:name="_Toc116895778"/>
      <w:bookmarkStart w:id="56" w:name="_Hlk104472782"/>
      <w:r>
        <w:t>Veřejná podpora</w:t>
      </w:r>
      <w:bookmarkEnd w:id="55"/>
    </w:p>
    <w:p w14:paraId="2EE088E4" w14:textId="3F8051C5" w:rsidR="00190321" w:rsidRDefault="00190321" w:rsidP="00190321">
      <w:pPr>
        <w:keepNext/>
        <w:rPr>
          <w:rFonts w:cs="Arial"/>
          <w:b/>
          <w:bCs/>
          <w:caps/>
        </w:rPr>
      </w:pPr>
      <w:bookmarkStart w:id="57" w:name="_Hlk104287224"/>
      <w:r w:rsidRPr="00A5125F">
        <w:rPr>
          <w:rFonts w:cs="Arial"/>
          <w:b/>
          <w:bCs/>
          <w:caps/>
        </w:rPr>
        <w:t>Aktivit</w:t>
      </w:r>
      <w:r w:rsidR="00B326E3" w:rsidRPr="00A5125F">
        <w:rPr>
          <w:rFonts w:cs="Arial"/>
          <w:b/>
          <w:bCs/>
          <w:caps/>
        </w:rPr>
        <w:t>y v oblasti</w:t>
      </w:r>
      <w:r w:rsidRPr="00A5125F">
        <w:rPr>
          <w:rFonts w:cs="Arial"/>
          <w:b/>
          <w:bCs/>
          <w:caps/>
        </w:rPr>
        <w:t xml:space="preserve"> eGovernment</w:t>
      </w:r>
      <w:r w:rsidR="00B326E3" w:rsidRPr="00A5125F">
        <w:rPr>
          <w:rFonts w:cs="Arial"/>
          <w:b/>
          <w:bCs/>
          <w:caps/>
        </w:rPr>
        <w:t>u</w:t>
      </w:r>
      <w:r w:rsidRPr="00A5125F">
        <w:rPr>
          <w:rFonts w:cs="Arial"/>
          <w:b/>
          <w:bCs/>
          <w:caps/>
        </w:rPr>
        <w:t xml:space="preserve"> </w:t>
      </w:r>
    </w:p>
    <w:p w14:paraId="421381DD" w14:textId="445F5440" w:rsidR="00B326E3" w:rsidRPr="00A5125F" w:rsidRDefault="00B326E3" w:rsidP="00190321">
      <w:pPr>
        <w:keepNext/>
        <w:rPr>
          <w:rFonts w:cs="Arial"/>
          <w:b/>
          <w:bCs/>
          <w:caps/>
        </w:rPr>
      </w:pPr>
      <w:r>
        <w:t xml:space="preserve">Pro aktivity: </w:t>
      </w:r>
      <w:r w:rsidRPr="00B26096">
        <w:t>Elektronizace vybraných služeb veřejné správy; Rozšíření propojeného datového fondu; Integrace elektronických služeb veřejné správy a informací o službách veřejné správy na portál gov.cz; Opatření vedoucí k intenzivnímu využívání existujících bezpečných systémů elektronické identifikace; Publikace dat veřejné správy jako OpenData; Vytvoření eGovernment cloud; Transakční portálová řešení s využitím zaručené elektronické identity; Automatizace zpracování digitálních dat (robotizace); Centralizace, standardizace a sdílení elektronických služeb veřejné správy</w:t>
      </w:r>
      <w:r>
        <w:t>.</w:t>
      </w:r>
    </w:p>
    <w:p w14:paraId="0642F4D8" w14:textId="7A71A718" w:rsidR="00075F6A" w:rsidRDefault="00075F6A" w:rsidP="00075F6A">
      <w:pPr>
        <w:rPr>
          <w:rFonts w:cs="Arial"/>
        </w:rPr>
      </w:pPr>
      <w:r w:rsidRPr="00AD0C2F">
        <w:rPr>
          <w:rFonts w:cs="Arial"/>
        </w:rPr>
        <w:t>Žadatel o podporu bude vycházet z podmínek veřejné podpory stanovených Specifickými pravidly pro žadatele a příjemce. Uvede zde informace, které jsou potřebné pro hodnocení žádosti o podporu z hlediska jejího souladu s podmínkami veřejné podpory definovanými výzvou</w:t>
      </w:r>
      <w:r>
        <w:rPr>
          <w:rFonts w:cs="Arial"/>
        </w:rPr>
        <w:t>, tj. popíše skutečnosti, na základě kterých bude vyloučena přítomnost veřejné podpory v projektu vyloučením minimálně jednoho z níže uvedených znaků:</w:t>
      </w:r>
    </w:p>
    <w:p w14:paraId="51B7BA5D" w14:textId="77777777" w:rsidR="00075F6A" w:rsidRPr="005713DA" w:rsidRDefault="00075F6A" w:rsidP="00075F6A">
      <w:pPr>
        <w:pStyle w:val="Odstavecseseznamem"/>
        <w:numPr>
          <w:ilvl w:val="0"/>
          <w:numId w:val="9"/>
        </w:numPr>
        <w:rPr>
          <w:rFonts w:cs="Arial"/>
        </w:rPr>
      </w:pPr>
      <w:r w:rsidRPr="000A6F50">
        <w:rPr>
          <w:rFonts w:cs="Arial"/>
        </w:rPr>
        <w:t>zatížení veřejných rozpočtů (zdrojů)</w:t>
      </w:r>
      <w:r>
        <w:rPr>
          <w:rFonts w:cs="Arial"/>
        </w:rPr>
        <w:t xml:space="preserve">; </w:t>
      </w:r>
    </w:p>
    <w:p w14:paraId="10756EF5" w14:textId="77777777" w:rsidR="00075F6A" w:rsidRPr="005713DA" w:rsidRDefault="00075F6A" w:rsidP="00075F6A">
      <w:pPr>
        <w:pStyle w:val="Odstavecseseznamem"/>
        <w:numPr>
          <w:ilvl w:val="0"/>
          <w:numId w:val="9"/>
        </w:numPr>
        <w:rPr>
          <w:rFonts w:cs="Arial"/>
        </w:rPr>
      </w:pPr>
      <w:r>
        <w:rPr>
          <w:rFonts w:cs="Arial"/>
        </w:rPr>
        <w:t>zvýhodnění určitého podniku či odvětví;</w:t>
      </w:r>
    </w:p>
    <w:p w14:paraId="042E796F" w14:textId="77777777" w:rsidR="00075F6A" w:rsidRPr="005713DA" w:rsidRDefault="00075F6A" w:rsidP="00075F6A">
      <w:pPr>
        <w:pStyle w:val="Odstavecseseznamem"/>
        <w:numPr>
          <w:ilvl w:val="0"/>
          <w:numId w:val="9"/>
        </w:numPr>
        <w:rPr>
          <w:rFonts w:cs="Arial"/>
        </w:rPr>
      </w:pPr>
      <w:r w:rsidRPr="005713DA">
        <w:rPr>
          <w:rFonts w:cs="Arial"/>
        </w:rPr>
        <w:t>možné narušení soutěže na vnitřním trhu EU</w:t>
      </w:r>
      <w:r>
        <w:rPr>
          <w:rFonts w:cs="Arial"/>
        </w:rPr>
        <w:t>;</w:t>
      </w:r>
    </w:p>
    <w:p w14:paraId="6629ECA7" w14:textId="3879BA1B" w:rsidR="00190321" w:rsidRDefault="00075F6A" w:rsidP="00190321">
      <w:pPr>
        <w:pStyle w:val="Odstavecseseznamem"/>
        <w:numPr>
          <w:ilvl w:val="0"/>
          <w:numId w:val="9"/>
        </w:numPr>
        <w:rPr>
          <w:rFonts w:cs="Arial"/>
        </w:rPr>
      </w:pPr>
      <w:r w:rsidRPr="005713DA">
        <w:rPr>
          <w:rFonts w:cs="Arial"/>
        </w:rPr>
        <w:t>možné ovlivnění obchodu mezi státy EU.</w:t>
      </w:r>
    </w:p>
    <w:p w14:paraId="51911C24" w14:textId="77777777" w:rsidR="00190321" w:rsidRDefault="00190321" w:rsidP="00190321">
      <w:pPr>
        <w:rPr>
          <w:rFonts w:cs="Arial"/>
          <w:b/>
          <w:bCs/>
          <w:smallCaps/>
        </w:rPr>
      </w:pPr>
    </w:p>
    <w:p w14:paraId="46570517" w14:textId="313ECED2" w:rsidR="00190321" w:rsidRPr="00A5125F" w:rsidRDefault="00190321" w:rsidP="00190321">
      <w:pPr>
        <w:rPr>
          <w:rFonts w:cs="Arial"/>
          <w:b/>
          <w:bCs/>
          <w:caps/>
        </w:rPr>
      </w:pPr>
      <w:r w:rsidRPr="00A5125F">
        <w:rPr>
          <w:rFonts w:cs="Arial"/>
          <w:b/>
          <w:bCs/>
          <w:caps/>
        </w:rPr>
        <w:t>Aktivita Kybernetická bezpečnost</w:t>
      </w:r>
    </w:p>
    <w:p w14:paraId="136B2CC8" w14:textId="77777777" w:rsidR="00190321" w:rsidRPr="00A31C7C" w:rsidRDefault="00190321" w:rsidP="00190321">
      <w:pPr>
        <w:rPr>
          <w:rFonts w:cs="Arial"/>
          <w:b/>
          <w:bCs/>
        </w:rPr>
      </w:pPr>
      <w:r w:rsidRPr="00A31C7C">
        <w:rPr>
          <w:rFonts w:cs="Arial"/>
          <w:b/>
          <w:bCs/>
        </w:rPr>
        <w:t>Žádosti o podporu nezakládající veřejnou podporu ve smyslu čl. 107 odst. 1 Smlouvy o</w:t>
      </w:r>
      <w:r>
        <w:rPr>
          <w:rFonts w:cs="Arial"/>
          <w:b/>
          <w:bCs/>
        </w:rPr>
        <w:t> </w:t>
      </w:r>
      <w:r w:rsidRPr="00A31C7C">
        <w:rPr>
          <w:rFonts w:cs="Arial"/>
          <w:b/>
          <w:bCs/>
        </w:rPr>
        <w:t>fungování Evropské unie</w:t>
      </w:r>
    </w:p>
    <w:p w14:paraId="11A1BDF0" w14:textId="77777777" w:rsidR="00190321" w:rsidRDefault="00190321" w:rsidP="00190321">
      <w:pPr>
        <w:rPr>
          <w:rFonts w:cs="Arial"/>
        </w:rPr>
      </w:pPr>
      <w:r w:rsidRPr="00AD0C2F">
        <w:rPr>
          <w:rFonts w:cs="Arial"/>
        </w:rPr>
        <w:t>Žadatel o podporu bude vycházet z podmínek veřejné podpory stanovených Specifickými pravidly pro žadatele a příjemce. Uvede zde informace, které jsou potřebné pro hodnocení žádosti o podporu z hlediska jejího souladu s podmínkami veřejné podpory definovanými výzvou</w:t>
      </w:r>
      <w:r>
        <w:rPr>
          <w:rFonts w:cs="Arial"/>
        </w:rPr>
        <w:t>, tj. popíše skutečnosti, na základě kterých bude vyloučena přítomnost veřejné podpory v projektu vyloučením minimálně jednoho z níže uvedených znaků:</w:t>
      </w:r>
    </w:p>
    <w:p w14:paraId="05006C65" w14:textId="77777777" w:rsidR="00190321" w:rsidRPr="005713DA" w:rsidRDefault="00190321" w:rsidP="00190321">
      <w:pPr>
        <w:pStyle w:val="Odstavecseseznamem"/>
        <w:numPr>
          <w:ilvl w:val="0"/>
          <w:numId w:val="9"/>
        </w:numPr>
        <w:rPr>
          <w:rFonts w:cs="Arial"/>
        </w:rPr>
      </w:pPr>
      <w:r w:rsidRPr="000A6F50">
        <w:rPr>
          <w:rFonts w:cs="Arial"/>
        </w:rPr>
        <w:t>zatížení veřejných rozpočtů (zdrojů)</w:t>
      </w:r>
      <w:r>
        <w:rPr>
          <w:rFonts w:cs="Arial"/>
        </w:rPr>
        <w:t xml:space="preserve">; </w:t>
      </w:r>
    </w:p>
    <w:p w14:paraId="7C4B07C0" w14:textId="77777777" w:rsidR="00190321" w:rsidRPr="005713DA" w:rsidRDefault="00190321" w:rsidP="00190321">
      <w:pPr>
        <w:pStyle w:val="Odstavecseseznamem"/>
        <w:numPr>
          <w:ilvl w:val="0"/>
          <w:numId w:val="9"/>
        </w:numPr>
        <w:rPr>
          <w:rFonts w:cs="Arial"/>
        </w:rPr>
      </w:pPr>
      <w:r>
        <w:rPr>
          <w:rFonts w:cs="Arial"/>
        </w:rPr>
        <w:t>zvýhodnění určitého podniku či odvětví;</w:t>
      </w:r>
    </w:p>
    <w:p w14:paraId="65753F44" w14:textId="77777777" w:rsidR="00190321" w:rsidRPr="005713DA" w:rsidRDefault="00190321" w:rsidP="00190321">
      <w:pPr>
        <w:pStyle w:val="Odstavecseseznamem"/>
        <w:numPr>
          <w:ilvl w:val="0"/>
          <w:numId w:val="9"/>
        </w:numPr>
        <w:rPr>
          <w:rFonts w:cs="Arial"/>
        </w:rPr>
      </w:pPr>
      <w:r w:rsidRPr="005713DA">
        <w:rPr>
          <w:rFonts w:cs="Arial"/>
        </w:rPr>
        <w:t>možné narušení soutěže na vnitřním trhu EU</w:t>
      </w:r>
      <w:r>
        <w:rPr>
          <w:rFonts w:cs="Arial"/>
        </w:rPr>
        <w:t>;</w:t>
      </w:r>
    </w:p>
    <w:p w14:paraId="5E0910E8" w14:textId="77777777" w:rsidR="00190321" w:rsidRDefault="00190321" w:rsidP="00190321">
      <w:pPr>
        <w:pStyle w:val="Odstavecseseznamem"/>
        <w:numPr>
          <w:ilvl w:val="0"/>
          <w:numId w:val="9"/>
        </w:numPr>
        <w:rPr>
          <w:rFonts w:cs="Arial"/>
        </w:rPr>
      </w:pPr>
      <w:r w:rsidRPr="005713DA">
        <w:rPr>
          <w:rFonts w:cs="Arial"/>
        </w:rPr>
        <w:t>možné ovlivnění obchodu mezi státy EU.</w:t>
      </w:r>
    </w:p>
    <w:p w14:paraId="1CDA8221" w14:textId="01057C9E" w:rsidR="00190321" w:rsidRPr="00A31C7C" w:rsidRDefault="00190321" w:rsidP="00190321">
      <w:pPr>
        <w:rPr>
          <w:rFonts w:cs="Arial"/>
          <w:b/>
          <w:bCs/>
        </w:rPr>
      </w:pPr>
      <w:r w:rsidRPr="00A31C7C">
        <w:rPr>
          <w:rFonts w:cs="Arial"/>
          <w:b/>
          <w:bCs/>
        </w:rPr>
        <w:t>Žadatel o podporu, který je poskytovatelem služeb obecného hospodářského zájmu dle Rozhodnutí 2012/21/EU</w:t>
      </w:r>
      <w:r w:rsidR="00E7322F">
        <w:rPr>
          <w:rFonts w:cs="Arial"/>
          <w:b/>
          <w:bCs/>
        </w:rPr>
        <w:t xml:space="preserve"> (model A)</w:t>
      </w:r>
    </w:p>
    <w:p w14:paraId="05BEEA68" w14:textId="77777777" w:rsidR="00190321" w:rsidRDefault="00190321" w:rsidP="00190321">
      <w:pPr>
        <w:rPr>
          <w:rFonts w:cs="Arial"/>
        </w:rPr>
      </w:pPr>
      <w:r>
        <w:rPr>
          <w:rFonts w:cs="Arial"/>
        </w:rPr>
        <w:t>Žadatel o podporu, který je poskytovatelem služeb obecného hospodářského zájmu dle Rozhodnutí 2012/21/EU uvede, jakým způsobem má zajištěno vydání navazujícího Pověřovacího aktu (viz kap. 6. SPPŽP).</w:t>
      </w:r>
    </w:p>
    <w:p w14:paraId="08335706" w14:textId="7FC843CB" w:rsidR="00190321" w:rsidRPr="00A31C7C" w:rsidRDefault="00190321" w:rsidP="00190321">
      <w:pPr>
        <w:rPr>
          <w:rFonts w:cs="Arial"/>
          <w:b/>
          <w:bCs/>
        </w:rPr>
      </w:pPr>
      <w:r w:rsidRPr="00A31C7C">
        <w:rPr>
          <w:rFonts w:cs="Arial"/>
          <w:b/>
          <w:bCs/>
        </w:rPr>
        <w:t>Žadatel o podporu, který není poskytovatelem služeb obecného hospodářského zájmu dle Rozhodnutí 2012/21/EU</w:t>
      </w:r>
      <w:r w:rsidR="00E7322F">
        <w:rPr>
          <w:rFonts w:cs="Arial"/>
          <w:b/>
          <w:bCs/>
        </w:rPr>
        <w:t xml:space="preserve"> (model B) </w:t>
      </w:r>
    </w:p>
    <w:p w14:paraId="349E4058" w14:textId="40DDC592" w:rsidR="00190321" w:rsidRDefault="00190321" w:rsidP="00190321">
      <w:pPr>
        <w:rPr>
          <w:rFonts w:cs="Arial"/>
        </w:rPr>
      </w:pPr>
      <w:r>
        <w:rPr>
          <w:rFonts w:cs="Arial"/>
        </w:rPr>
        <w:t>Žadatel o podporu, který není poskytovatelem služeb obecného hospodářského zájmu dle Rozhodnutí 2012/21/EU uvede seznam poskytovatelů SOHZ, na které bude převedena výhoda z poskytnuté dotace (viz kap. 6. SPPŽP). Seznam poskytovatelů bude obsahovat identifikaci poskytovatele SOHZ, místo výkonu SOHZ, druh sociální služby, identifikaci pověřovacího aktu</w:t>
      </w:r>
      <w:r>
        <w:rPr>
          <w:rStyle w:val="Znakapoznpodarou"/>
          <w:rFonts w:cs="Arial"/>
        </w:rPr>
        <w:footnoteReference w:id="5"/>
      </w:r>
      <w:r>
        <w:rPr>
          <w:rFonts w:cs="Arial"/>
        </w:rPr>
        <w:t xml:space="preserve"> a dobu trvání pověření. </w:t>
      </w:r>
    </w:p>
    <w:p w14:paraId="16F15193" w14:textId="7972F25E" w:rsidR="00E7322F" w:rsidRDefault="00E7322F" w:rsidP="00190321">
      <w:pPr>
        <w:rPr>
          <w:rFonts w:cs="Arial"/>
        </w:rPr>
      </w:pPr>
      <w:r>
        <w:rPr>
          <w:rFonts w:cs="Arial"/>
        </w:rPr>
        <w:t>V případě kombinace podpory nezakládající veřejnou podporu a podporu u zřizovaných nebo zakládaných organizací územně samosprávných celků, na které bude převedena výhoda, musí žadatel o podporu dodržet podmínky obou režimů podporu, tzn. že u</w:t>
      </w:r>
      <w:r w:rsidRPr="00AD0C2F">
        <w:rPr>
          <w:rFonts w:cs="Arial"/>
        </w:rPr>
        <w:t>vede zde informace, které jsou potřebné pro hodnocení žádosti o podporu z hlediska jejího souladu s podmínkami veřejné podpory definovanými výzvou</w:t>
      </w:r>
      <w:r>
        <w:rPr>
          <w:rFonts w:cs="Arial"/>
        </w:rPr>
        <w:t>, tj. popíše skutečnosti, na základě kterých bude vyloučena přítomnost veřejné podpory v projektu vyloučením minimálně jednoho z definičních znaků a současně uvede seznam poskytovatelů SOHZ, na které bude převedena výhoda z poskytnuté dotace. Seznam poskytovatelů bude obsahovat identifikace poskytovatele SOHZ, místo výkonu SOHZ, druh služby, identifikaci pověřovacího aktu a dobu trvání pověření</w:t>
      </w:r>
    </w:p>
    <w:p w14:paraId="30E57AB9" w14:textId="77777777" w:rsidR="00190321" w:rsidRPr="00190321" w:rsidRDefault="00190321" w:rsidP="00190321">
      <w:pPr>
        <w:pStyle w:val="Odstavecseseznamem"/>
        <w:rPr>
          <w:rFonts w:cs="Arial"/>
        </w:rPr>
      </w:pPr>
    </w:p>
    <w:p w14:paraId="6A73D50E" w14:textId="0987ACB2" w:rsidR="003A0A7A" w:rsidRPr="00D41461" w:rsidRDefault="00600E2C" w:rsidP="006A11C3">
      <w:pPr>
        <w:pStyle w:val="Nadpis1"/>
      </w:pPr>
      <w:bookmarkStart w:id="58" w:name="_Toc116895779"/>
      <w:bookmarkEnd w:id="56"/>
      <w:bookmarkEnd w:id="57"/>
      <w:r>
        <w:t>Finanční analýza</w:t>
      </w:r>
      <w:bookmarkEnd w:id="58"/>
    </w:p>
    <w:p w14:paraId="4E2EB220" w14:textId="77777777" w:rsidR="00575DDF" w:rsidRPr="00575DDF" w:rsidRDefault="00575DDF" w:rsidP="00575DDF">
      <w:pPr>
        <w:rPr>
          <w:rFonts w:cs="Arial"/>
        </w:rPr>
      </w:pPr>
      <w:r w:rsidRPr="00575DDF">
        <w:rPr>
          <w:rFonts w:cs="Arial"/>
        </w:rPr>
        <w:t>Finanční analýza sestavená do konce udržitelnosti s plánem údržby a reinvestic:</w:t>
      </w:r>
    </w:p>
    <w:p w14:paraId="70745634" w14:textId="77777777" w:rsidR="00575DDF" w:rsidRPr="00575DDF" w:rsidRDefault="00575DDF" w:rsidP="00174936">
      <w:pPr>
        <w:numPr>
          <w:ilvl w:val="0"/>
          <w:numId w:val="1"/>
        </w:numPr>
        <w:ind w:left="1068"/>
        <w:contextualSpacing/>
        <w:rPr>
          <w:rFonts w:cs="Arial"/>
        </w:rPr>
      </w:pPr>
      <w:r w:rsidRPr="00575DDF">
        <w:rPr>
          <w:rFonts w:cs="Arial"/>
        </w:rPr>
        <w:t>Plán cash-flow</w:t>
      </w:r>
      <w:r w:rsidRPr="00575DDF">
        <w:rPr>
          <w:rFonts w:cs="Arial"/>
          <w:caps/>
          <w:sz w:val="26"/>
          <w:szCs w:val="26"/>
          <w:vertAlign w:val="superscript"/>
        </w:rPr>
        <w:footnoteReference w:id="6"/>
      </w:r>
      <w:r w:rsidRPr="00575DDF">
        <w:rPr>
          <w:rFonts w:cs="Arial"/>
        </w:rPr>
        <w:t xml:space="preserve"> v realizační fázi projektu v členění po letech, v dělení na:</w:t>
      </w:r>
    </w:p>
    <w:p w14:paraId="3A1C0E43" w14:textId="77777777" w:rsidR="00575DDF" w:rsidRPr="00575DDF" w:rsidRDefault="00575DDF" w:rsidP="00174936">
      <w:pPr>
        <w:numPr>
          <w:ilvl w:val="1"/>
          <w:numId w:val="1"/>
        </w:numPr>
        <w:contextualSpacing/>
      </w:pPr>
      <w:r w:rsidRPr="00575DDF">
        <w:rPr>
          <w:rFonts w:cs="Arial"/>
        </w:rPr>
        <w:t>celkové způsobilé výdaje;</w:t>
      </w:r>
    </w:p>
    <w:p w14:paraId="615C0677" w14:textId="77777777" w:rsidR="00575DDF" w:rsidRPr="00575DDF" w:rsidRDefault="00575DDF" w:rsidP="00174936">
      <w:pPr>
        <w:numPr>
          <w:ilvl w:val="1"/>
          <w:numId w:val="1"/>
        </w:numPr>
        <w:contextualSpacing/>
        <w:rPr>
          <w:rFonts w:cs="Arial"/>
        </w:rPr>
      </w:pPr>
      <w:r w:rsidRPr="00575DDF">
        <w:rPr>
          <w:rFonts w:cs="Arial"/>
        </w:rPr>
        <w:t xml:space="preserve">celkové nezpůsobilé výdaje. </w:t>
      </w:r>
    </w:p>
    <w:p w14:paraId="2270F32D" w14:textId="77777777" w:rsidR="00575DDF" w:rsidRPr="00575DDF" w:rsidRDefault="00575DDF" w:rsidP="00174936">
      <w:pPr>
        <w:numPr>
          <w:ilvl w:val="0"/>
          <w:numId w:val="1"/>
        </w:numPr>
        <w:ind w:left="1068"/>
        <w:contextualSpacing/>
        <w:rPr>
          <w:rFonts w:cs="Arial"/>
        </w:rPr>
      </w:pPr>
      <w:r w:rsidRPr="00575DDF">
        <w:rPr>
          <w:rFonts w:cs="Arial"/>
        </w:rPr>
        <w:t>Plán cash-flow v provozní fázi projektu v členění po letech, v dělení na:</w:t>
      </w:r>
    </w:p>
    <w:p w14:paraId="622DC70F" w14:textId="77777777" w:rsidR="00575DDF" w:rsidRPr="00575DDF" w:rsidRDefault="00575DDF" w:rsidP="00174936">
      <w:pPr>
        <w:numPr>
          <w:ilvl w:val="1"/>
          <w:numId w:val="1"/>
        </w:numPr>
        <w:contextualSpacing/>
        <w:rPr>
          <w:rFonts w:cs="Arial"/>
        </w:rPr>
      </w:pPr>
      <w:r w:rsidRPr="00575DDF">
        <w:rPr>
          <w:rFonts w:cs="Arial"/>
        </w:rPr>
        <w:t xml:space="preserve">provozní výdaje (včetně výdajů na údržbu a reinvestice) a případné příjmy příjemce plynoucí z provozu projektu; </w:t>
      </w:r>
    </w:p>
    <w:p w14:paraId="113A6FC1" w14:textId="77777777" w:rsidR="00575DDF" w:rsidRPr="00575DDF" w:rsidRDefault="00575DDF" w:rsidP="00174936">
      <w:pPr>
        <w:numPr>
          <w:ilvl w:val="1"/>
          <w:numId w:val="1"/>
        </w:numPr>
        <w:contextualSpacing/>
        <w:rPr>
          <w:rFonts w:cs="Arial"/>
        </w:rPr>
      </w:pPr>
      <w:r w:rsidRPr="00575DDF">
        <w:rPr>
          <w:rFonts w:cs="Arial"/>
        </w:rPr>
        <w:t xml:space="preserve">zdroje financování provozních výdajů. </w:t>
      </w:r>
    </w:p>
    <w:p w14:paraId="09DE08C5" w14:textId="77777777" w:rsidR="00575DDF" w:rsidRPr="00575DDF" w:rsidRDefault="00575DDF" w:rsidP="00174936">
      <w:pPr>
        <w:numPr>
          <w:ilvl w:val="0"/>
          <w:numId w:val="1"/>
        </w:numPr>
        <w:ind w:left="1068"/>
        <w:contextualSpacing/>
        <w:rPr>
          <w:rFonts w:cs="Arial"/>
        </w:rPr>
      </w:pPr>
      <w:r w:rsidRPr="00575DDF">
        <w:rPr>
          <w:rFonts w:cs="Arial"/>
        </w:rPr>
        <w:t>Vyhodnocení plánu cash-flow:</w:t>
      </w:r>
    </w:p>
    <w:p w14:paraId="26033640" w14:textId="77777777" w:rsidR="00575DDF" w:rsidRPr="00575DDF" w:rsidRDefault="00575DDF" w:rsidP="00174936">
      <w:pPr>
        <w:numPr>
          <w:ilvl w:val="1"/>
          <w:numId w:val="1"/>
        </w:numPr>
        <w:contextualSpacing/>
        <w:rPr>
          <w:rFonts w:cs="Arial"/>
        </w:rPr>
      </w:pPr>
      <w:r w:rsidRPr="00575DDF">
        <w:rPr>
          <w:rFonts w:cs="Arial"/>
        </w:rPr>
        <w:t>zdůvodnění případného negativního cash-flow v některém období, zdroj prostředků a způsob překlenutí.</w:t>
      </w:r>
    </w:p>
    <w:p w14:paraId="3AE38C99" w14:textId="6301E790" w:rsidR="008E4742" w:rsidRPr="008E4742" w:rsidRDefault="00575DDF" w:rsidP="00174936">
      <w:pPr>
        <w:numPr>
          <w:ilvl w:val="0"/>
          <w:numId w:val="1"/>
        </w:numPr>
        <w:ind w:left="1068"/>
        <w:contextualSpacing/>
      </w:pPr>
      <w:r w:rsidRPr="00575DDF">
        <w:rPr>
          <w:rFonts w:cs="Arial"/>
        </w:rPr>
        <w:t>Finanční plán pro variantní řešení projektu (pokud je relevantní).</w:t>
      </w:r>
    </w:p>
    <w:sectPr w:rsidR="008E4742" w:rsidRPr="008E4742" w:rsidSect="00732258">
      <w:headerReference w:type="even" r:id="rId18"/>
      <w:headerReference w:type="default" r:id="rId19"/>
      <w:headerReference w:type="first" r:id="rId20"/>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4AF5D94" w14:textId="77777777" w:rsidR="00B146E6" w:rsidRDefault="00B146E6" w:rsidP="00634381">
      <w:pPr>
        <w:spacing w:after="0" w:line="240" w:lineRule="auto"/>
      </w:pPr>
      <w:r>
        <w:separator/>
      </w:r>
    </w:p>
  </w:endnote>
  <w:endnote w:type="continuationSeparator" w:id="0">
    <w:p w14:paraId="4F359F07" w14:textId="77777777" w:rsidR="00B146E6" w:rsidRDefault="00B146E6" w:rsidP="00634381">
      <w:pPr>
        <w:spacing w:after="0" w:line="240" w:lineRule="auto"/>
      </w:pPr>
      <w:r>
        <w:continuationSeparator/>
      </w:r>
    </w:p>
  </w:endnote>
  <w:endnote w:type="continuationNotice" w:id="1">
    <w:p w14:paraId="685E5F8C" w14:textId="77777777" w:rsidR="00B146E6" w:rsidRDefault="00B146E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5AD1A5" w14:textId="77777777" w:rsidR="00D35EC1" w:rsidRDefault="00D35EC1">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42" w:type="dxa"/>
      <w:tblLayout w:type="fixed"/>
      <w:tblCellMar>
        <w:left w:w="70" w:type="dxa"/>
        <w:right w:w="70" w:type="dxa"/>
      </w:tblCellMar>
      <w:tblLook w:val="0000" w:firstRow="0" w:lastRow="0" w:firstColumn="0" w:lastColumn="0" w:noHBand="0" w:noVBand="0"/>
    </w:tblPr>
    <w:tblGrid>
      <w:gridCol w:w="2764"/>
      <w:gridCol w:w="726"/>
      <w:gridCol w:w="1984"/>
      <w:gridCol w:w="1925"/>
      <w:gridCol w:w="1743"/>
    </w:tblGrid>
    <w:tr w:rsidR="00D35EC1" w:rsidRPr="00E47FC1" w14:paraId="5B47DF39" w14:textId="77777777" w:rsidTr="00B86905">
      <w:trPr>
        <w:cantSplit/>
        <w:trHeight w:val="349"/>
      </w:trPr>
      <w:tc>
        <w:tcPr>
          <w:tcW w:w="2764" w:type="dxa"/>
          <w:tcBorders>
            <w:top w:val="single" w:sz="4" w:space="0" w:color="auto"/>
            <w:left w:val="single" w:sz="4" w:space="0" w:color="auto"/>
            <w:bottom w:val="single" w:sz="4" w:space="0" w:color="auto"/>
            <w:right w:val="single" w:sz="8" w:space="0" w:color="FFFFFF"/>
          </w:tcBorders>
          <w:vAlign w:val="center"/>
        </w:tcPr>
        <w:p w14:paraId="6E4BB701" w14:textId="77777777" w:rsidR="00D35EC1" w:rsidRPr="00E47FC1" w:rsidRDefault="00D35EC1" w:rsidP="005C36D2">
          <w:pPr>
            <w:pStyle w:val="Zpat"/>
            <w:ind w:right="-70"/>
            <w:rPr>
              <w:rFonts w:cs="Arial"/>
              <w:b/>
              <w:sz w:val="20"/>
            </w:rPr>
          </w:pPr>
        </w:p>
      </w:tc>
      <w:tc>
        <w:tcPr>
          <w:tcW w:w="726" w:type="dxa"/>
          <w:tcBorders>
            <w:top w:val="single" w:sz="4" w:space="0" w:color="auto"/>
            <w:left w:val="nil"/>
            <w:bottom w:val="single" w:sz="4" w:space="0" w:color="auto"/>
            <w:right w:val="single" w:sz="8" w:space="0" w:color="FFFFFF"/>
          </w:tcBorders>
          <w:vAlign w:val="center"/>
        </w:tcPr>
        <w:p w14:paraId="69B88D68" w14:textId="77777777" w:rsidR="00D35EC1" w:rsidRPr="00E47FC1" w:rsidRDefault="00D35EC1" w:rsidP="0088572A">
          <w:pPr>
            <w:pStyle w:val="Zpat"/>
            <w:rPr>
              <w:rFonts w:cs="Arial"/>
              <w:sz w:val="20"/>
            </w:rPr>
          </w:pPr>
        </w:p>
      </w:tc>
      <w:tc>
        <w:tcPr>
          <w:tcW w:w="1984" w:type="dxa"/>
          <w:tcBorders>
            <w:top w:val="single" w:sz="4" w:space="0" w:color="auto"/>
            <w:left w:val="nil"/>
            <w:bottom w:val="single" w:sz="4" w:space="0" w:color="auto"/>
            <w:right w:val="single" w:sz="8" w:space="0" w:color="FFFFFF"/>
          </w:tcBorders>
          <w:vAlign w:val="center"/>
        </w:tcPr>
        <w:p w14:paraId="6815CC49" w14:textId="77777777" w:rsidR="00D35EC1" w:rsidRPr="00E47FC1" w:rsidRDefault="00D35EC1" w:rsidP="0088572A">
          <w:pPr>
            <w:pStyle w:val="Zpat"/>
            <w:rPr>
              <w:rFonts w:cs="Arial"/>
              <w:sz w:val="20"/>
            </w:rPr>
          </w:pPr>
        </w:p>
      </w:tc>
      <w:tc>
        <w:tcPr>
          <w:tcW w:w="1925" w:type="dxa"/>
          <w:tcBorders>
            <w:top w:val="single" w:sz="4" w:space="0" w:color="auto"/>
            <w:left w:val="nil"/>
            <w:bottom w:val="single" w:sz="4" w:space="0" w:color="auto"/>
            <w:right w:val="single" w:sz="8" w:space="0" w:color="FFFFFF"/>
          </w:tcBorders>
          <w:vAlign w:val="center"/>
        </w:tcPr>
        <w:p w14:paraId="274AEFE0" w14:textId="77777777" w:rsidR="00D35EC1" w:rsidRPr="00E47FC1" w:rsidRDefault="00D35EC1" w:rsidP="0088572A">
          <w:pPr>
            <w:pStyle w:val="Zpat"/>
            <w:rPr>
              <w:rFonts w:cs="Arial"/>
              <w:sz w:val="20"/>
            </w:rPr>
          </w:pPr>
        </w:p>
      </w:tc>
      <w:tc>
        <w:tcPr>
          <w:tcW w:w="1743" w:type="dxa"/>
          <w:tcBorders>
            <w:top w:val="single" w:sz="4" w:space="0" w:color="auto"/>
            <w:left w:val="nil"/>
            <w:bottom w:val="single" w:sz="4" w:space="0" w:color="auto"/>
            <w:right w:val="single" w:sz="4" w:space="0" w:color="auto"/>
          </w:tcBorders>
          <w:vAlign w:val="center"/>
        </w:tcPr>
        <w:p w14:paraId="00E138AC" w14:textId="598A5B00" w:rsidR="00D35EC1" w:rsidRPr="00E47FC1" w:rsidRDefault="00D35EC1" w:rsidP="0088572A">
          <w:pPr>
            <w:pStyle w:val="Zpat"/>
            <w:jc w:val="right"/>
            <w:rPr>
              <w:rFonts w:cs="Arial"/>
              <w:sz w:val="20"/>
            </w:rPr>
          </w:pPr>
          <w:r w:rsidRPr="00E47FC1">
            <w:rPr>
              <w:rFonts w:cs="Arial"/>
              <w:sz w:val="20"/>
            </w:rPr>
            <w:t xml:space="preserve">Strana </w:t>
          </w:r>
          <w:r w:rsidRPr="00E47FC1">
            <w:rPr>
              <w:rStyle w:val="slostrnky"/>
              <w:rFonts w:cs="Arial"/>
              <w:sz w:val="20"/>
            </w:rPr>
            <w:fldChar w:fldCharType="begin"/>
          </w:r>
          <w:r w:rsidRPr="00E47FC1">
            <w:rPr>
              <w:rStyle w:val="slostrnky"/>
              <w:rFonts w:cs="Arial"/>
              <w:sz w:val="20"/>
            </w:rPr>
            <w:instrText xml:space="preserve"> PAGE </w:instrText>
          </w:r>
          <w:r w:rsidRPr="00E47FC1">
            <w:rPr>
              <w:rStyle w:val="slostrnky"/>
              <w:rFonts w:cs="Arial"/>
              <w:sz w:val="20"/>
            </w:rPr>
            <w:fldChar w:fldCharType="separate"/>
          </w:r>
          <w:r w:rsidR="00874856">
            <w:rPr>
              <w:rStyle w:val="slostrnky"/>
              <w:rFonts w:cs="Arial"/>
              <w:noProof/>
              <w:sz w:val="20"/>
            </w:rPr>
            <w:t>16</w:t>
          </w:r>
          <w:r w:rsidRPr="00E47FC1">
            <w:rPr>
              <w:rStyle w:val="slostrnky"/>
              <w:rFonts w:cs="Arial"/>
              <w:sz w:val="20"/>
            </w:rPr>
            <w:fldChar w:fldCharType="end"/>
          </w:r>
          <w:r w:rsidRPr="00E47FC1">
            <w:rPr>
              <w:rStyle w:val="slostrnky"/>
              <w:rFonts w:cs="Arial"/>
              <w:sz w:val="20"/>
            </w:rPr>
            <w:t xml:space="preserve"> z </w:t>
          </w:r>
          <w:r w:rsidRPr="00E47FC1">
            <w:rPr>
              <w:rStyle w:val="slostrnky"/>
              <w:rFonts w:cs="Arial"/>
              <w:sz w:val="20"/>
            </w:rPr>
            <w:fldChar w:fldCharType="begin"/>
          </w:r>
          <w:r w:rsidRPr="00E47FC1">
            <w:rPr>
              <w:rStyle w:val="slostrnky"/>
              <w:rFonts w:cs="Arial"/>
              <w:sz w:val="20"/>
            </w:rPr>
            <w:instrText xml:space="preserve"> NUMPAGES </w:instrText>
          </w:r>
          <w:r w:rsidRPr="00E47FC1">
            <w:rPr>
              <w:rStyle w:val="slostrnky"/>
              <w:rFonts w:cs="Arial"/>
              <w:sz w:val="20"/>
            </w:rPr>
            <w:fldChar w:fldCharType="separate"/>
          </w:r>
          <w:r w:rsidR="00874856">
            <w:rPr>
              <w:rStyle w:val="slostrnky"/>
              <w:rFonts w:cs="Arial"/>
              <w:noProof/>
              <w:sz w:val="20"/>
            </w:rPr>
            <w:t>16</w:t>
          </w:r>
          <w:r w:rsidRPr="00E47FC1">
            <w:rPr>
              <w:rStyle w:val="slostrnky"/>
              <w:rFonts w:cs="Arial"/>
              <w:sz w:val="20"/>
            </w:rPr>
            <w:fldChar w:fldCharType="end"/>
          </w:r>
        </w:p>
      </w:tc>
    </w:tr>
  </w:tbl>
  <w:p w14:paraId="6F4B6526" w14:textId="77777777" w:rsidR="00D35EC1" w:rsidRDefault="00D35EC1">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BF4D7D" w14:textId="77777777" w:rsidR="00D35EC1" w:rsidRDefault="00D35EC1">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6E4DFDD" w14:textId="77777777" w:rsidR="00B146E6" w:rsidRDefault="00B146E6" w:rsidP="00634381">
      <w:pPr>
        <w:spacing w:after="0" w:line="240" w:lineRule="auto"/>
      </w:pPr>
      <w:r>
        <w:separator/>
      </w:r>
    </w:p>
  </w:footnote>
  <w:footnote w:type="continuationSeparator" w:id="0">
    <w:p w14:paraId="3F9A7B6E" w14:textId="77777777" w:rsidR="00B146E6" w:rsidRDefault="00B146E6" w:rsidP="00634381">
      <w:pPr>
        <w:spacing w:after="0" w:line="240" w:lineRule="auto"/>
      </w:pPr>
      <w:r>
        <w:continuationSeparator/>
      </w:r>
    </w:p>
  </w:footnote>
  <w:footnote w:type="continuationNotice" w:id="1">
    <w:p w14:paraId="0EFE7B81" w14:textId="77777777" w:rsidR="00B146E6" w:rsidRDefault="00B146E6">
      <w:pPr>
        <w:spacing w:after="0" w:line="240" w:lineRule="auto"/>
      </w:pPr>
    </w:p>
  </w:footnote>
  <w:footnote w:id="2">
    <w:p w14:paraId="0D768E27" w14:textId="77777777" w:rsidR="00D35EC1" w:rsidRDefault="00D35EC1" w:rsidP="0065014A">
      <w:pPr>
        <w:pStyle w:val="Textpoznpodarou"/>
      </w:pPr>
      <w:r>
        <w:rPr>
          <w:rStyle w:val="Znakapoznpodarou"/>
        </w:rPr>
        <w:footnoteRef/>
      </w:r>
      <w:r>
        <w:t xml:space="preserve"> </w:t>
      </w:r>
      <w:r w:rsidRPr="00277BE5">
        <w:rPr>
          <w:rFonts w:cs="Arial"/>
        </w:rPr>
        <w:t>Při výpočtu inflace musí žadatel vycházet ze státních zdrojů (např. ČNB, ČZSO) a uvést odkaz na tento zdroj.</w:t>
      </w:r>
    </w:p>
  </w:footnote>
  <w:footnote w:id="3">
    <w:p w14:paraId="20A212C4" w14:textId="77777777" w:rsidR="00D35EC1" w:rsidRPr="005731B8" w:rsidRDefault="00D35EC1" w:rsidP="00E93DA4">
      <w:pPr>
        <w:pStyle w:val="Textpoznpodarou"/>
        <w:spacing w:before="120" w:after="120"/>
        <w:rPr>
          <w:rFonts w:cs="Arial"/>
        </w:rPr>
      </w:pPr>
      <w:r w:rsidRPr="005731B8">
        <w:rPr>
          <w:rStyle w:val="Znakapoznpodarou"/>
          <w:rFonts w:cs="Arial"/>
        </w:rPr>
        <w:footnoteRef/>
      </w:r>
      <w:r w:rsidRPr="005731B8">
        <w:rPr>
          <w:rFonts w:cs="Arial"/>
        </w:rPr>
        <w:t xml:space="preserve"> S ohledem na vývoj cen na trhu je možné při přípravě veřejné zakázky vyhradit v zadávacích podmínkách změnu závazku ze smlouvy na veřejnou zakázku dle § 100 odst. 1 ZZVZ (analogicky i pro VZMR) – inflační doložky, indexační doložky; dle §16 odst. 3 ZZVZ se do předpokládané hodnoty zakázky zahrne i předpokládaná hodnota změn, jejichž možnost byla vyhrazena podle § 100 ZZVZ, což se promítne i do rozpočtu projektu v jeho přípravě. Blíže </w:t>
      </w:r>
      <w:hyperlink r:id="rId1" w:history="1">
        <w:r w:rsidRPr="005731B8">
          <w:rPr>
            <w:rStyle w:val="Hypertextovodkaz"/>
            <w:rFonts w:cs="Arial"/>
          </w:rPr>
          <w:t>Metodická stanoviska - Portál o veřejných zakázkách (portal-vz.cz)</w:t>
        </w:r>
      </w:hyperlink>
      <w:r w:rsidRPr="005731B8">
        <w:rPr>
          <w:rFonts w:cs="Arial"/>
        </w:rPr>
        <w:t xml:space="preserve">. </w:t>
      </w:r>
    </w:p>
  </w:footnote>
  <w:footnote w:id="4">
    <w:p w14:paraId="04B6A79F" w14:textId="77777777" w:rsidR="00D35EC1" w:rsidRDefault="00D35EC1" w:rsidP="00E93DA4">
      <w:pPr>
        <w:pStyle w:val="Textpoznpodarou"/>
        <w:spacing w:before="120" w:after="120"/>
      </w:pPr>
      <w:r w:rsidRPr="005731B8">
        <w:rPr>
          <w:rStyle w:val="Znakapoznpodarou"/>
          <w:rFonts w:cs="Arial"/>
        </w:rPr>
        <w:footnoteRef/>
      </w:r>
      <w:r w:rsidRPr="005731B8">
        <w:rPr>
          <w:rFonts w:cs="Arial"/>
        </w:rPr>
        <w:t xml:space="preserve"> Tyto dílčí rozpočty jsou podkladem pro vypracování rozpočtu v MS2021+ a povinné přílohy žádosti o podporu </w:t>
      </w:r>
      <w:r>
        <w:rPr>
          <w:rFonts w:cs="Arial"/>
        </w:rPr>
        <w:t>Podklady pro stanovení kategorií intervencí a kontrolu limitů</w:t>
      </w:r>
      <w:r w:rsidRPr="005731B8">
        <w:rPr>
          <w:rFonts w:cs="Arial"/>
        </w:rPr>
        <w:t>.</w:t>
      </w:r>
    </w:p>
  </w:footnote>
  <w:footnote w:id="5">
    <w:p w14:paraId="372C73B9" w14:textId="77777777" w:rsidR="00D35EC1" w:rsidRDefault="00D35EC1" w:rsidP="00190321">
      <w:pPr>
        <w:pStyle w:val="Textpoznpodarou"/>
      </w:pPr>
      <w:r>
        <w:rPr>
          <w:rStyle w:val="Znakapoznpodarou"/>
        </w:rPr>
        <w:footnoteRef/>
      </w:r>
      <w:r>
        <w:t xml:space="preserve"> V případě nově poskytovaných SOHZ, které dosud nejsou pověřeny na základě platného Pověřovacího aktu, uvede žadatel o podporu, kdy a jakým způsobem budou poskytovatelé SOHZ pověřeni.</w:t>
      </w:r>
    </w:p>
  </w:footnote>
  <w:footnote w:id="6">
    <w:p w14:paraId="43BAAC91" w14:textId="77777777" w:rsidR="00D35EC1" w:rsidRPr="00FF0E8C" w:rsidRDefault="00D35EC1" w:rsidP="00575DDF">
      <w:pPr>
        <w:pStyle w:val="Textpoznpodarou"/>
      </w:pPr>
      <w:r w:rsidRPr="00FF0E8C">
        <w:rPr>
          <w:rStyle w:val="Znakapoznpodarou"/>
        </w:rPr>
        <w:footnoteRef/>
      </w:r>
      <w:r w:rsidRPr="00FF0E8C">
        <w:t xml:space="preserve"> </w:t>
      </w:r>
      <w:r w:rsidRPr="002446FA">
        <w:rPr>
          <w:rFonts w:cs="Arial"/>
        </w:rPr>
        <w:t>Zde vyplněné údaje je nutné uvést do souladu s údaji v Podkladech pro stanovení kategorií intervencí a kontrolu limitů, které jsou přílohou projektové žádosti.</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7F6A97" w14:textId="515E3CB0" w:rsidR="00D35EC1" w:rsidRDefault="00D35EC1">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F40AA6" w14:textId="274B18A9" w:rsidR="00D35EC1" w:rsidRDefault="00D35EC1" w:rsidP="008A17FD">
    <w:pPr>
      <w:pStyle w:val="Zhlav"/>
      <w:jc w:val="center"/>
    </w:pPr>
  </w:p>
  <w:p w14:paraId="4449436B" w14:textId="77777777" w:rsidR="00D35EC1" w:rsidRDefault="00D35EC1">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89A1EB" w14:textId="1016AFAD" w:rsidR="00D35EC1" w:rsidRDefault="00D35EC1">
    <w:pPr>
      <w:pStyle w:val="Zhlav"/>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15750F" w14:textId="52C93D91" w:rsidR="00D35EC1" w:rsidRDefault="00D35EC1">
    <w:pPr>
      <w:pStyle w:val="Zhlav"/>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A9112A" w14:textId="0D4BC396" w:rsidR="00D35EC1" w:rsidRDefault="00D35EC1">
    <w:pPr>
      <w:pStyle w:val="Zhlav"/>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F7337F" w14:textId="06FDD461" w:rsidR="00D35EC1" w:rsidRDefault="00D35EC1">
    <w:pPr>
      <w:pStyle w:val="Zhlav"/>
    </w:pPr>
    <w:r>
      <w:rPr>
        <w:noProof/>
        <w:lang w:eastAsia="cs-CZ"/>
      </w:rPr>
      <w:drawing>
        <wp:inline distT="0" distB="0" distL="0" distR="0" wp14:anchorId="767F4C33" wp14:editId="0C9B4228">
          <wp:extent cx="5759450" cy="699135"/>
          <wp:effectExtent l="0" t="0" r="0" b="5715"/>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EU+MMR Barevné.png"/>
                  <pic:cNvPicPr/>
                </pic:nvPicPr>
                <pic:blipFill>
                  <a:blip r:embed="rId1">
                    <a:extLst>
                      <a:ext uri="{28A0092B-C50C-407E-A947-70E740481C1C}">
                        <a14:useLocalDpi xmlns:a14="http://schemas.microsoft.com/office/drawing/2010/main" val="0"/>
                      </a:ext>
                    </a:extLst>
                  </a:blip>
                  <a:stretch>
                    <a:fillRect/>
                  </a:stretch>
                </pic:blipFill>
                <pic:spPr>
                  <a:xfrm>
                    <a:off x="0" y="0"/>
                    <a:ext cx="5759450" cy="69913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86698B"/>
    <w:multiLevelType w:val="hybridMultilevel"/>
    <w:tmpl w:val="7D3E386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1B0073D5"/>
    <w:multiLevelType w:val="hybridMultilevel"/>
    <w:tmpl w:val="FD16C23A"/>
    <w:lvl w:ilvl="0" w:tplc="03F66D6A">
      <w:start w:val="1"/>
      <w:numFmt w:val="bullet"/>
      <w:lvlText w:val="-"/>
      <w:lvlJc w:val="left"/>
      <w:pPr>
        <w:ind w:left="720" w:hanging="360"/>
      </w:pPr>
      <w:rPr>
        <w:rFonts w:ascii="Calibri" w:eastAsiaTheme="minorHAnsi" w:hAnsi="Calibri" w:cs="Calibri" w:hint="default"/>
      </w:rPr>
    </w:lvl>
    <w:lvl w:ilvl="1" w:tplc="04050005">
      <w:start w:val="1"/>
      <w:numFmt w:val="bullet"/>
      <w:lvlText w:val=""/>
      <w:lvlJc w:val="left"/>
      <w:pPr>
        <w:ind w:left="1440" w:hanging="360"/>
      </w:pPr>
      <w:rPr>
        <w:rFonts w:ascii="Wingdings" w:hAnsi="Wingdings"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1BF66583"/>
    <w:multiLevelType w:val="hybridMultilevel"/>
    <w:tmpl w:val="C248F298"/>
    <w:lvl w:ilvl="0" w:tplc="48BE0ECC">
      <w:start w:val="1"/>
      <w:numFmt w:val="decimal"/>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28613BF8"/>
    <w:multiLevelType w:val="hybridMultilevel"/>
    <w:tmpl w:val="F0F43F1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2DED19DB"/>
    <w:multiLevelType w:val="hybridMultilevel"/>
    <w:tmpl w:val="3D4CF274"/>
    <w:lvl w:ilvl="0" w:tplc="F9803950">
      <w:start w:val="1"/>
      <w:numFmt w:val="lowerRoman"/>
      <w:lvlText w:val="%1)"/>
      <w:lvlJc w:val="left"/>
      <w:pPr>
        <w:ind w:left="1080" w:hanging="72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2F6448E0"/>
    <w:multiLevelType w:val="hybridMultilevel"/>
    <w:tmpl w:val="57B41DB0"/>
    <w:lvl w:ilvl="0" w:tplc="06B6CDB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34333345"/>
    <w:multiLevelType w:val="hybridMultilevel"/>
    <w:tmpl w:val="19FA103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4E3F04D7"/>
    <w:multiLevelType w:val="hybridMultilevel"/>
    <w:tmpl w:val="BC48D0FE"/>
    <w:lvl w:ilvl="0" w:tplc="04050003">
      <w:start w:val="1"/>
      <w:numFmt w:val="bullet"/>
      <w:lvlText w:val="o"/>
      <w:lvlJc w:val="left"/>
      <w:pPr>
        <w:ind w:left="1069" w:hanging="360"/>
      </w:pPr>
      <w:rPr>
        <w:rFonts w:ascii="Courier New" w:hAnsi="Courier New" w:cs="Courier New"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8" w15:restartNumberingAfterBreak="0">
    <w:nsid w:val="4F43067C"/>
    <w:multiLevelType w:val="hybridMultilevel"/>
    <w:tmpl w:val="B4F0D424"/>
    <w:lvl w:ilvl="0" w:tplc="FD348080">
      <w:start w:val="1"/>
      <w:numFmt w:val="decimal"/>
      <w:pStyle w:val="Nadpis1"/>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5AA5350A"/>
    <w:multiLevelType w:val="hybridMultilevel"/>
    <w:tmpl w:val="D722BBA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64D34DE4"/>
    <w:multiLevelType w:val="hybridMultilevel"/>
    <w:tmpl w:val="1638DC5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79262F34">
      <w:numFmt w:val="bullet"/>
      <w:lvlText w:val="-"/>
      <w:lvlJc w:val="left"/>
      <w:pPr>
        <w:ind w:left="2880" w:hanging="360"/>
      </w:pPr>
      <w:rPr>
        <w:rFonts w:ascii="Calibri" w:eastAsiaTheme="minorHAnsi" w:hAnsi="Calibri" w:cstheme="minorBidi"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681955CB"/>
    <w:multiLevelType w:val="multilevel"/>
    <w:tmpl w:val="A2BA453E"/>
    <w:lvl w:ilvl="0">
      <w:start w:val="1"/>
      <w:numFmt w:val="decimal"/>
      <w:lvlText w:val="%1"/>
      <w:lvlJc w:val="left"/>
      <w:pPr>
        <w:ind w:left="567" w:hanging="510"/>
      </w:pPr>
      <w:rPr>
        <w:rFonts w:hint="default"/>
      </w:rPr>
    </w:lvl>
    <w:lvl w:ilvl="1">
      <w:start w:val="1"/>
      <w:numFmt w:val="decimal"/>
      <w:pStyle w:val="Nadpis2"/>
      <w:lvlText w:val="%1.%2"/>
      <w:lvlJc w:val="left"/>
      <w:pPr>
        <w:ind w:left="567" w:hanging="510"/>
      </w:pPr>
      <w:rPr>
        <w:rFonts w:hint="default"/>
        <w:sz w:val="22"/>
        <w:szCs w:val="22"/>
      </w:rPr>
    </w:lvl>
    <w:lvl w:ilvl="2">
      <w:start w:val="1"/>
      <w:numFmt w:val="decimal"/>
      <w:pStyle w:val="Nadpis3"/>
      <w:lvlText w:val="%1.%2.%3"/>
      <w:lvlJc w:val="left"/>
      <w:pPr>
        <w:ind w:left="1218" w:hanging="51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6BF55C28"/>
    <w:multiLevelType w:val="hybridMultilevel"/>
    <w:tmpl w:val="61AC75CA"/>
    <w:lvl w:ilvl="0" w:tplc="04050001">
      <w:start w:val="1"/>
      <w:numFmt w:val="bullet"/>
      <w:lvlText w:val=""/>
      <w:lvlJc w:val="left"/>
      <w:pPr>
        <w:ind w:left="720" w:hanging="360"/>
      </w:pPr>
      <w:rPr>
        <w:rFonts w:ascii="Symbol" w:hAnsi="Symbol" w:hint="default"/>
      </w:rPr>
    </w:lvl>
    <w:lvl w:ilvl="1" w:tplc="04050017">
      <w:start w:val="1"/>
      <w:numFmt w:val="lowerLetter"/>
      <w:lvlText w:val="%2)"/>
      <w:lvlJc w:val="left"/>
      <w:pPr>
        <w:ind w:left="1440" w:hanging="360"/>
      </w:pPr>
      <w:rPr>
        <w:rFonts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0"/>
  </w:num>
  <w:num w:numId="2">
    <w:abstractNumId w:val="2"/>
  </w:num>
  <w:num w:numId="3">
    <w:abstractNumId w:val="8"/>
  </w:num>
  <w:num w:numId="4">
    <w:abstractNumId w:val="3"/>
  </w:num>
  <w:num w:numId="5">
    <w:abstractNumId w:val="0"/>
  </w:num>
  <w:num w:numId="6">
    <w:abstractNumId w:val="9"/>
  </w:num>
  <w:num w:numId="7">
    <w:abstractNumId w:val="4"/>
  </w:num>
  <w:num w:numId="8">
    <w:abstractNumId w:val="5"/>
  </w:num>
  <w:num w:numId="9">
    <w:abstractNumId w:val="1"/>
  </w:num>
  <w:num w:numId="10">
    <w:abstractNumId w:val="6"/>
  </w:num>
  <w:num w:numId="11">
    <w:abstractNumId w:val="7"/>
  </w:num>
  <w:num w:numId="12">
    <w:abstractNumId w:val="11"/>
  </w:num>
  <w:num w:numId="13">
    <w:abstractNumId w:val="11"/>
  </w:num>
  <w:num w:numId="14">
    <w:abstractNumId w:val="11"/>
  </w:num>
  <w:num w:numId="15">
    <w:abstractNumId w:val="1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9"/>
  <w:trackRevisions/>
  <w:defaultTabStop w:val="709"/>
  <w:hyphenationZone w:val="425"/>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5F96"/>
    <w:rsid w:val="0000057B"/>
    <w:rsid w:val="00000A5D"/>
    <w:rsid w:val="0000149C"/>
    <w:rsid w:val="0000269F"/>
    <w:rsid w:val="000027AB"/>
    <w:rsid w:val="0000288A"/>
    <w:rsid w:val="00004AEE"/>
    <w:rsid w:val="00006FEC"/>
    <w:rsid w:val="0000726E"/>
    <w:rsid w:val="000104CB"/>
    <w:rsid w:val="000122E6"/>
    <w:rsid w:val="000142D5"/>
    <w:rsid w:val="00014ECB"/>
    <w:rsid w:val="00014F63"/>
    <w:rsid w:val="00015635"/>
    <w:rsid w:val="000203C9"/>
    <w:rsid w:val="0002073C"/>
    <w:rsid w:val="00023758"/>
    <w:rsid w:val="000300F8"/>
    <w:rsid w:val="00030181"/>
    <w:rsid w:val="00031801"/>
    <w:rsid w:val="0003188B"/>
    <w:rsid w:val="00035EC3"/>
    <w:rsid w:val="000369F1"/>
    <w:rsid w:val="00036A3E"/>
    <w:rsid w:val="00040334"/>
    <w:rsid w:val="00041C08"/>
    <w:rsid w:val="00041EC8"/>
    <w:rsid w:val="000446C1"/>
    <w:rsid w:val="00045329"/>
    <w:rsid w:val="000515F1"/>
    <w:rsid w:val="000542DC"/>
    <w:rsid w:val="00057399"/>
    <w:rsid w:val="00057C7F"/>
    <w:rsid w:val="0006044E"/>
    <w:rsid w:val="00060932"/>
    <w:rsid w:val="000645B8"/>
    <w:rsid w:val="000646A2"/>
    <w:rsid w:val="00064958"/>
    <w:rsid w:val="00065125"/>
    <w:rsid w:val="000661B9"/>
    <w:rsid w:val="00067CD2"/>
    <w:rsid w:val="00070FE9"/>
    <w:rsid w:val="00072AC7"/>
    <w:rsid w:val="00073049"/>
    <w:rsid w:val="000737DE"/>
    <w:rsid w:val="00075F6A"/>
    <w:rsid w:val="00076F5D"/>
    <w:rsid w:val="000775F2"/>
    <w:rsid w:val="00080FA4"/>
    <w:rsid w:val="000855EE"/>
    <w:rsid w:val="000871BA"/>
    <w:rsid w:val="00091111"/>
    <w:rsid w:val="00092AAE"/>
    <w:rsid w:val="00092EAE"/>
    <w:rsid w:val="00092FB7"/>
    <w:rsid w:val="000935BA"/>
    <w:rsid w:val="00095F04"/>
    <w:rsid w:val="00096838"/>
    <w:rsid w:val="000969B9"/>
    <w:rsid w:val="000A2CF9"/>
    <w:rsid w:val="000A404C"/>
    <w:rsid w:val="000A5D85"/>
    <w:rsid w:val="000A6F55"/>
    <w:rsid w:val="000A70CC"/>
    <w:rsid w:val="000A75EC"/>
    <w:rsid w:val="000B0369"/>
    <w:rsid w:val="000B2428"/>
    <w:rsid w:val="000B2EC3"/>
    <w:rsid w:val="000B3C22"/>
    <w:rsid w:val="000B5C1F"/>
    <w:rsid w:val="000B5F15"/>
    <w:rsid w:val="000B621D"/>
    <w:rsid w:val="000B6BB5"/>
    <w:rsid w:val="000C2DEF"/>
    <w:rsid w:val="000C38F5"/>
    <w:rsid w:val="000C5A94"/>
    <w:rsid w:val="000C7681"/>
    <w:rsid w:val="000D2C4C"/>
    <w:rsid w:val="000D3AEF"/>
    <w:rsid w:val="000D56C2"/>
    <w:rsid w:val="000D5E14"/>
    <w:rsid w:val="000D7CA1"/>
    <w:rsid w:val="000E05ED"/>
    <w:rsid w:val="000E1384"/>
    <w:rsid w:val="000E24B7"/>
    <w:rsid w:val="000E26E9"/>
    <w:rsid w:val="000E324D"/>
    <w:rsid w:val="000E382B"/>
    <w:rsid w:val="000E3E94"/>
    <w:rsid w:val="000E4312"/>
    <w:rsid w:val="000E4DD3"/>
    <w:rsid w:val="000E61EE"/>
    <w:rsid w:val="000F15F1"/>
    <w:rsid w:val="000F3300"/>
    <w:rsid w:val="000F394E"/>
    <w:rsid w:val="000F4062"/>
    <w:rsid w:val="000F4704"/>
    <w:rsid w:val="000F484E"/>
    <w:rsid w:val="000F6853"/>
    <w:rsid w:val="000F6876"/>
    <w:rsid w:val="00106FBD"/>
    <w:rsid w:val="001076B7"/>
    <w:rsid w:val="001128E5"/>
    <w:rsid w:val="00112F45"/>
    <w:rsid w:val="0011515F"/>
    <w:rsid w:val="001152BF"/>
    <w:rsid w:val="00117046"/>
    <w:rsid w:val="00117BCA"/>
    <w:rsid w:val="00117DA2"/>
    <w:rsid w:val="00120EBD"/>
    <w:rsid w:val="00121B66"/>
    <w:rsid w:val="00122F9F"/>
    <w:rsid w:val="00125B33"/>
    <w:rsid w:val="0012750A"/>
    <w:rsid w:val="00127CF7"/>
    <w:rsid w:val="001304C7"/>
    <w:rsid w:val="00130F89"/>
    <w:rsid w:val="00131ED8"/>
    <w:rsid w:val="00134A23"/>
    <w:rsid w:val="00134E9F"/>
    <w:rsid w:val="00135520"/>
    <w:rsid w:val="0013592A"/>
    <w:rsid w:val="00136EA2"/>
    <w:rsid w:val="00140C24"/>
    <w:rsid w:val="00141C5B"/>
    <w:rsid w:val="00141E51"/>
    <w:rsid w:val="00142BFF"/>
    <w:rsid w:val="00142FAC"/>
    <w:rsid w:val="00143E11"/>
    <w:rsid w:val="00145074"/>
    <w:rsid w:val="00145B47"/>
    <w:rsid w:val="001503C5"/>
    <w:rsid w:val="001509EB"/>
    <w:rsid w:val="00155029"/>
    <w:rsid w:val="00155179"/>
    <w:rsid w:val="0015594C"/>
    <w:rsid w:val="00155A3F"/>
    <w:rsid w:val="00156052"/>
    <w:rsid w:val="001605CE"/>
    <w:rsid w:val="00161195"/>
    <w:rsid w:val="0016204C"/>
    <w:rsid w:val="00164E34"/>
    <w:rsid w:val="001656F4"/>
    <w:rsid w:val="0016668A"/>
    <w:rsid w:val="00167A4E"/>
    <w:rsid w:val="00170FD8"/>
    <w:rsid w:val="001718AB"/>
    <w:rsid w:val="001739A8"/>
    <w:rsid w:val="00174936"/>
    <w:rsid w:val="00174CA1"/>
    <w:rsid w:val="00176DE8"/>
    <w:rsid w:val="00177DB0"/>
    <w:rsid w:val="0018322F"/>
    <w:rsid w:val="00183EDF"/>
    <w:rsid w:val="00184434"/>
    <w:rsid w:val="001850A3"/>
    <w:rsid w:val="001876C8"/>
    <w:rsid w:val="00187E9E"/>
    <w:rsid w:val="00190321"/>
    <w:rsid w:val="001908B7"/>
    <w:rsid w:val="00191A13"/>
    <w:rsid w:val="00192348"/>
    <w:rsid w:val="0019255E"/>
    <w:rsid w:val="001938FE"/>
    <w:rsid w:val="00195424"/>
    <w:rsid w:val="001979EB"/>
    <w:rsid w:val="00197C61"/>
    <w:rsid w:val="001A1111"/>
    <w:rsid w:val="001A33E6"/>
    <w:rsid w:val="001A6956"/>
    <w:rsid w:val="001A73D3"/>
    <w:rsid w:val="001A7B8B"/>
    <w:rsid w:val="001A7CEC"/>
    <w:rsid w:val="001B153E"/>
    <w:rsid w:val="001B37E4"/>
    <w:rsid w:val="001B61B7"/>
    <w:rsid w:val="001B755D"/>
    <w:rsid w:val="001C424A"/>
    <w:rsid w:val="001C5FEF"/>
    <w:rsid w:val="001C618A"/>
    <w:rsid w:val="001D00D6"/>
    <w:rsid w:val="001D0DD8"/>
    <w:rsid w:val="001D15C3"/>
    <w:rsid w:val="001D2A83"/>
    <w:rsid w:val="001D2C65"/>
    <w:rsid w:val="001D3888"/>
    <w:rsid w:val="001D4569"/>
    <w:rsid w:val="001D6C57"/>
    <w:rsid w:val="001E045F"/>
    <w:rsid w:val="001E18AA"/>
    <w:rsid w:val="001E23AB"/>
    <w:rsid w:val="001E2B89"/>
    <w:rsid w:val="001E2E9A"/>
    <w:rsid w:val="001E49BC"/>
    <w:rsid w:val="001E6323"/>
    <w:rsid w:val="001E6643"/>
    <w:rsid w:val="001F368B"/>
    <w:rsid w:val="001F3907"/>
    <w:rsid w:val="001F43CB"/>
    <w:rsid w:val="001F458E"/>
    <w:rsid w:val="001F5E75"/>
    <w:rsid w:val="00200E58"/>
    <w:rsid w:val="002011C3"/>
    <w:rsid w:val="00203690"/>
    <w:rsid w:val="0020371E"/>
    <w:rsid w:val="00203ADB"/>
    <w:rsid w:val="00204CC0"/>
    <w:rsid w:val="00204D9A"/>
    <w:rsid w:val="00204ECC"/>
    <w:rsid w:val="0020609C"/>
    <w:rsid w:val="002069B6"/>
    <w:rsid w:val="00206AC8"/>
    <w:rsid w:val="00206E9E"/>
    <w:rsid w:val="00213558"/>
    <w:rsid w:val="00215AD0"/>
    <w:rsid w:val="00216AEA"/>
    <w:rsid w:val="00217266"/>
    <w:rsid w:val="0021750B"/>
    <w:rsid w:val="00217805"/>
    <w:rsid w:val="0022095A"/>
    <w:rsid w:val="00222398"/>
    <w:rsid w:val="00222B7C"/>
    <w:rsid w:val="00222EB2"/>
    <w:rsid w:val="00224083"/>
    <w:rsid w:val="00224401"/>
    <w:rsid w:val="0022444E"/>
    <w:rsid w:val="00224E64"/>
    <w:rsid w:val="00225221"/>
    <w:rsid w:val="00225322"/>
    <w:rsid w:val="0022616C"/>
    <w:rsid w:val="002265AB"/>
    <w:rsid w:val="002270D8"/>
    <w:rsid w:val="002315E8"/>
    <w:rsid w:val="00231F50"/>
    <w:rsid w:val="0023363A"/>
    <w:rsid w:val="00236F49"/>
    <w:rsid w:val="002409E6"/>
    <w:rsid w:val="00245A55"/>
    <w:rsid w:val="00246019"/>
    <w:rsid w:val="00247120"/>
    <w:rsid w:val="002474BF"/>
    <w:rsid w:val="00253569"/>
    <w:rsid w:val="00253B2B"/>
    <w:rsid w:val="002552E9"/>
    <w:rsid w:val="00255AB7"/>
    <w:rsid w:val="0025714C"/>
    <w:rsid w:val="002601D2"/>
    <w:rsid w:val="00262616"/>
    <w:rsid w:val="002632DB"/>
    <w:rsid w:val="00263ED0"/>
    <w:rsid w:val="00264FCF"/>
    <w:rsid w:val="0026662E"/>
    <w:rsid w:val="002675E5"/>
    <w:rsid w:val="00267806"/>
    <w:rsid w:val="00274658"/>
    <w:rsid w:val="002746C9"/>
    <w:rsid w:val="002748BB"/>
    <w:rsid w:val="0027619A"/>
    <w:rsid w:val="00276203"/>
    <w:rsid w:val="00280189"/>
    <w:rsid w:val="00280629"/>
    <w:rsid w:val="0028148B"/>
    <w:rsid w:val="0028208C"/>
    <w:rsid w:val="0028316D"/>
    <w:rsid w:val="0028357D"/>
    <w:rsid w:val="00285D74"/>
    <w:rsid w:val="00286657"/>
    <w:rsid w:val="00286C01"/>
    <w:rsid w:val="002877DD"/>
    <w:rsid w:val="00287FEC"/>
    <w:rsid w:val="00294A31"/>
    <w:rsid w:val="002A160C"/>
    <w:rsid w:val="002A3B10"/>
    <w:rsid w:val="002A3B9A"/>
    <w:rsid w:val="002A3F0D"/>
    <w:rsid w:val="002A42EF"/>
    <w:rsid w:val="002A6558"/>
    <w:rsid w:val="002B0DDC"/>
    <w:rsid w:val="002B102F"/>
    <w:rsid w:val="002B181D"/>
    <w:rsid w:val="002B1B8E"/>
    <w:rsid w:val="002B3513"/>
    <w:rsid w:val="002B4524"/>
    <w:rsid w:val="002B5CC8"/>
    <w:rsid w:val="002B5FF0"/>
    <w:rsid w:val="002B60F4"/>
    <w:rsid w:val="002B66C7"/>
    <w:rsid w:val="002B6E5A"/>
    <w:rsid w:val="002C002B"/>
    <w:rsid w:val="002C177C"/>
    <w:rsid w:val="002C1E2E"/>
    <w:rsid w:val="002C4A61"/>
    <w:rsid w:val="002C6E51"/>
    <w:rsid w:val="002D0055"/>
    <w:rsid w:val="002D0CFE"/>
    <w:rsid w:val="002D1E5D"/>
    <w:rsid w:val="002D1F02"/>
    <w:rsid w:val="002D2617"/>
    <w:rsid w:val="002D49EE"/>
    <w:rsid w:val="002D65F2"/>
    <w:rsid w:val="002D724C"/>
    <w:rsid w:val="002D7895"/>
    <w:rsid w:val="002E1614"/>
    <w:rsid w:val="002E2DED"/>
    <w:rsid w:val="002E2E28"/>
    <w:rsid w:val="002E3EA6"/>
    <w:rsid w:val="002E488A"/>
    <w:rsid w:val="002E78C5"/>
    <w:rsid w:val="002F072D"/>
    <w:rsid w:val="002F1323"/>
    <w:rsid w:val="002F2287"/>
    <w:rsid w:val="002F29CE"/>
    <w:rsid w:val="002F2C11"/>
    <w:rsid w:val="002F4139"/>
    <w:rsid w:val="002F71EF"/>
    <w:rsid w:val="003031AB"/>
    <w:rsid w:val="003044E4"/>
    <w:rsid w:val="00304893"/>
    <w:rsid w:val="00305E64"/>
    <w:rsid w:val="003068CD"/>
    <w:rsid w:val="003071C5"/>
    <w:rsid w:val="00307BD2"/>
    <w:rsid w:val="003111F3"/>
    <w:rsid w:val="00311223"/>
    <w:rsid w:val="00312E26"/>
    <w:rsid w:val="00312F23"/>
    <w:rsid w:val="00312F7F"/>
    <w:rsid w:val="0031410F"/>
    <w:rsid w:val="00315480"/>
    <w:rsid w:val="00315AA4"/>
    <w:rsid w:val="00315E5E"/>
    <w:rsid w:val="00320082"/>
    <w:rsid w:val="0032277C"/>
    <w:rsid w:val="00323796"/>
    <w:rsid w:val="003237D1"/>
    <w:rsid w:val="00323FBA"/>
    <w:rsid w:val="003322E8"/>
    <w:rsid w:val="00333092"/>
    <w:rsid w:val="00333EB0"/>
    <w:rsid w:val="003367D2"/>
    <w:rsid w:val="0033728D"/>
    <w:rsid w:val="003408A9"/>
    <w:rsid w:val="00342070"/>
    <w:rsid w:val="003437D1"/>
    <w:rsid w:val="0034437A"/>
    <w:rsid w:val="00345415"/>
    <w:rsid w:val="00345F22"/>
    <w:rsid w:val="003465E1"/>
    <w:rsid w:val="00346C1D"/>
    <w:rsid w:val="003502A8"/>
    <w:rsid w:val="00350576"/>
    <w:rsid w:val="00350768"/>
    <w:rsid w:val="003522FD"/>
    <w:rsid w:val="00353716"/>
    <w:rsid w:val="00353F6D"/>
    <w:rsid w:val="003561CB"/>
    <w:rsid w:val="00356501"/>
    <w:rsid w:val="0036081B"/>
    <w:rsid w:val="0036095A"/>
    <w:rsid w:val="00362192"/>
    <w:rsid w:val="003626F9"/>
    <w:rsid w:val="00363652"/>
    <w:rsid w:val="00363DBD"/>
    <w:rsid w:val="00364C12"/>
    <w:rsid w:val="00365848"/>
    <w:rsid w:val="0036704C"/>
    <w:rsid w:val="003672DC"/>
    <w:rsid w:val="00367A95"/>
    <w:rsid w:val="00370715"/>
    <w:rsid w:val="00371761"/>
    <w:rsid w:val="00371CD1"/>
    <w:rsid w:val="0037206E"/>
    <w:rsid w:val="003720BE"/>
    <w:rsid w:val="00372E56"/>
    <w:rsid w:val="003759C3"/>
    <w:rsid w:val="00377C2F"/>
    <w:rsid w:val="00380463"/>
    <w:rsid w:val="003806A6"/>
    <w:rsid w:val="0038795B"/>
    <w:rsid w:val="00387BD5"/>
    <w:rsid w:val="00390D9A"/>
    <w:rsid w:val="0039295E"/>
    <w:rsid w:val="00392D70"/>
    <w:rsid w:val="00394F88"/>
    <w:rsid w:val="0039565B"/>
    <w:rsid w:val="00396465"/>
    <w:rsid w:val="003A031A"/>
    <w:rsid w:val="003A0A7A"/>
    <w:rsid w:val="003A125E"/>
    <w:rsid w:val="003A25B0"/>
    <w:rsid w:val="003A442E"/>
    <w:rsid w:val="003A509B"/>
    <w:rsid w:val="003A6AED"/>
    <w:rsid w:val="003A74C8"/>
    <w:rsid w:val="003B04BA"/>
    <w:rsid w:val="003B1000"/>
    <w:rsid w:val="003B35B3"/>
    <w:rsid w:val="003B3659"/>
    <w:rsid w:val="003B5FBA"/>
    <w:rsid w:val="003C42E3"/>
    <w:rsid w:val="003C46CB"/>
    <w:rsid w:val="003C69FD"/>
    <w:rsid w:val="003C6B60"/>
    <w:rsid w:val="003D1939"/>
    <w:rsid w:val="003E32C0"/>
    <w:rsid w:val="003F0065"/>
    <w:rsid w:val="003F1A6C"/>
    <w:rsid w:val="003F53A5"/>
    <w:rsid w:val="003F5883"/>
    <w:rsid w:val="003F68F8"/>
    <w:rsid w:val="00400C7E"/>
    <w:rsid w:val="0040122C"/>
    <w:rsid w:val="00401D28"/>
    <w:rsid w:val="004022EB"/>
    <w:rsid w:val="00403A14"/>
    <w:rsid w:val="00403F58"/>
    <w:rsid w:val="004042D8"/>
    <w:rsid w:val="004057DD"/>
    <w:rsid w:val="004102D1"/>
    <w:rsid w:val="00411D00"/>
    <w:rsid w:val="00413119"/>
    <w:rsid w:val="004156F3"/>
    <w:rsid w:val="004160DE"/>
    <w:rsid w:val="00416633"/>
    <w:rsid w:val="00423EB5"/>
    <w:rsid w:val="00426B51"/>
    <w:rsid w:val="00432001"/>
    <w:rsid w:val="00433FF8"/>
    <w:rsid w:val="004354D0"/>
    <w:rsid w:val="00441B7E"/>
    <w:rsid w:val="00442688"/>
    <w:rsid w:val="00450120"/>
    <w:rsid w:val="00451745"/>
    <w:rsid w:val="00451B28"/>
    <w:rsid w:val="0045282C"/>
    <w:rsid w:val="00454991"/>
    <w:rsid w:val="00454A39"/>
    <w:rsid w:val="004558BD"/>
    <w:rsid w:val="0045595E"/>
    <w:rsid w:val="00455FA6"/>
    <w:rsid w:val="00461264"/>
    <w:rsid w:val="00461F01"/>
    <w:rsid w:val="00463F2A"/>
    <w:rsid w:val="00467584"/>
    <w:rsid w:val="00470177"/>
    <w:rsid w:val="00472771"/>
    <w:rsid w:val="00472A24"/>
    <w:rsid w:val="004730D4"/>
    <w:rsid w:val="00475FF7"/>
    <w:rsid w:val="004770A6"/>
    <w:rsid w:val="00477259"/>
    <w:rsid w:val="00477355"/>
    <w:rsid w:val="00480C07"/>
    <w:rsid w:val="00482EA1"/>
    <w:rsid w:val="00482F07"/>
    <w:rsid w:val="00483C4F"/>
    <w:rsid w:val="004849AE"/>
    <w:rsid w:val="0048501C"/>
    <w:rsid w:val="00485970"/>
    <w:rsid w:val="00485BF8"/>
    <w:rsid w:val="0049148B"/>
    <w:rsid w:val="004937E1"/>
    <w:rsid w:val="0049492C"/>
    <w:rsid w:val="004953AD"/>
    <w:rsid w:val="0049696D"/>
    <w:rsid w:val="004A0682"/>
    <w:rsid w:val="004A1194"/>
    <w:rsid w:val="004A1495"/>
    <w:rsid w:val="004A1506"/>
    <w:rsid w:val="004A1792"/>
    <w:rsid w:val="004A2BFE"/>
    <w:rsid w:val="004A323F"/>
    <w:rsid w:val="004A4BD7"/>
    <w:rsid w:val="004A55CA"/>
    <w:rsid w:val="004A59D6"/>
    <w:rsid w:val="004A731A"/>
    <w:rsid w:val="004B11F4"/>
    <w:rsid w:val="004B3B60"/>
    <w:rsid w:val="004B42EE"/>
    <w:rsid w:val="004B4D1A"/>
    <w:rsid w:val="004B73ED"/>
    <w:rsid w:val="004C025F"/>
    <w:rsid w:val="004C2076"/>
    <w:rsid w:val="004C3B5E"/>
    <w:rsid w:val="004C44A9"/>
    <w:rsid w:val="004C4812"/>
    <w:rsid w:val="004D065D"/>
    <w:rsid w:val="004D2B5A"/>
    <w:rsid w:val="004D4AB5"/>
    <w:rsid w:val="004E0B7B"/>
    <w:rsid w:val="004E0BCB"/>
    <w:rsid w:val="004E3352"/>
    <w:rsid w:val="004E3C5C"/>
    <w:rsid w:val="004E475D"/>
    <w:rsid w:val="004E479C"/>
    <w:rsid w:val="004E5218"/>
    <w:rsid w:val="004F2473"/>
    <w:rsid w:val="004F27BF"/>
    <w:rsid w:val="004F30FD"/>
    <w:rsid w:val="004F36C5"/>
    <w:rsid w:val="004F3D4D"/>
    <w:rsid w:val="004F41B7"/>
    <w:rsid w:val="004F5A76"/>
    <w:rsid w:val="004F7C7E"/>
    <w:rsid w:val="00500EE0"/>
    <w:rsid w:val="00502659"/>
    <w:rsid w:val="00502DD4"/>
    <w:rsid w:val="00502F35"/>
    <w:rsid w:val="005057DA"/>
    <w:rsid w:val="00505BFF"/>
    <w:rsid w:val="0050689D"/>
    <w:rsid w:val="005070E0"/>
    <w:rsid w:val="00507ABA"/>
    <w:rsid w:val="005113F4"/>
    <w:rsid w:val="00512888"/>
    <w:rsid w:val="00513D86"/>
    <w:rsid w:val="005147F8"/>
    <w:rsid w:val="0051495B"/>
    <w:rsid w:val="00515399"/>
    <w:rsid w:val="0051543C"/>
    <w:rsid w:val="00516FE5"/>
    <w:rsid w:val="00517BF1"/>
    <w:rsid w:val="00520431"/>
    <w:rsid w:val="005211DB"/>
    <w:rsid w:val="00522546"/>
    <w:rsid w:val="00522F7D"/>
    <w:rsid w:val="00523697"/>
    <w:rsid w:val="0052519F"/>
    <w:rsid w:val="00526EDC"/>
    <w:rsid w:val="005270FB"/>
    <w:rsid w:val="00527A4B"/>
    <w:rsid w:val="0053120D"/>
    <w:rsid w:val="005356C3"/>
    <w:rsid w:val="005359C9"/>
    <w:rsid w:val="00537877"/>
    <w:rsid w:val="00540FD1"/>
    <w:rsid w:val="00542CAD"/>
    <w:rsid w:val="00544ED1"/>
    <w:rsid w:val="005453C9"/>
    <w:rsid w:val="00550384"/>
    <w:rsid w:val="00551A21"/>
    <w:rsid w:val="00552D2D"/>
    <w:rsid w:val="00552E23"/>
    <w:rsid w:val="0055766E"/>
    <w:rsid w:val="00557EF7"/>
    <w:rsid w:val="00560359"/>
    <w:rsid w:val="005603AC"/>
    <w:rsid w:val="0056072C"/>
    <w:rsid w:val="00560B24"/>
    <w:rsid w:val="0056449D"/>
    <w:rsid w:val="00564B29"/>
    <w:rsid w:val="00565A3C"/>
    <w:rsid w:val="00565C67"/>
    <w:rsid w:val="00570368"/>
    <w:rsid w:val="005706E6"/>
    <w:rsid w:val="00570ED7"/>
    <w:rsid w:val="00570F8D"/>
    <w:rsid w:val="00571672"/>
    <w:rsid w:val="005722C1"/>
    <w:rsid w:val="005747FF"/>
    <w:rsid w:val="00574DFF"/>
    <w:rsid w:val="00575DDF"/>
    <w:rsid w:val="00575F57"/>
    <w:rsid w:val="0057625E"/>
    <w:rsid w:val="005765A3"/>
    <w:rsid w:val="00576EF1"/>
    <w:rsid w:val="00581457"/>
    <w:rsid w:val="00583F06"/>
    <w:rsid w:val="00585341"/>
    <w:rsid w:val="00587641"/>
    <w:rsid w:val="00591EEF"/>
    <w:rsid w:val="00592E0A"/>
    <w:rsid w:val="005948B5"/>
    <w:rsid w:val="00595AA4"/>
    <w:rsid w:val="00595B98"/>
    <w:rsid w:val="00596086"/>
    <w:rsid w:val="00596E0B"/>
    <w:rsid w:val="0059768C"/>
    <w:rsid w:val="005A02AC"/>
    <w:rsid w:val="005A160B"/>
    <w:rsid w:val="005A1614"/>
    <w:rsid w:val="005A17FE"/>
    <w:rsid w:val="005A1D7F"/>
    <w:rsid w:val="005A4B12"/>
    <w:rsid w:val="005A777B"/>
    <w:rsid w:val="005A7BD7"/>
    <w:rsid w:val="005B29CE"/>
    <w:rsid w:val="005B3839"/>
    <w:rsid w:val="005B3A51"/>
    <w:rsid w:val="005B49B9"/>
    <w:rsid w:val="005B64B6"/>
    <w:rsid w:val="005C164B"/>
    <w:rsid w:val="005C1E7B"/>
    <w:rsid w:val="005C36D2"/>
    <w:rsid w:val="005C3B7D"/>
    <w:rsid w:val="005C3EC4"/>
    <w:rsid w:val="005C4033"/>
    <w:rsid w:val="005C62B7"/>
    <w:rsid w:val="005C6D64"/>
    <w:rsid w:val="005C6EEE"/>
    <w:rsid w:val="005C71C7"/>
    <w:rsid w:val="005C7A09"/>
    <w:rsid w:val="005C7A0C"/>
    <w:rsid w:val="005C7B83"/>
    <w:rsid w:val="005D0D1D"/>
    <w:rsid w:val="005D13EC"/>
    <w:rsid w:val="005D35EF"/>
    <w:rsid w:val="005D435A"/>
    <w:rsid w:val="005D71AD"/>
    <w:rsid w:val="005D79C8"/>
    <w:rsid w:val="005D7D45"/>
    <w:rsid w:val="005E05CE"/>
    <w:rsid w:val="005E1619"/>
    <w:rsid w:val="005E4C33"/>
    <w:rsid w:val="005E5868"/>
    <w:rsid w:val="005E7567"/>
    <w:rsid w:val="005E7F63"/>
    <w:rsid w:val="005F05A6"/>
    <w:rsid w:val="005F1917"/>
    <w:rsid w:val="005F1F54"/>
    <w:rsid w:val="005F2181"/>
    <w:rsid w:val="005F4085"/>
    <w:rsid w:val="005F4E3A"/>
    <w:rsid w:val="005F50B2"/>
    <w:rsid w:val="005F5F44"/>
    <w:rsid w:val="005F7D2D"/>
    <w:rsid w:val="00600A87"/>
    <w:rsid w:val="00600E2C"/>
    <w:rsid w:val="0060422B"/>
    <w:rsid w:val="006109AC"/>
    <w:rsid w:val="006115B3"/>
    <w:rsid w:val="00621CAF"/>
    <w:rsid w:val="006221F8"/>
    <w:rsid w:val="00627695"/>
    <w:rsid w:val="006313AC"/>
    <w:rsid w:val="00631EC4"/>
    <w:rsid w:val="00632B48"/>
    <w:rsid w:val="00633805"/>
    <w:rsid w:val="00634381"/>
    <w:rsid w:val="0063455D"/>
    <w:rsid w:val="00635464"/>
    <w:rsid w:val="00635869"/>
    <w:rsid w:val="00635ECE"/>
    <w:rsid w:val="00636E5B"/>
    <w:rsid w:val="0064181A"/>
    <w:rsid w:val="00643181"/>
    <w:rsid w:val="00643292"/>
    <w:rsid w:val="00645517"/>
    <w:rsid w:val="006458B7"/>
    <w:rsid w:val="00646B99"/>
    <w:rsid w:val="00647234"/>
    <w:rsid w:val="0065014A"/>
    <w:rsid w:val="006551BD"/>
    <w:rsid w:val="006565FF"/>
    <w:rsid w:val="00656A8B"/>
    <w:rsid w:val="00657BFA"/>
    <w:rsid w:val="00663B46"/>
    <w:rsid w:val="00667C3E"/>
    <w:rsid w:val="00667F7E"/>
    <w:rsid w:val="00670549"/>
    <w:rsid w:val="0067736D"/>
    <w:rsid w:val="00677472"/>
    <w:rsid w:val="006803CD"/>
    <w:rsid w:val="00681AE6"/>
    <w:rsid w:val="00682152"/>
    <w:rsid w:val="00682C4E"/>
    <w:rsid w:val="00686427"/>
    <w:rsid w:val="00686CF1"/>
    <w:rsid w:val="00691085"/>
    <w:rsid w:val="00691D46"/>
    <w:rsid w:val="00694543"/>
    <w:rsid w:val="0069486F"/>
    <w:rsid w:val="00695F3D"/>
    <w:rsid w:val="0069719B"/>
    <w:rsid w:val="006971F5"/>
    <w:rsid w:val="006975E9"/>
    <w:rsid w:val="006A0E10"/>
    <w:rsid w:val="006A11C3"/>
    <w:rsid w:val="006A2E61"/>
    <w:rsid w:val="006A56C7"/>
    <w:rsid w:val="006B0BFC"/>
    <w:rsid w:val="006B1B5E"/>
    <w:rsid w:val="006B26C8"/>
    <w:rsid w:val="006B3868"/>
    <w:rsid w:val="006B523F"/>
    <w:rsid w:val="006B6BD9"/>
    <w:rsid w:val="006B6F8D"/>
    <w:rsid w:val="006B754C"/>
    <w:rsid w:val="006C47B6"/>
    <w:rsid w:val="006C4A32"/>
    <w:rsid w:val="006C76A6"/>
    <w:rsid w:val="006D015B"/>
    <w:rsid w:val="006D1139"/>
    <w:rsid w:val="006D1686"/>
    <w:rsid w:val="006D29C1"/>
    <w:rsid w:val="006D2FB7"/>
    <w:rsid w:val="006D41E2"/>
    <w:rsid w:val="006D444E"/>
    <w:rsid w:val="006D45D6"/>
    <w:rsid w:val="006D6589"/>
    <w:rsid w:val="006E3BDF"/>
    <w:rsid w:val="006E3FC7"/>
    <w:rsid w:val="006E5C82"/>
    <w:rsid w:val="006E72F1"/>
    <w:rsid w:val="006E78A2"/>
    <w:rsid w:val="006F23E6"/>
    <w:rsid w:val="006F373A"/>
    <w:rsid w:val="006F38F3"/>
    <w:rsid w:val="006F4435"/>
    <w:rsid w:val="006F4EC1"/>
    <w:rsid w:val="006F51FA"/>
    <w:rsid w:val="006F5BC8"/>
    <w:rsid w:val="0070111A"/>
    <w:rsid w:val="007041AD"/>
    <w:rsid w:val="00705AD4"/>
    <w:rsid w:val="0070732D"/>
    <w:rsid w:val="00710165"/>
    <w:rsid w:val="007122CA"/>
    <w:rsid w:val="007134E1"/>
    <w:rsid w:val="007169A8"/>
    <w:rsid w:val="00721F86"/>
    <w:rsid w:val="00722191"/>
    <w:rsid w:val="00722201"/>
    <w:rsid w:val="007230CE"/>
    <w:rsid w:val="00723C68"/>
    <w:rsid w:val="00723F80"/>
    <w:rsid w:val="007243A7"/>
    <w:rsid w:val="00724E36"/>
    <w:rsid w:val="007271C6"/>
    <w:rsid w:val="00732258"/>
    <w:rsid w:val="0073273B"/>
    <w:rsid w:val="00732F21"/>
    <w:rsid w:val="0073650D"/>
    <w:rsid w:val="00736D72"/>
    <w:rsid w:val="00740E4D"/>
    <w:rsid w:val="007413FC"/>
    <w:rsid w:val="00743C36"/>
    <w:rsid w:val="00745445"/>
    <w:rsid w:val="00746C04"/>
    <w:rsid w:val="00747B45"/>
    <w:rsid w:val="00747C86"/>
    <w:rsid w:val="00747F58"/>
    <w:rsid w:val="00747FC2"/>
    <w:rsid w:val="0075194D"/>
    <w:rsid w:val="00752664"/>
    <w:rsid w:val="00753740"/>
    <w:rsid w:val="0075715C"/>
    <w:rsid w:val="00757238"/>
    <w:rsid w:val="0076056D"/>
    <w:rsid w:val="0076431E"/>
    <w:rsid w:val="007648ED"/>
    <w:rsid w:val="007655D1"/>
    <w:rsid w:val="00766761"/>
    <w:rsid w:val="00770EFF"/>
    <w:rsid w:val="00771304"/>
    <w:rsid w:val="007744D4"/>
    <w:rsid w:val="00775122"/>
    <w:rsid w:val="0077611B"/>
    <w:rsid w:val="007771DD"/>
    <w:rsid w:val="00781C2D"/>
    <w:rsid w:val="00782449"/>
    <w:rsid w:val="007842CE"/>
    <w:rsid w:val="00784E99"/>
    <w:rsid w:val="007852D9"/>
    <w:rsid w:val="007862CA"/>
    <w:rsid w:val="0078680A"/>
    <w:rsid w:val="0078738F"/>
    <w:rsid w:val="00791FA2"/>
    <w:rsid w:val="007969F0"/>
    <w:rsid w:val="007A0623"/>
    <w:rsid w:val="007A15D7"/>
    <w:rsid w:val="007A170E"/>
    <w:rsid w:val="007A4FD3"/>
    <w:rsid w:val="007A55E5"/>
    <w:rsid w:val="007A6926"/>
    <w:rsid w:val="007A7ABA"/>
    <w:rsid w:val="007B7066"/>
    <w:rsid w:val="007B72CA"/>
    <w:rsid w:val="007C0AB0"/>
    <w:rsid w:val="007C2E6A"/>
    <w:rsid w:val="007C5E57"/>
    <w:rsid w:val="007C746F"/>
    <w:rsid w:val="007C7E8F"/>
    <w:rsid w:val="007D106A"/>
    <w:rsid w:val="007D202C"/>
    <w:rsid w:val="007D2576"/>
    <w:rsid w:val="007D3196"/>
    <w:rsid w:val="007D40BA"/>
    <w:rsid w:val="007D4FB2"/>
    <w:rsid w:val="007D58A0"/>
    <w:rsid w:val="007D5FF7"/>
    <w:rsid w:val="007D63FB"/>
    <w:rsid w:val="007D6BE5"/>
    <w:rsid w:val="007E2B56"/>
    <w:rsid w:val="007E463E"/>
    <w:rsid w:val="007E53BF"/>
    <w:rsid w:val="007E6529"/>
    <w:rsid w:val="007F5D58"/>
    <w:rsid w:val="007F6999"/>
    <w:rsid w:val="007F7980"/>
    <w:rsid w:val="007F7FEA"/>
    <w:rsid w:val="008006BF"/>
    <w:rsid w:val="00802CAB"/>
    <w:rsid w:val="0080495B"/>
    <w:rsid w:val="00804D2C"/>
    <w:rsid w:val="008058E1"/>
    <w:rsid w:val="008070D9"/>
    <w:rsid w:val="00810498"/>
    <w:rsid w:val="00810AA9"/>
    <w:rsid w:val="00811145"/>
    <w:rsid w:val="00811623"/>
    <w:rsid w:val="00814C0C"/>
    <w:rsid w:val="00814E75"/>
    <w:rsid w:val="00815906"/>
    <w:rsid w:val="00816343"/>
    <w:rsid w:val="008168CD"/>
    <w:rsid w:val="008168F4"/>
    <w:rsid w:val="00816E4F"/>
    <w:rsid w:val="00817C93"/>
    <w:rsid w:val="008202A4"/>
    <w:rsid w:val="00821AEC"/>
    <w:rsid w:val="00823883"/>
    <w:rsid w:val="00824C5E"/>
    <w:rsid w:val="008259B6"/>
    <w:rsid w:val="0082644A"/>
    <w:rsid w:val="00826461"/>
    <w:rsid w:val="008277D0"/>
    <w:rsid w:val="008306B9"/>
    <w:rsid w:val="00831C5E"/>
    <w:rsid w:val="0083207B"/>
    <w:rsid w:val="008361A3"/>
    <w:rsid w:val="00840E61"/>
    <w:rsid w:val="00841351"/>
    <w:rsid w:val="0084320F"/>
    <w:rsid w:val="00844F3C"/>
    <w:rsid w:val="00850B5A"/>
    <w:rsid w:val="00851407"/>
    <w:rsid w:val="00852D28"/>
    <w:rsid w:val="00854FF5"/>
    <w:rsid w:val="00856395"/>
    <w:rsid w:val="00860FEE"/>
    <w:rsid w:val="00862AA9"/>
    <w:rsid w:val="008669AB"/>
    <w:rsid w:val="00866B40"/>
    <w:rsid w:val="0086722C"/>
    <w:rsid w:val="00867C5D"/>
    <w:rsid w:val="008716F6"/>
    <w:rsid w:val="008717F8"/>
    <w:rsid w:val="00873892"/>
    <w:rsid w:val="00873D9F"/>
    <w:rsid w:val="00873FBD"/>
    <w:rsid w:val="00874856"/>
    <w:rsid w:val="00874D58"/>
    <w:rsid w:val="008812C3"/>
    <w:rsid w:val="00884795"/>
    <w:rsid w:val="0088572A"/>
    <w:rsid w:val="00885D11"/>
    <w:rsid w:val="00886C00"/>
    <w:rsid w:val="008909F4"/>
    <w:rsid w:val="008918C8"/>
    <w:rsid w:val="00891A0B"/>
    <w:rsid w:val="00893A63"/>
    <w:rsid w:val="008951E6"/>
    <w:rsid w:val="00895CD7"/>
    <w:rsid w:val="00895F34"/>
    <w:rsid w:val="008963B0"/>
    <w:rsid w:val="008A0A12"/>
    <w:rsid w:val="008A17FD"/>
    <w:rsid w:val="008A1E1F"/>
    <w:rsid w:val="008A1E39"/>
    <w:rsid w:val="008A3E67"/>
    <w:rsid w:val="008A5B46"/>
    <w:rsid w:val="008A5F96"/>
    <w:rsid w:val="008A6E3F"/>
    <w:rsid w:val="008A757C"/>
    <w:rsid w:val="008C1A2D"/>
    <w:rsid w:val="008C2C61"/>
    <w:rsid w:val="008C4399"/>
    <w:rsid w:val="008C4BF4"/>
    <w:rsid w:val="008C5A6B"/>
    <w:rsid w:val="008C6076"/>
    <w:rsid w:val="008C6ADB"/>
    <w:rsid w:val="008C7E74"/>
    <w:rsid w:val="008D0051"/>
    <w:rsid w:val="008D1389"/>
    <w:rsid w:val="008D16E0"/>
    <w:rsid w:val="008D4A11"/>
    <w:rsid w:val="008D56C6"/>
    <w:rsid w:val="008D5A06"/>
    <w:rsid w:val="008D5E37"/>
    <w:rsid w:val="008D7DE7"/>
    <w:rsid w:val="008E10CB"/>
    <w:rsid w:val="008E10CF"/>
    <w:rsid w:val="008E20CB"/>
    <w:rsid w:val="008E4742"/>
    <w:rsid w:val="008F0C01"/>
    <w:rsid w:val="008F13F2"/>
    <w:rsid w:val="008F1FB7"/>
    <w:rsid w:val="008F614C"/>
    <w:rsid w:val="008F62F1"/>
    <w:rsid w:val="00900F86"/>
    <w:rsid w:val="009021D4"/>
    <w:rsid w:val="00903433"/>
    <w:rsid w:val="009036BD"/>
    <w:rsid w:val="009055F6"/>
    <w:rsid w:val="009066E9"/>
    <w:rsid w:val="00907177"/>
    <w:rsid w:val="00907294"/>
    <w:rsid w:val="0091081D"/>
    <w:rsid w:val="00913C4D"/>
    <w:rsid w:val="00914A50"/>
    <w:rsid w:val="009151E3"/>
    <w:rsid w:val="0091589C"/>
    <w:rsid w:val="00915FBA"/>
    <w:rsid w:val="00917C15"/>
    <w:rsid w:val="00920BF6"/>
    <w:rsid w:val="0092339E"/>
    <w:rsid w:val="00926380"/>
    <w:rsid w:val="00927293"/>
    <w:rsid w:val="009272E7"/>
    <w:rsid w:val="00930433"/>
    <w:rsid w:val="00930DF1"/>
    <w:rsid w:val="00932304"/>
    <w:rsid w:val="00932786"/>
    <w:rsid w:val="00933613"/>
    <w:rsid w:val="00935816"/>
    <w:rsid w:val="00937244"/>
    <w:rsid w:val="0094082C"/>
    <w:rsid w:val="00940BCF"/>
    <w:rsid w:val="00940D84"/>
    <w:rsid w:val="00940D94"/>
    <w:rsid w:val="00941215"/>
    <w:rsid w:val="00942E57"/>
    <w:rsid w:val="00945257"/>
    <w:rsid w:val="0094630F"/>
    <w:rsid w:val="009465F6"/>
    <w:rsid w:val="009503F3"/>
    <w:rsid w:val="0095205D"/>
    <w:rsid w:val="00954C7C"/>
    <w:rsid w:val="00957947"/>
    <w:rsid w:val="009607CF"/>
    <w:rsid w:val="00961249"/>
    <w:rsid w:val="00961ADD"/>
    <w:rsid w:val="00963AFF"/>
    <w:rsid w:val="00964210"/>
    <w:rsid w:val="0096682A"/>
    <w:rsid w:val="00973A1B"/>
    <w:rsid w:val="00980DAA"/>
    <w:rsid w:val="0098139E"/>
    <w:rsid w:val="009831B6"/>
    <w:rsid w:val="00984DD5"/>
    <w:rsid w:val="009862B0"/>
    <w:rsid w:val="00987178"/>
    <w:rsid w:val="0098738B"/>
    <w:rsid w:val="00991CCA"/>
    <w:rsid w:val="00994393"/>
    <w:rsid w:val="0099454C"/>
    <w:rsid w:val="00994EE3"/>
    <w:rsid w:val="0099524C"/>
    <w:rsid w:val="00996084"/>
    <w:rsid w:val="009A06ED"/>
    <w:rsid w:val="009A1136"/>
    <w:rsid w:val="009A313B"/>
    <w:rsid w:val="009A32B0"/>
    <w:rsid w:val="009A3866"/>
    <w:rsid w:val="009A418C"/>
    <w:rsid w:val="009A7497"/>
    <w:rsid w:val="009A7DDA"/>
    <w:rsid w:val="009B5652"/>
    <w:rsid w:val="009B602E"/>
    <w:rsid w:val="009B6FB3"/>
    <w:rsid w:val="009B7D1E"/>
    <w:rsid w:val="009C1CFC"/>
    <w:rsid w:val="009C2DA4"/>
    <w:rsid w:val="009C6D2E"/>
    <w:rsid w:val="009D003A"/>
    <w:rsid w:val="009D0D96"/>
    <w:rsid w:val="009D1A34"/>
    <w:rsid w:val="009D2CE0"/>
    <w:rsid w:val="009D46E0"/>
    <w:rsid w:val="009D7224"/>
    <w:rsid w:val="009E153F"/>
    <w:rsid w:val="009E4F57"/>
    <w:rsid w:val="009E5789"/>
    <w:rsid w:val="009E65BF"/>
    <w:rsid w:val="009E7747"/>
    <w:rsid w:val="009F091D"/>
    <w:rsid w:val="009F3928"/>
    <w:rsid w:val="009F4A5E"/>
    <w:rsid w:val="009F502A"/>
    <w:rsid w:val="009F5137"/>
    <w:rsid w:val="009F7D4B"/>
    <w:rsid w:val="00A00F99"/>
    <w:rsid w:val="00A011BB"/>
    <w:rsid w:val="00A017C9"/>
    <w:rsid w:val="00A03AFF"/>
    <w:rsid w:val="00A0528E"/>
    <w:rsid w:val="00A10DB5"/>
    <w:rsid w:val="00A11456"/>
    <w:rsid w:val="00A12A34"/>
    <w:rsid w:val="00A12DFE"/>
    <w:rsid w:val="00A13B54"/>
    <w:rsid w:val="00A1475C"/>
    <w:rsid w:val="00A14D0F"/>
    <w:rsid w:val="00A16C5F"/>
    <w:rsid w:val="00A21B3A"/>
    <w:rsid w:val="00A21CDE"/>
    <w:rsid w:val="00A24831"/>
    <w:rsid w:val="00A253B6"/>
    <w:rsid w:val="00A274D8"/>
    <w:rsid w:val="00A2780E"/>
    <w:rsid w:val="00A33291"/>
    <w:rsid w:val="00A33F6A"/>
    <w:rsid w:val="00A35075"/>
    <w:rsid w:val="00A36183"/>
    <w:rsid w:val="00A41146"/>
    <w:rsid w:val="00A44EFA"/>
    <w:rsid w:val="00A450F8"/>
    <w:rsid w:val="00A46667"/>
    <w:rsid w:val="00A50B8C"/>
    <w:rsid w:val="00A5125F"/>
    <w:rsid w:val="00A524D9"/>
    <w:rsid w:val="00A54643"/>
    <w:rsid w:val="00A54747"/>
    <w:rsid w:val="00A576CD"/>
    <w:rsid w:val="00A62918"/>
    <w:rsid w:val="00A62C1A"/>
    <w:rsid w:val="00A6411A"/>
    <w:rsid w:val="00A66D45"/>
    <w:rsid w:val="00A67C37"/>
    <w:rsid w:val="00A67D4E"/>
    <w:rsid w:val="00A7249F"/>
    <w:rsid w:val="00A72F82"/>
    <w:rsid w:val="00A735DA"/>
    <w:rsid w:val="00A736E8"/>
    <w:rsid w:val="00A74033"/>
    <w:rsid w:val="00A7456F"/>
    <w:rsid w:val="00A7460E"/>
    <w:rsid w:val="00A7514C"/>
    <w:rsid w:val="00A80BDE"/>
    <w:rsid w:val="00A81E19"/>
    <w:rsid w:val="00A82B19"/>
    <w:rsid w:val="00A84039"/>
    <w:rsid w:val="00A864F6"/>
    <w:rsid w:val="00A9101B"/>
    <w:rsid w:val="00A9226E"/>
    <w:rsid w:val="00A927A9"/>
    <w:rsid w:val="00A93EC5"/>
    <w:rsid w:val="00A94375"/>
    <w:rsid w:val="00A946B2"/>
    <w:rsid w:val="00A9543E"/>
    <w:rsid w:val="00A954B7"/>
    <w:rsid w:val="00A95A48"/>
    <w:rsid w:val="00A96504"/>
    <w:rsid w:val="00A97294"/>
    <w:rsid w:val="00AA30C2"/>
    <w:rsid w:val="00AA369C"/>
    <w:rsid w:val="00AA4160"/>
    <w:rsid w:val="00AA4990"/>
    <w:rsid w:val="00AA548D"/>
    <w:rsid w:val="00AA6CF1"/>
    <w:rsid w:val="00AA6E68"/>
    <w:rsid w:val="00AB060B"/>
    <w:rsid w:val="00AB4C40"/>
    <w:rsid w:val="00AB4FA3"/>
    <w:rsid w:val="00AB577F"/>
    <w:rsid w:val="00AC3C84"/>
    <w:rsid w:val="00AC6C7E"/>
    <w:rsid w:val="00AC774B"/>
    <w:rsid w:val="00AD053D"/>
    <w:rsid w:val="00AD2919"/>
    <w:rsid w:val="00AD2955"/>
    <w:rsid w:val="00AD330F"/>
    <w:rsid w:val="00AD376B"/>
    <w:rsid w:val="00AD38D5"/>
    <w:rsid w:val="00AD4C7E"/>
    <w:rsid w:val="00AD6632"/>
    <w:rsid w:val="00AD6B01"/>
    <w:rsid w:val="00AD6C69"/>
    <w:rsid w:val="00AD7F4F"/>
    <w:rsid w:val="00AE0612"/>
    <w:rsid w:val="00AE120D"/>
    <w:rsid w:val="00AE27FC"/>
    <w:rsid w:val="00AE3044"/>
    <w:rsid w:val="00AE3B5A"/>
    <w:rsid w:val="00AE6D4A"/>
    <w:rsid w:val="00AE71DD"/>
    <w:rsid w:val="00AE779A"/>
    <w:rsid w:val="00AF256C"/>
    <w:rsid w:val="00AF3979"/>
    <w:rsid w:val="00AF4367"/>
    <w:rsid w:val="00AF6C81"/>
    <w:rsid w:val="00B006BD"/>
    <w:rsid w:val="00B00811"/>
    <w:rsid w:val="00B00EA2"/>
    <w:rsid w:val="00B016C2"/>
    <w:rsid w:val="00B02EFA"/>
    <w:rsid w:val="00B04E99"/>
    <w:rsid w:val="00B05883"/>
    <w:rsid w:val="00B146E6"/>
    <w:rsid w:val="00B14F1E"/>
    <w:rsid w:val="00B17C16"/>
    <w:rsid w:val="00B2545F"/>
    <w:rsid w:val="00B275A4"/>
    <w:rsid w:val="00B31085"/>
    <w:rsid w:val="00B31F3A"/>
    <w:rsid w:val="00B32019"/>
    <w:rsid w:val="00B326E3"/>
    <w:rsid w:val="00B328CC"/>
    <w:rsid w:val="00B32AB8"/>
    <w:rsid w:val="00B32CBE"/>
    <w:rsid w:val="00B34537"/>
    <w:rsid w:val="00B34E43"/>
    <w:rsid w:val="00B35595"/>
    <w:rsid w:val="00B36909"/>
    <w:rsid w:val="00B36A18"/>
    <w:rsid w:val="00B401EF"/>
    <w:rsid w:val="00B402AC"/>
    <w:rsid w:val="00B4155E"/>
    <w:rsid w:val="00B43902"/>
    <w:rsid w:val="00B44B2C"/>
    <w:rsid w:val="00B45F31"/>
    <w:rsid w:val="00B47EBB"/>
    <w:rsid w:val="00B51F66"/>
    <w:rsid w:val="00B532DD"/>
    <w:rsid w:val="00B53ED0"/>
    <w:rsid w:val="00B55EB2"/>
    <w:rsid w:val="00B5632A"/>
    <w:rsid w:val="00B57A96"/>
    <w:rsid w:val="00B6130F"/>
    <w:rsid w:val="00B61331"/>
    <w:rsid w:val="00B63370"/>
    <w:rsid w:val="00B648E7"/>
    <w:rsid w:val="00B65691"/>
    <w:rsid w:val="00B662C4"/>
    <w:rsid w:val="00B66669"/>
    <w:rsid w:val="00B66F7D"/>
    <w:rsid w:val="00B67140"/>
    <w:rsid w:val="00B673F0"/>
    <w:rsid w:val="00B674D6"/>
    <w:rsid w:val="00B677D5"/>
    <w:rsid w:val="00B715E3"/>
    <w:rsid w:val="00B7197B"/>
    <w:rsid w:val="00B7407F"/>
    <w:rsid w:val="00B7557F"/>
    <w:rsid w:val="00B8276E"/>
    <w:rsid w:val="00B83E2D"/>
    <w:rsid w:val="00B84070"/>
    <w:rsid w:val="00B851C7"/>
    <w:rsid w:val="00B853ED"/>
    <w:rsid w:val="00B86654"/>
    <w:rsid w:val="00B86905"/>
    <w:rsid w:val="00B86C27"/>
    <w:rsid w:val="00B87137"/>
    <w:rsid w:val="00B90064"/>
    <w:rsid w:val="00B92155"/>
    <w:rsid w:val="00B93998"/>
    <w:rsid w:val="00B95FF3"/>
    <w:rsid w:val="00BA5445"/>
    <w:rsid w:val="00BA743F"/>
    <w:rsid w:val="00BB02CB"/>
    <w:rsid w:val="00BB3F6E"/>
    <w:rsid w:val="00BB5E7E"/>
    <w:rsid w:val="00BC074E"/>
    <w:rsid w:val="00BC321D"/>
    <w:rsid w:val="00BC41B6"/>
    <w:rsid w:val="00BC4C90"/>
    <w:rsid w:val="00BD14AF"/>
    <w:rsid w:val="00BD5865"/>
    <w:rsid w:val="00BD5B1A"/>
    <w:rsid w:val="00BD5F33"/>
    <w:rsid w:val="00BE2C0D"/>
    <w:rsid w:val="00BE5263"/>
    <w:rsid w:val="00BE595F"/>
    <w:rsid w:val="00BF165A"/>
    <w:rsid w:val="00BF1F40"/>
    <w:rsid w:val="00BF670E"/>
    <w:rsid w:val="00BF6734"/>
    <w:rsid w:val="00C01C6A"/>
    <w:rsid w:val="00C033A0"/>
    <w:rsid w:val="00C053B0"/>
    <w:rsid w:val="00C0586B"/>
    <w:rsid w:val="00C06E9B"/>
    <w:rsid w:val="00C116EB"/>
    <w:rsid w:val="00C11901"/>
    <w:rsid w:val="00C12E54"/>
    <w:rsid w:val="00C13032"/>
    <w:rsid w:val="00C15DF1"/>
    <w:rsid w:val="00C16904"/>
    <w:rsid w:val="00C17450"/>
    <w:rsid w:val="00C22B49"/>
    <w:rsid w:val="00C23F14"/>
    <w:rsid w:val="00C24C22"/>
    <w:rsid w:val="00C24C75"/>
    <w:rsid w:val="00C263D2"/>
    <w:rsid w:val="00C26E23"/>
    <w:rsid w:val="00C270F1"/>
    <w:rsid w:val="00C30CA3"/>
    <w:rsid w:val="00C3100F"/>
    <w:rsid w:val="00C321D5"/>
    <w:rsid w:val="00C346E3"/>
    <w:rsid w:val="00C36870"/>
    <w:rsid w:val="00C37F3D"/>
    <w:rsid w:val="00C40021"/>
    <w:rsid w:val="00C42EF5"/>
    <w:rsid w:val="00C44203"/>
    <w:rsid w:val="00C4433A"/>
    <w:rsid w:val="00C44D43"/>
    <w:rsid w:val="00C44F44"/>
    <w:rsid w:val="00C454BC"/>
    <w:rsid w:val="00C4559E"/>
    <w:rsid w:val="00C461DE"/>
    <w:rsid w:val="00C508B3"/>
    <w:rsid w:val="00C533FF"/>
    <w:rsid w:val="00C53437"/>
    <w:rsid w:val="00C54807"/>
    <w:rsid w:val="00C575F5"/>
    <w:rsid w:val="00C57BAC"/>
    <w:rsid w:val="00C60D2C"/>
    <w:rsid w:val="00C61088"/>
    <w:rsid w:val="00C6188E"/>
    <w:rsid w:val="00C63E34"/>
    <w:rsid w:val="00C64386"/>
    <w:rsid w:val="00C6628F"/>
    <w:rsid w:val="00C7212D"/>
    <w:rsid w:val="00C74580"/>
    <w:rsid w:val="00C74957"/>
    <w:rsid w:val="00C74D24"/>
    <w:rsid w:val="00C75029"/>
    <w:rsid w:val="00C75F21"/>
    <w:rsid w:val="00C769F8"/>
    <w:rsid w:val="00C81B28"/>
    <w:rsid w:val="00C83F85"/>
    <w:rsid w:val="00C85696"/>
    <w:rsid w:val="00C86E1F"/>
    <w:rsid w:val="00C90A86"/>
    <w:rsid w:val="00C9625F"/>
    <w:rsid w:val="00C97221"/>
    <w:rsid w:val="00C973F7"/>
    <w:rsid w:val="00C97893"/>
    <w:rsid w:val="00CA0256"/>
    <w:rsid w:val="00CA031E"/>
    <w:rsid w:val="00CA0A1D"/>
    <w:rsid w:val="00CA1B8C"/>
    <w:rsid w:val="00CA58D1"/>
    <w:rsid w:val="00CA70A1"/>
    <w:rsid w:val="00CB48D5"/>
    <w:rsid w:val="00CB54AB"/>
    <w:rsid w:val="00CC04DC"/>
    <w:rsid w:val="00CC21DF"/>
    <w:rsid w:val="00CC7690"/>
    <w:rsid w:val="00CD27DA"/>
    <w:rsid w:val="00CD3A46"/>
    <w:rsid w:val="00CD6497"/>
    <w:rsid w:val="00CE14F5"/>
    <w:rsid w:val="00CE1BC9"/>
    <w:rsid w:val="00CE2D31"/>
    <w:rsid w:val="00CE51DB"/>
    <w:rsid w:val="00CE5EF4"/>
    <w:rsid w:val="00CE6BF7"/>
    <w:rsid w:val="00CE702B"/>
    <w:rsid w:val="00CE7B1F"/>
    <w:rsid w:val="00CF10B8"/>
    <w:rsid w:val="00CF1AA2"/>
    <w:rsid w:val="00CF24CA"/>
    <w:rsid w:val="00CF2AC2"/>
    <w:rsid w:val="00CF4451"/>
    <w:rsid w:val="00CF46D2"/>
    <w:rsid w:val="00CF47C5"/>
    <w:rsid w:val="00CF4DD0"/>
    <w:rsid w:val="00CF55B9"/>
    <w:rsid w:val="00CF5734"/>
    <w:rsid w:val="00CF5985"/>
    <w:rsid w:val="00D003AA"/>
    <w:rsid w:val="00D01417"/>
    <w:rsid w:val="00D0375A"/>
    <w:rsid w:val="00D0502F"/>
    <w:rsid w:val="00D05C48"/>
    <w:rsid w:val="00D117B3"/>
    <w:rsid w:val="00D215FA"/>
    <w:rsid w:val="00D23382"/>
    <w:rsid w:val="00D246AD"/>
    <w:rsid w:val="00D27A5E"/>
    <w:rsid w:val="00D27FD6"/>
    <w:rsid w:val="00D305B8"/>
    <w:rsid w:val="00D31FC7"/>
    <w:rsid w:val="00D324BD"/>
    <w:rsid w:val="00D33570"/>
    <w:rsid w:val="00D336A1"/>
    <w:rsid w:val="00D34AF7"/>
    <w:rsid w:val="00D35EC1"/>
    <w:rsid w:val="00D40665"/>
    <w:rsid w:val="00D41108"/>
    <w:rsid w:val="00D41461"/>
    <w:rsid w:val="00D43913"/>
    <w:rsid w:val="00D44CA4"/>
    <w:rsid w:val="00D50E66"/>
    <w:rsid w:val="00D53E71"/>
    <w:rsid w:val="00D5468B"/>
    <w:rsid w:val="00D56014"/>
    <w:rsid w:val="00D60C8E"/>
    <w:rsid w:val="00D62F12"/>
    <w:rsid w:val="00D64781"/>
    <w:rsid w:val="00D64944"/>
    <w:rsid w:val="00D64E5B"/>
    <w:rsid w:val="00D66B8E"/>
    <w:rsid w:val="00D6798B"/>
    <w:rsid w:val="00D7041A"/>
    <w:rsid w:val="00D72354"/>
    <w:rsid w:val="00D7451B"/>
    <w:rsid w:val="00D74DEE"/>
    <w:rsid w:val="00D75006"/>
    <w:rsid w:val="00D77390"/>
    <w:rsid w:val="00D77E91"/>
    <w:rsid w:val="00D80782"/>
    <w:rsid w:val="00D810FD"/>
    <w:rsid w:val="00D82B66"/>
    <w:rsid w:val="00D835C5"/>
    <w:rsid w:val="00D84F98"/>
    <w:rsid w:val="00D87044"/>
    <w:rsid w:val="00D87C4A"/>
    <w:rsid w:val="00D907C9"/>
    <w:rsid w:val="00D91527"/>
    <w:rsid w:val="00D91825"/>
    <w:rsid w:val="00D97C27"/>
    <w:rsid w:val="00DA0F88"/>
    <w:rsid w:val="00DA26B5"/>
    <w:rsid w:val="00DA4909"/>
    <w:rsid w:val="00DA4F01"/>
    <w:rsid w:val="00DA5275"/>
    <w:rsid w:val="00DA6285"/>
    <w:rsid w:val="00DA67EE"/>
    <w:rsid w:val="00DA6C2D"/>
    <w:rsid w:val="00DB1471"/>
    <w:rsid w:val="00DB20F3"/>
    <w:rsid w:val="00DB280A"/>
    <w:rsid w:val="00DB4F4A"/>
    <w:rsid w:val="00DB5C0A"/>
    <w:rsid w:val="00DB67F9"/>
    <w:rsid w:val="00DC2213"/>
    <w:rsid w:val="00DC2391"/>
    <w:rsid w:val="00DC247C"/>
    <w:rsid w:val="00DC46CB"/>
    <w:rsid w:val="00DC4DF9"/>
    <w:rsid w:val="00DD1085"/>
    <w:rsid w:val="00DD25C7"/>
    <w:rsid w:val="00DD33F1"/>
    <w:rsid w:val="00DD4396"/>
    <w:rsid w:val="00DD5630"/>
    <w:rsid w:val="00DE0957"/>
    <w:rsid w:val="00DE2E3C"/>
    <w:rsid w:val="00DF4173"/>
    <w:rsid w:val="00DF5236"/>
    <w:rsid w:val="00DF537E"/>
    <w:rsid w:val="00DF5D33"/>
    <w:rsid w:val="00E0030D"/>
    <w:rsid w:val="00E007EA"/>
    <w:rsid w:val="00E01356"/>
    <w:rsid w:val="00E0295C"/>
    <w:rsid w:val="00E0411C"/>
    <w:rsid w:val="00E0562B"/>
    <w:rsid w:val="00E06581"/>
    <w:rsid w:val="00E104FE"/>
    <w:rsid w:val="00E10B00"/>
    <w:rsid w:val="00E11701"/>
    <w:rsid w:val="00E1279B"/>
    <w:rsid w:val="00E12E0A"/>
    <w:rsid w:val="00E1374B"/>
    <w:rsid w:val="00E161DE"/>
    <w:rsid w:val="00E172C2"/>
    <w:rsid w:val="00E17859"/>
    <w:rsid w:val="00E20C79"/>
    <w:rsid w:val="00E20FDB"/>
    <w:rsid w:val="00E216C6"/>
    <w:rsid w:val="00E22F5E"/>
    <w:rsid w:val="00E2345E"/>
    <w:rsid w:val="00E23822"/>
    <w:rsid w:val="00E23C3E"/>
    <w:rsid w:val="00E23E87"/>
    <w:rsid w:val="00E244AA"/>
    <w:rsid w:val="00E256E8"/>
    <w:rsid w:val="00E25CE4"/>
    <w:rsid w:val="00E31DCF"/>
    <w:rsid w:val="00E3217D"/>
    <w:rsid w:val="00E340FF"/>
    <w:rsid w:val="00E34A4D"/>
    <w:rsid w:val="00E4038D"/>
    <w:rsid w:val="00E40717"/>
    <w:rsid w:val="00E41549"/>
    <w:rsid w:val="00E4265A"/>
    <w:rsid w:val="00E45C73"/>
    <w:rsid w:val="00E51CAA"/>
    <w:rsid w:val="00E54360"/>
    <w:rsid w:val="00E54AAE"/>
    <w:rsid w:val="00E61590"/>
    <w:rsid w:val="00E67C77"/>
    <w:rsid w:val="00E70F7D"/>
    <w:rsid w:val="00E7322F"/>
    <w:rsid w:val="00E7348C"/>
    <w:rsid w:val="00E74589"/>
    <w:rsid w:val="00E74B55"/>
    <w:rsid w:val="00E75022"/>
    <w:rsid w:val="00E7639B"/>
    <w:rsid w:val="00E77220"/>
    <w:rsid w:val="00E77FBF"/>
    <w:rsid w:val="00E80571"/>
    <w:rsid w:val="00E811D3"/>
    <w:rsid w:val="00E83685"/>
    <w:rsid w:val="00E84650"/>
    <w:rsid w:val="00E853F1"/>
    <w:rsid w:val="00E86085"/>
    <w:rsid w:val="00E8753C"/>
    <w:rsid w:val="00E90F95"/>
    <w:rsid w:val="00E91466"/>
    <w:rsid w:val="00E91495"/>
    <w:rsid w:val="00E916C8"/>
    <w:rsid w:val="00E92761"/>
    <w:rsid w:val="00E9279A"/>
    <w:rsid w:val="00E93DA4"/>
    <w:rsid w:val="00E94268"/>
    <w:rsid w:val="00E9438F"/>
    <w:rsid w:val="00E95D4A"/>
    <w:rsid w:val="00E96FB5"/>
    <w:rsid w:val="00E974B3"/>
    <w:rsid w:val="00E974F4"/>
    <w:rsid w:val="00EA0F05"/>
    <w:rsid w:val="00EA1451"/>
    <w:rsid w:val="00EA25D2"/>
    <w:rsid w:val="00EA3440"/>
    <w:rsid w:val="00EA520D"/>
    <w:rsid w:val="00EB0732"/>
    <w:rsid w:val="00EB0EA0"/>
    <w:rsid w:val="00EB382C"/>
    <w:rsid w:val="00EB4303"/>
    <w:rsid w:val="00EB54ED"/>
    <w:rsid w:val="00EB5904"/>
    <w:rsid w:val="00EB5DC6"/>
    <w:rsid w:val="00EB6D63"/>
    <w:rsid w:val="00EB6E95"/>
    <w:rsid w:val="00EC073B"/>
    <w:rsid w:val="00EC15E5"/>
    <w:rsid w:val="00EC190D"/>
    <w:rsid w:val="00EC741C"/>
    <w:rsid w:val="00EC74FE"/>
    <w:rsid w:val="00EC7744"/>
    <w:rsid w:val="00EC78F1"/>
    <w:rsid w:val="00ED00F0"/>
    <w:rsid w:val="00ED0A32"/>
    <w:rsid w:val="00ED0C61"/>
    <w:rsid w:val="00ED2808"/>
    <w:rsid w:val="00ED296F"/>
    <w:rsid w:val="00ED3A28"/>
    <w:rsid w:val="00ED4617"/>
    <w:rsid w:val="00ED676D"/>
    <w:rsid w:val="00EE0A6C"/>
    <w:rsid w:val="00EE10D8"/>
    <w:rsid w:val="00EE1570"/>
    <w:rsid w:val="00EF0B6F"/>
    <w:rsid w:val="00EF1967"/>
    <w:rsid w:val="00F00CDB"/>
    <w:rsid w:val="00F02008"/>
    <w:rsid w:val="00F056D6"/>
    <w:rsid w:val="00F059EA"/>
    <w:rsid w:val="00F07A36"/>
    <w:rsid w:val="00F07C4C"/>
    <w:rsid w:val="00F11638"/>
    <w:rsid w:val="00F13969"/>
    <w:rsid w:val="00F16A20"/>
    <w:rsid w:val="00F20EED"/>
    <w:rsid w:val="00F21DFC"/>
    <w:rsid w:val="00F22B35"/>
    <w:rsid w:val="00F3097F"/>
    <w:rsid w:val="00F30DA6"/>
    <w:rsid w:val="00F31455"/>
    <w:rsid w:val="00F320F9"/>
    <w:rsid w:val="00F33CAB"/>
    <w:rsid w:val="00F3576C"/>
    <w:rsid w:val="00F359CF"/>
    <w:rsid w:val="00F36562"/>
    <w:rsid w:val="00F409C2"/>
    <w:rsid w:val="00F41C53"/>
    <w:rsid w:val="00F42159"/>
    <w:rsid w:val="00F44C7A"/>
    <w:rsid w:val="00F45496"/>
    <w:rsid w:val="00F45D4C"/>
    <w:rsid w:val="00F45E53"/>
    <w:rsid w:val="00F4788D"/>
    <w:rsid w:val="00F47D79"/>
    <w:rsid w:val="00F47DDA"/>
    <w:rsid w:val="00F51CBD"/>
    <w:rsid w:val="00F51D8D"/>
    <w:rsid w:val="00F52106"/>
    <w:rsid w:val="00F52D25"/>
    <w:rsid w:val="00F54470"/>
    <w:rsid w:val="00F551F7"/>
    <w:rsid w:val="00F55F23"/>
    <w:rsid w:val="00F56129"/>
    <w:rsid w:val="00F56AD3"/>
    <w:rsid w:val="00F605C7"/>
    <w:rsid w:val="00F613BF"/>
    <w:rsid w:val="00F61855"/>
    <w:rsid w:val="00F62882"/>
    <w:rsid w:val="00F634EA"/>
    <w:rsid w:val="00F639A9"/>
    <w:rsid w:val="00F647FA"/>
    <w:rsid w:val="00F656A3"/>
    <w:rsid w:val="00F67944"/>
    <w:rsid w:val="00F708C0"/>
    <w:rsid w:val="00F70BB4"/>
    <w:rsid w:val="00F7196A"/>
    <w:rsid w:val="00F73311"/>
    <w:rsid w:val="00F739EF"/>
    <w:rsid w:val="00F74203"/>
    <w:rsid w:val="00F827B6"/>
    <w:rsid w:val="00F82AE1"/>
    <w:rsid w:val="00F85978"/>
    <w:rsid w:val="00F874C8"/>
    <w:rsid w:val="00F910E2"/>
    <w:rsid w:val="00F92A9F"/>
    <w:rsid w:val="00F96E47"/>
    <w:rsid w:val="00F97122"/>
    <w:rsid w:val="00F978D9"/>
    <w:rsid w:val="00F97923"/>
    <w:rsid w:val="00FA08E4"/>
    <w:rsid w:val="00FA27B4"/>
    <w:rsid w:val="00FA2CAA"/>
    <w:rsid w:val="00FA3B30"/>
    <w:rsid w:val="00FA42FC"/>
    <w:rsid w:val="00FA6265"/>
    <w:rsid w:val="00FA7C89"/>
    <w:rsid w:val="00FA7F41"/>
    <w:rsid w:val="00FB09A3"/>
    <w:rsid w:val="00FB1A07"/>
    <w:rsid w:val="00FB2F79"/>
    <w:rsid w:val="00FB3F61"/>
    <w:rsid w:val="00FB613E"/>
    <w:rsid w:val="00FB7770"/>
    <w:rsid w:val="00FC1A89"/>
    <w:rsid w:val="00FC2205"/>
    <w:rsid w:val="00FC2854"/>
    <w:rsid w:val="00FC308A"/>
    <w:rsid w:val="00FC692B"/>
    <w:rsid w:val="00FD06CD"/>
    <w:rsid w:val="00FD5FD2"/>
    <w:rsid w:val="00FD71C4"/>
    <w:rsid w:val="00FD772E"/>
    <w:rsid w:val="00FD7B64"/>
    <w:rsid w:val="00FE11DD"/>
    <w:rsid w:val="00FE21FC"/>
    <w:rsid w:val="00FE2AD3"/>
    <w:rsid w:val="00FE4372"/>
    <w:rsid w:val="00FF2AE1"/>
    <w:rsid w:val="00FF75E8"/>
    <w:rsid w:val="00FF7AFC"/>
    <w:rsid w:val="012526C2"/>
    <w:rsid w:val="01376406"/>
    <w:rsid w:val="029FD7A3"/>
    <w:rsid w:val="05F5F719"/>
    <w:rsid w:val="0791C77A"/>
    <w:rsid w:val="089EC664"/>
    <w:rsid w:val="0AC3411E"/>
    <w:rsid w:val="0C2D918C"/>
    <w:rsid w:val="14469AEB"/>
    <w:rsid w:val="177831B9"/>
    <w:rsid w:val="19338B6B"/>
    <w:rsid w:val="1B0A405A"/>
    <w:rsid w:val="1CE3CE83"/>
    <w:rsid w:val="23FE57EC"/>
    <w:rsid w:val="2611EC0C"/>
    <w:rsid w:val="26E64815"/>
    <w:rsid w:val="285C51E2"/>
    <w:rsid w:val="29B779A5"/>
    <w:rsid w:val="2D593DFB"/>
    <w:rsid w:val="2E367D23"/>
    <w:rsid w:val="2E553526"/>
    <w:rsid w:val="2FE8B35A"/>
    <w:rsid w:val="311D9C85"/>
    <w:rsid w:val="32065389"/>
    <w:rsid w:val="324C2BCF"/>
    <w:rsid w:val="3320541C"/>
    <w:rsid w:val="35B4D4D1"/>
    <w:rsid w:val="36E34382"/>
    <w:rsid w:val="37E2EF0F"/>
    <w:rsid w:val="40009D8C"/>
    <w:rsid w:val="489A8E04"/>
    <w:rsid w:val="4CB5B97F"/>
    <w:rsid w:val="517AE428"/>
    <w:rsid w:val="5299CD1F"/>
    <w:rsid w:val="53C6AF7D"/>
    <w:rsid w:val="544509A3"/>
    <w:rsid w:val="57609D70"/>
    <w:rsid w:val="5B404522"/>
    <w:rsid w:val="5BCFC924"/>
    <w:rsid w:val="5CC58455"/>
    <w:rsid w:val="5E1122E0"/>
    <w:rsid w:val="5E45D6B5"/>
    <w:rsid w:val="5F71D673"/>
    <w:rsid w:val="60448383"/>
    <w:rsid w:val="62B827A9"/>
    <w:rsid w:val="671801FB"/>
    <w:rsid w:val="67D3909E"/>
    <w:rsid w:val="6E5E5023"/>
    <w:rsid w:val="6EC09D54"/>
    <w:rsid w:val="77C7BCE0"/>
    <w:rsid w:val="7FBA455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549A199"/>
  <w15:docId w15:val="{91A3D428-F9F3-4974-99A9-83ADE9845E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qFormat="1"/>
    <w:lsdException w:name="header" w:semiHidden="1" w:uiPriority="0" w:unhideWhenUsed="1" w:qFormat="1"/>
    <w:lsdException w:name="footer" w:semiHidden="1" w:unhideWhenUsed="1" w:qFormat="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0" w:unhideWhenUsed="1" w:qFormat="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6A11C3"/>
    <w:pPr>
      <w:spacing w:before="120" w:after="120" w:line="271" w:lineRule="auto"/>
      <w:jc w:val="both"/>
    </w:pPr>
    <w:rPr>
      <w:rFonts w:ascii="Arial" w:eastAsiaTheme="minorEastAsia" w:hAnsi="Arial"/>
      <w:szCs w:val="20"/>
      <w:lang w:eastAsia="zh-CN"/>
    </w:rPr>
  </w:style>
  <w:style w:type="paragraph" w:styleId="Nadpis1">
    <w:name w:val="heading 1"/>
    <w:basedOn w:val="Normln"/>
    <w:next w:val="Normln"/>
    <w:link w:val="Nadpis1Char"/>
    <w:qFormat/>
    <w:rsid w:val="006A11C3"/>
    <w:pPr>
      <w:keepNext/>
      <w:keepLines/>
      <w:numPr>
        <w:numId w:val="3"/>
      </w:numPr>
      <w:spacing w:before="240"/>
      <w:ind w:left="567" w:hanging="567"/>
      <w:outlineLvl w:val="0"/>
    </w:pPr>
    <w:rPr>
      <w:rFonts w:cs="Arial"/>
      <w:b/>
      <w:bCs/>
      <w:caps/>
      <w:color w:val="0B5294" w:themeColor="accent1" w:themeShade="BF"/>
      <w:kern w:val="44"/>
      <w:sz w:val="26"/>
      <w:szCs w:val="26"/>
    </w:rPr>
  </w:style>
  <w:style w:type="paragraph" w:styleId="Nadpis2">
    <w:name w:val="heading 2"/>
    <w:basedOn w:val="Normln"/>
    <w:next w:val="Normln"/>
    <w:link w:val="Nadpis2Char"/>
    <w:unhideWhenUsed/>
    <w:qFormat/>
    <w:rsid w:val="00600E2C"/>
    <w:pPr>
      <w:keepNext/>
      <w:keepLines/>
      <w:numPr>
        <w:ilvl w:val="1"/>
        <w:numId w:val="14"/>
      </w:numPr>
      <w:spacing w:before="360" w:after="240"/>
      <w:outlineLvl w:val="1"/>
    </w:pPr>
    <w:rPr>
      <w:b/>
      <w:bCs/>
      <w:caps/>
      <w:color w:val="0B5294" w:themeColor="accent1" w:themeShade="BF"/>
      <w:szCs w:val="22"/>
    </w:rPr>
  </w:style>
  <w:style w:type="paragraph" w:styleId="Nadpis3">
    <w:name w:val="heading 3"/>
    <w:basedOn w:val="Normln"/>
    <w:next w:val="Normln"/>
    <w:link w:val="Nadpis3Char"/>
    <w:unhideWhenUsed/>
    <w:qFormat/>
    <w:rsid w:val="006A11C3"/>
    <w:pPr>
      <w:keepNext/>
      <w:keepLines/>
      <w:numPr>
        <w:ilvl w:val="2"/>
        <w:numId w:val="14"/>
      </w:numPr>
      <w:spacing w:before="360" w:after="240"/>
      <w:outlineLvl w:val="2"/>
    </w:pPr>
    <w:rPr>
      <w:b/>
      <w:bCs/>
      <w:sz w:val="24"/>
      <w:szCs w:val="32"/>
    </w:rPr>
  </w:style>
  <w:style w:type="paragraph" w:styleId="Nadpis4">
    <w:name w:val="heading 4"/>
    <w:basedOn w:val="Normln"/>
    <w:next w:val="Normln"/>
    <w:link w:val="Nadpis4Char"/>
    <w:unhideWhenUsed/>
    <w:qFormat/>
    <w:rsid w:val="006A11C3"/>
    <w:pPr>
      <w:keepNext/>
      <w:keepLines/>
      <w:spacing w:before="240" w:after="240"/>
      <w:ind w:left="-114" w:hanging="283"/>
      <w:outlineLvl w:val="3"/>
    </w:pPr>
    <w:rPr>
      <w:rFonts w:eastAsiaTheme="majorEastAsia" w:cstheme="majorBidi"/>
      <w:b/>
      <w:iCs/>
    </w:rPr>
  </w:style>
  <w:style w:type="paragraph" w:styleId="Nadpis5">
    <w:name w:val="heading 5"/>
    <w:basedOn w:val="Normln"/>
    <w:next w:val="Normln"/>
    <w:link w:val="Nadpis5Char"/>
    <w:semiHidden/>
    <w:unhideWhenUsed/>
    <w:qFormat/>
    <w:rsid w:val="006A11C3"/>
    <w:pPr>
      <w:keepNext/>
      <w:keepLines/>
      <w:spacing w:before="40" w:after="0"/>
      <w:outlineLvl w:val="4"/>
    </w:pPr>
    <w:rPr>
      <w:rFonts w:asciiTheme="majorHAnsi" w:eastAsiaTheme="majorEastAsia" w:hAnsiTheme="majorHAnsi" w:cstheme="majorBidi"/>
      <w:color w:val="0B5294" w:themeColor="accent1" w:themeShade="BF"/>
    </w:rPr>
  </w:style>
  <w:style w:type="paragraph" w:styleId="Nadpis6">
    <w:name w:val="heading 6"/>
    <w:basedOn w:val="Normln"/>
    <w:next w:val="Normln"/>
    <w:link w:val="Nadpis6Char"/>
    <w:uiPriority w:val="9"/>
    <w:unhideWhenUsed/>
    <w:qFormat/>
    <w:rsid w:val="006A11C3"/>
    <w:pPr>
      <w:keepNext/>
      <w:keepLines/>
      <w:spacing w:before="40" w:after="0" w:line="312" w:lineRule="auto"/>
      <w:ind w:left="1152" w:hanging="1152"/>
      <w:outlineLvl w:val="5"/>
    </w:pPr>
    <w:rPr>
      <w:rFonts w:asciiTheme="majorHAnsi" w:eastAsiaTheme="majorEastAsia" w:hAnsiTheme="majorHAnsi" w:cstheme="majorBidi"/>
      <w:color w:val="073662" w:themeColor="accent1" w:themeShade="7F"/>
      <w:szCs w:val="22"/>
      <w:lang w:eastAsia="cs-CZ"/>
    </w:rPr>
  </w:style>
  <w:style w:type="paragraph" w:styleId="Nadpis7">
    <w:name w:val="heading 7"/>
    <w:basedOn w:val="Normln"/>
    <w:next w:val="Normln"/>
    <w:link w:val="Nadpis7Char"/>
    <w:uiPriority w:val="9"/>
    <w:unhideWhenUsed/>
    <w:qFormat/>
    <w:rsid w:val="006A11C3"/>
    <w:pPr>
      <w:keepNext/>
      <w:keepLines/>
      <w:spacing w:before="40" w:after="0" w:line="312" w:lineRule="auto"/>
      <w:ind w:left="1296" w:hanging="1296"/>
      <w:outlineLvl w:val="6"/>
    </w:pPr>
    <w:rPr>
      <w:rFonts w:asciiTheme="majorHAnsi" w:eastAsiaTheme="majorEastAsia" w:hAnsiTheme="majorHAnsi" w:cstheme="majorBidi"/>
      <w:i/>
      <w:iCs/>
      <w:color w:val="073662" w:themeColor="accent1" w:themeShade="7F"/>
      <w:szCs w:val="22"/>
      <w:lang w:eastAsia="cs-CZ"/>
    </w:rPr>
  </w:style>
  <w:style w:type="paragraph" w:styleId="Nadpis8">
    <w:name w:val="heading 8"/>
    <w:basedOn w:val="Normln"/>
    <w:next w:val="Normln"/>
    <w:link w:val="Nadpis8Char"/>
    <w:unhideWhenUsed/>
    <w:qFormat/>
    <w:rsid w:val="006A11C3"/>
    <w:pPr>
      <w:keepNext/>
      <w:keepLines/>
      <w:spacing w:before="40" w:after="0" w:line="312" w:lineRule="auto"/>
      <w:ind w:left="1440" w:hanging="1440"/>
      <w:outlineLvl w:val="7"/>
    </w:pPr>
    <w:rPr>
      <w:rFonts w:asciiTheme="majorHAnsi" w:eastAsiaTheme="majorEastAsia" w:hAnsiTheme="majorHAnsi" w:cstheme="majorBidi"/>
      <w:color w:val="272727" w:themeColor="text1" w:themeTint="D8"/>
      <w:sz w:val="21"/>
      <w:szCs w:val="21"/>
      <w:lang w:eastAsia="cs-CZ"/>
    </w:rPr>
  </w:style>
  <w:style w:type="paragraph" w:styleId="Nadpis9">
    <w:name w:val="heading 9"/>
    <w:basedOn w:val="Normln"/>
    <w:next w:val="Normln"/>
    <w:link w:val="Nadpis9Char"/>
    <w:uiPriority w:val="9"/>
    <w:unhideWhenUsed/>
    <w:qFormat/>
    <w:rsid w:val="006A11C3"/>
    <w:pPr>
      <w:keepNext/>
      <w:keepLines/>
      <w:spacing w:before="40" w:after="0" w:line="312" w:lineRule="auto"/>
      <w:ind w:left="1584" w:hanging="1584"/>
      <w:outlineLvl w:val="8"/>
    </w:pPr>
    <w:rPr>
      <w:rFonts w:asciiTheme="majorHAnsi" w:eastAsiaTheme="majorEastAsia" w:hAnsiTheme="majorHAnsi" w:cstheme="majorBidi"/>
      <w:i/>
      <w:iCs/>
      <w:color w:val="272727" w:themeColor="text1" w:themeTint="D8"/>
      <w:sz w:val="21"/>
      <w:szCs w:val="21"/>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unhideWhenUsed/>
    <w:rsid w:val="006A11C3"/>
    <w:pPr>
      <w:spacing w:before="100" w:beforeAutospacing="1" w:after="100" w:afterAutospacing="1" w:line="240" w:lineRule="auto"/>
      <w:jc w:val="left"/>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qFormat/>
    <w:rsid w:val="006A11C3"/>
    <w:rPr>
      <w:color w:val="0000FF"/>
      <w:u w:val="single"/>
    </w:rPr>
  </w:style>
  <w:style w:type="paragraph" w:styleId="Odstavecseseznamem">
    <w:name w:val="List Paragraph"/>
    <w:aliases w:val="Nad,Odstavec_muj,Odstavec cíl se seznamem,Odstavec se seznamem5,Odrážky,Obrázek,_Odstavec se seznamem,Seznam - odrážky,List Paragraph,List Paragraph compact,Normal bullet 2,Paragraphe de liste 2,Reference list,Bullet list,Paragraph"/>
    <w:basedOn w:val="Normln"/>
    <w:link w:val="OdstavecseseznamemChar"/>
    <w:uiPriority w:val="34"/>
    <w:qFormat/>
    <w:rsid w:val="006A11C3"/>
    <w:pPr>
      <w:ind w:left="720"/>
      <w:contextualSpacing/>
    </w:p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uiPriority w:val="99"/>
    <w:qFormat/>
    <w:rsid w:val="006A11C3"/>
    <w:pPr>
      <w:snapToGrid w:val="0"/>
      <w:spacing w:before="0" w:after="0"/>
    </w:pPr>
    <w:rPr>
      <w:sz w:val="18"/>
      <w:szCs w:val="18"/>
    </w:rPr>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uiPriority w:val="99"/>
    <w:rsid w:val="006A11C3"/>
    <w:rPr>
      <w:rFonts w:ascii="Arial" w:eastAsiaTheme="minorEastAsia" w:hAnsi="Arial"/>
      <w:sz w:val="18"/>
      <w:szCs w:val="18"/>
      <w:lang w:eastAsia="zh-CN"/>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uiPriority w:val="99"/>
    <w:qFormat/>
    <w:rsid w:val="006A11C3"/>
    <w:rPr>
      <w:vertAlign w:val="superscript"/>
    </w:rPr>
  </w:style>
  <w:style w:type="table" w:styleId="Mkatabulky">
    <w:name w:val="Table Grid"/>
    <w:basedOn w:val="Normlntabulka"/>
    <w:uiPriority w:val="59"/>
    <w:qFormat/>
    <w:rsid w:val="006A11C3"/>
    <w:pPr>
      <w:widowControl w:val="0"/>
      <w:spacing w:after="0" w:line="240" w:lineRule="auto"/>
      <w:jc w:val="both"/>
    </w:pPr>
    <w:rPr>
      <w:rFonts w:ascii="Times New Roman" w:eastAsia="SimSu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rsid w:val="00600E2C"/>
    <w:rPr>
      <w:rFonts w:ascii="Arial" w:eastAsiaTheme="minorEastAsia" w:hAnsi="Arial"/>
      <w:b/>
      <w:bCs/>
      <w:caps/>
      <w:color w:val="0B5294" w:themeColor="accent1" w:themeShade="BF"/>
      <w:lang w:eastAsia="zh-CN"/>
    </w:rPr>
  </w:style>
  <w:style w:type="character" w:customStyle="1" w:styleId="Nadpis1Char">
    <w:name w:val="Nadpis 1 Char"/>
    <w:basedOn w:val="Standardnpsmoodstavce"/>
    <w:link w:val="Nadpis1"/>
    <w:rsid w:val="006A11C3"/>
    <w:rPr>
      <w:rFonts w:ascii="Arial" w:eastAsiaTheme="minorEastAsia" w:hAnsi="Arial" w:cs="Arial"/>
      <w:b/>
      <w:bCs/>
      <w:caps/>
      <w:color w:val="0B5294" w:themeColor="accent1" w:themeShade="BF"/>
      <w:kern w:val="44"/>
      <w:sz w:val="26"/>
      <w:szCs w:val="26"/>
      <w:lang w:eastAsia="zh-CN"/>
    </w:rPr>
  </w:style>
  <w:style w:type="paragraph" w:styleId="Zhlav">
    <w:name w:val="header"/>
    <w:basedOn w:val="Normln"/>
    <w:link w:val="ZhlavChar"/>
    <w:qFormat/>
    <w:rsid w:val="006A11C3"/>
    <w:pPr>
      <w:tabs>
        <w:tab w:val="center" w:pos="4153"/>
        <w:tab w:val="right" w:pos="8306"/>
      </w:tabs>
      <w:snapToGrid w:val="0"/>
    </w:pPr>
    <w:rPr>
      <w:sz w:val="18"/>
      <w:szCs w:val="18"/>
    </w:rPr>
  </w:style>
  <w:style w:type="character" w:customStyle="1" w:styleId="ZhlavChar">
    <w:name w:val="Záhlaví Char"/>
    <w:basedOn w:val="Standardnpsmoodstavce"/>
    <w:link w:val="Zhlav"/>
    <w:rsid w:val="00FF75E8"/>
    <w:rPr>
      <w:rFonts w:ascii="Arial" w:eastAsiaTheme="minorEastAsia" w:hAnsi="Arial"/>
      <w:sz w:val="18"/>
      <w:szCs w:val="18"/>
      <w:lang w:eastAsia="zh-CN"/>
    </w:rPr>
  </w:style>
  <w:style w:type="paragraph" w:styleId="Zpat">
    <w:name w:val="footer"/>
    <w:basedOn w:val="Normln"/>
    <w:link w:val="ZpatChar"/>
    <w:uiPriority w:val="99"/>
    <w:qFormat/>
    <w:rsid w:val="006A11C3"/>
    <w:pPr>
      <w:tabs>
        <w:tab w:val="center" w:pos="4153"/>
        <w:tab w:val="right" w:pos="8306"/>
      </w:tabs>
      <w:snapToGrid w:val="0"/>
    </w:pPr>
    <w:rPr>
      <w:sz w:val="18"/>
      <w:szCs w:val="18"/>
    </w:rPr>
  </w:style>
  <w:style w:type="character" w:customStyle="1" w:styleId="ZpatChar">
    <w:name w:val="Zápatí Char"/>
    <w:basedOn w:val="Standardnpsmoodstavce"/>
    <w:link w:val="Zpat"/>
    <w:uiPriority w:val="99"/>
    <w:rsid w:val="006A11C3"/>
    <w:rPr>
      <w:rFonts w:ascii="Arial" w:eastAsiaTheme="minorEastAsia" w:hAnsi="Arial"/>
      <w:sz w:val="18"/>
      <w:szCs w:val="18"/>
      <w:lang w:eastAsia="zh-CN"/>
    </w:rPr>
  </w:style>
  <w:style w:type="paragraph" w:styleId="Textbubliny">
    <w:name w:val="Balloon Text"/>
    <w:basedOn w:val="Normln"/>
    <w:link w:val="TextbublinyChar"/>
    <w:qFormat/>
    <w:rsid w:val="006A11C3"/>
    <w:rPr>
      <w:rFonts w:ascii="Segoe UI" w:hAnsi="Segoe UI" w:cs="Segoe UI"/>
      <w:sz w:val="18"/>
      <w:szCs w:val="18"/>
    </w:rPr>
  </w:style>
  <w:style w:type="character" w:customStyle="1" w:styleId="TextbublinyChar">
    <w:name w:val="Text bubliny Char"/>
    <w:basedOn w:val="Standardnpsmoodstavce"/>
    <w:link w:val="Textbubliny"/>
    <w:qFormat/>
    <w:rsid w:val="006A11C3"/>
    <w:rPr>
      <w:rFonts w:ascii="Segoe UI" w:eastAsiaTheme="minorEastAsia" w:hAnsi="Segoe UI" w:cs="Segoe UI"/>
      <w:sz w:val="18"/>
      <w:szCs w:val="18"/>
      <w:lang w:eastAsia="zh-CN"/>
    </w:rPr>
  </w:style>
  <w:style w:type="character" w:styleId="slostrnky">
    <w:name w:val="page number"/>
    <w:basedOn w:val="Standardnpsmoodstavce"/>
    <w:uiPriority w:val="99"/>
    <w:rsid w:val="00FF75E8"/>
    <w:rPr>
      <w:rFonts w:cs="Times New Roman"/>
    </w:rPr>
  </w:style>
  <w:style w:type="character" w:styleId="Odkaznakoment">
    <w:name w:val="annotation reference"/>
    <w:aliases w:val="Značka poznámky"/>
    <w:basedOn w:val="Standardnpsmoodstavce"/>
    <w:qFormat/>
    <w:rsid w:val="006A11C3"/>
    <w:rPr>
      <w:sz w:val="16"/>
      <w:szCs w:val="16"/>
    </w:rPr>
  </w:style>
  <w:style w:type="paragraph" w:styleId="Textkomente">
    <w:name w:val="annotation text"/>
    <w:aliases w:val="Text poznámky"/>
    <w:basedOn w:val="Normln"/>
    <w:link w:val="TextkomenteChar"/>
    <w:qFormat/>
    <w:rsid w:val="006A11C3"/>
  </w:style>
  <w:style w:type="character" w:customStyle="1" w:styleId="TextkomenteChar">
    <w:name w:val="Text komentáře Char"/>
    <w:aliases w:val="Text poznámky Char"/>
    <w:basedOn w:val="Standardnpsmoodstavce"/>
    <w:link w:val="Textkomente"/>
    <w:qFormat/>
    <w:rsid w:val="006A11C3"/>
    <w:rPr>
      <w:rFonts w:ascii="Arial" w:eastAsiaTheme="minorEastAsia" w:hAnsi="Arial"/>
      <w:szCs w:val="20"/>
      <w:lang w:eastAsia="zh-CN"/>
    </w:rPr>
  </w:style>
  <w:style w:type="paragraph" w:styleId="Pedmtkomente">
    <w:name w:val="annotation subject"/>
    <w:basedOn w:val="Textkomente"/>
    <w:next w:val="Textkomente"/>
    <w:link w:val="PedmtkomenteChar"/>
    <w:qFormat/>
    <w:rsid w:val="006A11C3"/>
    <w:rPr>
      <w:b/>
      <w:bCs/>
    </w:rPr>
  </w:style>
  <w:style w:type="character" w:customStyle="1" w:styleId="PedmtkomenteChar">
    <w:name w:val="Předmět komentáře Char"/>
    <w:basedOn w:val="TextkomenteChar"/>
    <w:link w:val="Pedmtkomente"/>
    <w:qFormat/>
    <w:rsid w:val="006A11C3"/>
    <w:rPr>
      <w:rFonts w:ascii="Arial" w:eastAsiaTheme="minorEastAsia" w:hAnsi="Arial"/>
      <w:b/>
      <w:bCs/>
      <w:szCs w:val="20"/>
      <w:lang w:eastAsia="zh-CN"/>
    </w:rPr>
  </w:style>
  <w:style w:type="character" w:customStyle="1" w:styleId="OdstavecseseznamemChar">
    <w:name w:val="Odstavec se seznamem Char"/>
    <w:aliases w:val="Nad Char,Odstavec_muj Char,Odstavec cíl se seznamem Char,Odstavec se seznamem5 Char,Odrážky Char,Obrázek Char,_Odstavec se seznamem Char,Seznam - odrážky Char,List Paragraph Char,List Paragraph compact Char,Normal bullet 2 Char"/>
    <w:link w:val="Odstavecseseznamem"/>
    <w:uiPriority w:val="34"/>
    <w:qFormat/>
    <w:locked/>
    <w:rsid w:val="006A11C3"/>
    <w:rPr>
      <w:rFonts w:ascii="Arial" w:eastAsiaTheme="minorEastAsia" w:hAnsi="Arial"/>
      <w:szCs w:val="20"/>
      <w:lang w:eastAsia="zh-CN"/>
    </w:rPr>
  </w:style>
  <w:style w:type="paragraph" w:customStyle="1" w:styleId="first">
    <w:name w:val="first"/>
    <w:basedOn w:val="Normln"/>
    <w:rsid w:val="007D40BA"/>
    <w:pPr>
      <w:spacing w:before="100" w:beforeAutospacing="1" w:after="225" w:line="408" w:lineRule="auto"/>
    </w:pPr>
    <w:rPr>
      <w:rFonts w:ascii="Times New Roman" w:eastAsia="Times New Roman" w:hAnsi="Times New Roman" w:cs="Times New Roman"/>
      <w:sz w:val="24"/>
      <w:szCs w:val="24"/>
      <w:lang w:eastAsia="cs-CZ"/>
    </w:rPr>
  </w:style>
  <w:style w:type="character" w:styleId="Siln">
    <w:name w:val="Strong"/>
    <w:basedOn w:val="Standardnpsmoodstavce"/>
    <w:uiPriority w:val="22"/>
    <w:qFormat/>
    <w:rsid w:val="007D40BA"/>
    <w:rPr>
      <w:b/>
      <w:bCs/>
    </w:rPr>
  </w:style>
  <w:style w:type="character" w:customStyle="1" w:styleId="Nadpis3Char">
    <w:name w:val="Nadpis 3 Char"/>
    <w:basedOn w:val="Standardnpsmoodstavce"/>
    <w:link w:val="Nadpis3"/>
    <w:rsid w:val="006A11C3"/>
    <w:rPr>
      <w:rFonts w:ascii="Arial" w:eastAsiaTheme="minorEastAsia" w:hAnsi="Arial"/>
      <w:b/>
      <w:bCs/>
      <w:sz w:val="24"/>
      <w:szCs w:val="32"/>
      <w:lang w:eastAsia="zh-CN"/>
    </w:rPr>
  </w:style>
  <w:style w:type="paragraph" w:customStyle="1" w:styleId="prilohy">
    <w:name w:val="prilohy"/>
    <w:basedOn w:val="Normln"/>
    <w:rsid w:val="00475FF7"/>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Revize">
    <w:name w:val="Revision"/>
    <w:hidden/>
    <w:uiPriority w:val="99"/>
    <w:semiHidden/>
    <w:rsid w:val="00505BFF"/>
    <w:pPr>
      <w:spacing w:after="0" w:line="240" w:lineRule="auto"/>
    </w:pPr>
  </w:style>
  <w:style w:type="paragraph" w:customStyle="1" w:styleId="Zkladnodstavec">
    <w:name w:val="[Základní odstavec]"/>
    <w:basedOn w:val="Normln"/>
    <w:uiPriority w:val="99"/>
    <w:rsid w:val="006A11C3"/>
    <w:pPr>
      <w:widowControl w:val="0"/>
      <w:spacing w:before="0" w:after="0" w:line="288" w:lineRule="auto"/>
      <w:jc w:val="left"/>
      <w:textAlignment w:val="center"/>
    </w:pPr>
    <w:rPr>
      <w:rFonts w:ascii="MinionPro-Regular" w:hAnsi="MinionPro-Regular" w:cs="MinionPro-Regular"/>
      <w:color w:val="000000"/>
      <w:sz w:val="21"/>
      <w:szCs w:val="21"/>
      <w:lang w:eastAsia="en-US"/>
    </w:rPr>
  </w:style>
  <w:style w:type="paragraph" w:customStyle="1" w:styleId="Default">
    <w:name w:val="Default"/>
    <w:unhideWhenUsed/>
    <w:qFormat/>
    <w:rsid w:val="006A11C3"/>
    <w:pPr>
      <w:widowControl w:val="0"/>
      <w:autoSpaceDE w:val="0"/>
      <w:autoSpaceDN w:val="0"/>
      <w:adjustRightInd w:val="0"/>
      <w:spacing w:after="0" w:line="240" w:lineRule="auto"/>
    </w:pPr>
    <w:rPr>
      <w:rFonts w:ascii="Calibri" w:eastAsia="Calibri" w:hAnsi="Calibri"/>
      <w:color w:val="000000"/>
      <w:sz w:val="24"/>
      <w:szCs w:val="24"/>
      <w:lang w:eastAsia="cs-CZ"/>
    </w:rPr>
  </w:style>
  <w:style w:type="table" w:styleId="Barevntabulkasmkou6zvraznn1">
    <w:name w:val="Grid Table 6 Colorful Accent 1"/>
    <w:basedOn w:val="Normlntabulka"/>
    <w:uiPriority w:val="51"/>
    <w:rsid w:val="00574DFF"/>
    <w:pPr>
      <w:spacing w:after="0" w:line="240" w:lineRule="auto"/>
    </w:pPr>
    <w:rPr>
      <w:color w:val="0B5294" w:themeColor="accent1" w:themeShade="BF"/>
    </w:rPr>
    <w:tblPr>
      <w:tblStyleRowBandSize w:val="1"/>
      <w:tblStyleColBandSize w:val="1"/>
      <w:tblBorders>
        <w:top w:val="single" w:sz="4" w:space="0" w:color="59A9F2" w:themeColor="accent1" w:themeTint="99"/>
        <w:left w:val="single" w:sz="4" w:space="0" w:color="59A9F2" w:themeColor="accent1" w:themeTint="99"/>
        <w:bottom w:val="single" w:sz="4" w:space="0" w:color="59A9F2" w:themeColor="accent1" w:themeTint="99"/>
        <w:right w:val="single" w:sz="4" w:space="0" w:color="59A9F2" w:themeColor="accent1" w:themeTint="99"/>
        <w:insideH w:val="single" w:sz="4" w:space="0" w:color="59A9F2" w:themeColor="accent1" w:themeTint="99"/>
        <w:insideV w:val="single" w:sz="4" w:space="0" w:color="59A9F2" w:themeColor="accent1" w:themeTint="99"/>
      </w:tblBorders>
    </w:tblPr>
    <w:tblStylePr w:type="firstRow">
      <w:rPr>
        <w:b/>
        <w:bCs/>
      </w:rPr>
      <w:tblPr/>
      <w:tcPr>
        <w:tcBorders>
          <w:bottom w:val="single" w:sz="12" w:space="0" w:color="59A9F2" w:themeColor="accent1" w:themeTint="99"/>
        </w:tcBorders>
      </w:tcPr>
    </w:tblStylePr>
    <w:tblStylePr w:type="lastRow">
      <w:rPr>
        <w:b/>
        <w:bCs/>
      </w:rPr>
      <w:tblPr/>
      <w:tcPr>
        <w:tcBorders>
          <w:top w:val="double" w:sz="4" w:space="0" w:color="59A9F2" w:themeColor="accent1" w:themeTint="99"/>
        </w:tcBorders>
      </w:tcPr>
    </w:tblStylePr>
    <w:tblStylePr w:type="firstCol">
      <w:rPr>
        <w:b/>
        <w:bCs/>
      </w:rPr>
    </w:tblStylePr>
    <w:tblStylePr w:type="lastCol">
      <w:rPr>
        <w:b/>
        <w:bCs/>
      </w:rPr>
    </w:tblStylePr>
    <w:tblStylePr w:type="band1Vert">
      <w:tblPr/>
      <w:tcPr>
        <w:shd w:val="clear" w:color="auto" w:fill="C7E2FA" w:themeFill="accent1" w:themeFillTint="33"/>
      </w:tcPr>
    </w:tblStylePr>
    <w:tblStylePr w:type="band1Horz">
      <w:tblPr/>
      <w:tcPr>
        <w:shd w:val="clear" w:color="auto" w:fill="C7E2FA" w:themeFill="accent1" w:themeFillTint="33"/>
      </w:tcPr>
    </w:tblStylePr>
  </w:style>
  <w:style w:type="character" w:customStyle="1" w:styleId="Pravidla1Char">
    <w:name w:val="Pravidla 1 Char"/>
    <w:basedOn w:val="Standardnpsmoodstavce"/>
    <w:link w:val="Pravidla1"/>
    <w:rsid w:val="006A11C3"/>
    <w:rPr>
      <w:rFonts w:ascii="Arial" w:eastAsia="MS Mincho" w:hAnsi="Arial" w:cstheme="majorBidi"/>
      <w:color w:val="0B5294" w:themeColor="accent1" w:themeShade="BF"/>
      <w:sz w:val="36"/>
      <w:szCs w:val="28"/>
      <w:lang w:eastAsia="ja-JP"/>
    </w:rPr>
  </w:style>
  <w:style w:type="paragraph" w:customStyle="1" w:styleId="Pravidla1">
    <w:name w:val="Pravidla 1"/>
    <w:basedOn w:val="Nadpis1"/>
    <w:link w:val="Pravidla1Char"/>
    <w:qFormat/>
    <w:rsid w:val="006A11C3"/>
    <w:pPr>
      <w:pageBreakBefore/>
      <w:numPr>
        <w:numId w:val="0"/>
      </w:numPr>
      <w:pBdr>
        <w:bottom w:val="single" w:sz="4" w:space="2" w:color="009DD9" w:themeColor="accent2"/>
      </w:pBdr>
      <w:spacing w:before="360" w:after="240" w:line="240" w:lineRule="auto"/>
      <w:jc w:val="left"/>
    </w:pPr>
    <w:rPr>
      <w:rFonts w:eastAsia="MS Mincho" w:cstheme="majorBidi"/>
      <w:b w:val="0"/>
      <w:bCs w:val="0"/>
      <w:kern w:val="0"/>
      <w:szCs w:val="28"/>
      <w:lang w:eastAsia="ja-JP"/>
    </w:rPr>
  </w:style>
  <w:style w:type="table" w:customStyle="1" w:styleId="Mkatabulky11">
    <w:name w:val="Mřížka tabulky11"/>
    <w:basedOn w:val="Normlntabulka"/>
    <w:next w:val="Mkatabulky"/>
    <w:uiPriority w:val="59"/>
    <w:rsid w:val="006A11C3"/>
    <w:pPr>
      <w:spacing w:after="0" w:line="240" w:lineRule="auto"/>
    </w:pPr>
    <w:rPr>
      <w:rFonts w:ascii="Cambria" w:eastAsia="MS Mincho" w:hAnsi="Cambria"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dpisobsahu">
    <w:name w:val="TOC Heading"/>
    <w:basedOn w:val="Nadpis1"/>
    <w:next w:val="Normln"/>
    <w:uiPriority w:val="39"/>
    <w:unhideWhenUsed/>
    <w:qFormat/>
    <w:rsid w:val="006A11C3"/>
    <w:pPr>
      <w:numPr>
        <w:numId w:val="0"/>
      </w:numPr>
      <w:spacing w:after="0" w:line="259" w:lineRule="auto"/>
      <w:jc w:val="left"/>
      <w:outlineLvl w:val="9"/>
    </w:pPr>
    <w:rPr>
      <w:rFonts w:asciiTheme="majorHAnsi" w:eastAsiaTheme="majorEastAsia" w:hAnsiTheme="majorHAnsi" w:cstheme="majorBidi"/>
      <w:b w:val="0"/>
      <w:bCs w:val="0"/>
      <w:kern w:val="0"/>
      <w:sz w:val="32"/>
      <w:szCs w:val="32"/>
      <w:lang w:eastAsia="cs-CZ"/>
    </w:rPr>
  </w:style>
  <w:style w:type="paragraph" w:styleId="Obsah1">
    <w:name w:val="toc 1"/>
    <w:basedOn w:val="Normln"/>
    <w:next w:val="Normln"/>
    <w:autoRedefine/>
    <w:uiPriority w:val="39"/>
    <w:rsid w:val="006A11C3"/>
    <w:pPr>
      <w:tabs>
        <w:tab w:val="left" w:pos="440"/>
        <w:tab w:val="right" w:leader="dot" w:pos="9062"/>
      </w:tabs>
      <w:spacing w:after="100"/>
    </w:pPr>
  </w:style>
  <w:style w:type="table" w:customStyle="1" w:styleId="Mkatabulky1">
    <w:name w:val="Mřížka tabulky1"/>
    <w:basedOn w:val="Normlntabulka"/>
    <w:next w:val="Mkatabulky"/>
    <w:uiPriority w:val="59"/>
    <w:rsid w:val="00F409C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2">
    <w:name w:val="Mřížka tabulky2"/>
    <w:basedOn w:val="Normlntabulka"/>
    <w:next w:val="Mkatabulky"/>
    <w:uiPriority w:val="59"/>
    <w:rsid w:val="006F51F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3">
    <w:name w:val="Mřížka tabulky3"/>
    <w:basedOn w:val="Normlntabulka"/>
    <w:next w:val="Mkatabulky"/>
    <w:uiPriority w:val="59"/>
    <w:rsid w:val="00E93D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evyeenzmnka1">
    <w:name w:val="Nevyřešená zmínka1"/>
    <w:basedOn w:val="Standardnpsmoodstavce"/>
    <w:uiPriority w:val="99"/>
    <w:semiHidden/>
    <w:unhideWhenUsed/>
    <w:rsid w:val="006A11C3"/>
    <w:rPr>
      <w:color w:val="605E5C"/>
      <w:shd w:val="clear" w:color="auto" w:fill="E1DFDD"/>
    </w:rPr>
  </w:style>
  <w:style w:type="character" w:customStyle="1" w:styleId="a10">
    <w:name w:val="a10"/>
    <w:uiPriority w:val="99"/>
    <w:rsid w:val="006A11C3"/>
  </w:style>
  <w:style w:type="character" w:customStyle="1" w:styleId="eop">
    <w:name w:val="eop"/>
    <w:basedOn w:val="Standardnpsmoodstavce"/>
    <w:rsid w:val="006A11C3"/>
  </w:style>
  <w:style w:type="paragraph" w:customStyle="1" w:styleId="EYNormal">
    <w:name w:val="EY Normal"/>
    <w:link w:val="EYNormalChar"/>
    <w:qFormat/>
    <w:rsid w:val="006A11C3"/>
    <w:pPr>
      <w:spacing w:after="0" w:line="240" w:lineRule="auto"/>
    </w:pPr>
    <w:rPr>
      <w:rFonts w:eastAsia="Times New Roman" w:cs="Times New Roman"/>
      <w:kern w:val="12"/>
      <w:sz w:val="20"/>
      <w:szCs w:val="24"/>
      <w:lang w:val="en-US"/>
    </w:rPr>
  </w:style>
  <w:style w:type="character" w:customStyle="1" w:styleId="EYNormalChar">
    <w:name w:val="EY Normal Char"/>
    <w:basedOn w:val="Standardnpsmoodstavce"/>
    <w:link w:val="EYNormal"/>
    <w:rsid w:val="006A11C3"/>
    <w:rPr>
      <w:rFonts w:eastAsia="Times New Roman" w:cs="Times New Roman"/>
      <w:kern w:val="12"/>
      <w:sz w:val="20"/>
      <w:szCs w:val="24"/>
      <w:lang w:val="en-US"/>
    </w:rPr>
  </w:style>
  <w:style w:type="character" w:customStyle="1" w:styleId="h1a">
    <w:name w:val="h1a"/>
    <w:basedOn w:val="Standardnpsmoodstavce"/>
    <w:rsid w:val="006A11C3"/>
  </w:style>
  <w:style w:type="character" w:customStyle="1" w:styleId="hgkelc">
    <w:name w:val="hgkelc"/>
    <w:basedOn w:val="Standardnpsmoodstavce"/>
    <w:rsid w:val="006A11C3"/>
  </w:style>
  <w:style w:type="character" w:customStyle="1" w:styleId="ilfuvd">
    <w:name w:val="ilfuvd"/>
    <w:basedOn w:val="Standardnpsmoodstavce"/>
    <w:rsid w:val="006A11C3"/>
  </w:style>
  <w:style w:type="paragraph" w:customStyle="1" w:styleId="l2">
    <w:name w:val="l2"/>
    <w:basedOn w:val="Normln"/>
    <w:rsid w:val="006A11C3"/>
    <w:pPr>
      <w:spacing w:before="100" w:beforeAutospacing="1" w:after="100" w:afterAutospacing="1" w:line="240" w:lineRule="auto"/>
      <w:jc w:val="left"/>
    </w:pPr>
    <w:rPr>
      <w:rFonts w:ascii="Times New Roman" w:eastAsia="Times New Roman" w:hAnsi="Times New Roman" w:cs="Times New Roman"/>
      <w:sz w:val="24"/>
      <w:szCs w:val="24"/>
      <w:lang w:eastAsia="cs-CZ"/>
    </w:rPr>
  </w:style>
  <w:style w:type="paragraph" w:customStyle="1" w:styleId="l3">
    <w:name w:val="l3"/>
    <w:basedOn w:val="Normln"/>
    <w:rsid w:val="006A11C3"/>
    <w:pPr>
      <w:spacing w:before="100" w:beforeAutospacing="1" w:after="100" w:afterAutospacing="1" w:line="240" w:lineRule="auto"/>
      <w:jc w:val="left"/>
    </w:pPr>
    <w:rPr>
      <w:rFonts w:ascii="Times New Roman" w:eastAsia="Times New Roman" w:hAnsi="Times New Roman" w:cs="Times New Roman"/>
      <w:sz w:val="24"/>
      <w:szCs w:val="24"/>
      <w:lang w:eastAsia="cs-CZ"/>
    </w:rPr>
  </w:style>
  <w:style w:type="paragraph" w:customStyle="1" w:styleId="MPtext">
    <w:name w:val="MP_text"/>
    <w:basedOn w:val="Normln"/>
    <w:link w:val="MPtextChar"/>
    <w:qFormat/>
    <w:rsid w:val="006A11C3"/>
    <w:pPr>
      <w:spacing w:before="60" w:line="264" w:lineRule="auto"/>
    </w:pPr>
    <w:rPr>
      <w:rFonts w:eastAsia="Times New Roman" w:cs="Times New Roman"/>
      <w:sz w:val="20"/>
      <w:lang w:eastAsia="en-US" w:bidi="en-US"/>
    </w:rPr>
  </w:style>
  <w:style w:type="character" w:customStyle="1" w:styleId="MPtextChar">
    <w:name w:val="MP_text Char"/>
    <w:basedOn w:val="Standardnpsmoodstavce"/>
    <w:link w:val="MPtext"/>
    <w:rsid w:val="006A11C3"/>
    <w:rPr>
      <w:rFonts w:ascii="Arial" w:eastAsia="Times New Roman" w:hAnsi="Arial" w:cs="Times New Roman"/>
      <w:sz w:val="20"/>
      <w:szCs w:val="20"/>
      <w:lang w:bidi="en-US"/>
    </w:rPr>
  </w:style>
  <w:style w:type="character" w:customStyle="1" w:styleId="Nadpis4Char">
    <w:name w:val="Nadpis 4 Char"/>
    <w:basedOn w:val="Standardnpsmoodstavce"/>
    <w:link w:val="Nadpis4"/>
    <w:rsid w:val="006A11C3"/>
    <w:rPr>
      <w:rFonts w:ascii="Arial" w:eastAsiaTheme="majorEastAsia" w:hAnsi="Arial" w:cstheme="majorBidi"/>
      <w:b/>
      <w:iCs/>
      <w:szCs w:val="20"/>
      <w:lang w:eastAsia="zh-CN"/>
    </w:rPr>
  </w:style>
  <w:style w:type="character" w:customStyle="1" w:styleId="Nadpis5Char">
    <w:name w:val="Nadpis 5 Char"/>
    <w:basedOn w:val="Standardnpsmoodstavce"/>
    <w:link w:val="Nadpis5"/>
    <w:semiHidden/>
    <w:rsid w:val="006A11C3"/>
    <w:rPr>
      <w:rFonts w:asciiTheme="majorHAnsi" w:eastAsiaTheme="majorEastAsia" w:hAnsiTheme="majorHAnsi" w:cstheme="majorBidi"/>
      <w:color w:val="0B5294" w:themeColor="accent1" w:themeShade="BF"/>
      <w:szCs w:val="20"/>
      <w:lang w:eastAsia="zh-CN"/>
    </w:rPr>
  </w:style>
  <w:style w:type="character" w:customStyle="1" w:styleId="Nadpis6Char">
    <w:name w:val="Nadpis 6 Char"/>
    <w:basedOn w:val="Standardnpsmoodstavce"/>
    <w:link w:val="Nadpis6"/>
    <w:uiPriority w:val="9"/>
    <w:rsid w:val="006A11C3"/>
    <w:rPr>
      <w:rFonts w:asciiTheme="majorHAnsi" w:eastAsiaTheme="majorEastAsia" w:hAnsiTheme="majorHAnsi" w:cstheme="majorBidi"/>
      <w:color w:val="073662" w:themeColor="accent1" w:themeShade="7F"/>
      <w:lang w:eastAsia="cs-CZ"/>
    </w:rPr>
  </w:style>
  <w:style w:type="character" w:customStyle="1" w:styleId="Nadpis7Char">
    <w:name w:val="Nadpis 7 Char"/>
    <w:basedOn w:val="Standardnpsmoodstavce"/>
    <w:link w:val="Nadpis7"/>
    <w:uiPriority w:val="9"/>
    <w:rsid w:val="006A11C3"/>
    <w:rPr>
      <w:rFonts w:asciiTheme="majorHAnsi" w:eastAsiaTheme="majorEastAsia" w:hAnsiTheme="majorHAnsi" w:cstheme="majorBidi"/>
      <w:i/>
      <w:iCs/>
      <w:color w:val="073662" w:themeColor="accent1" w:themeShade="7F"/>
      <w:lang w:eastAsia="cs-CZ"/>
    </w:rPr>
  </w:style>
  <w:style w:type="character" w:customStyle="1" w:styleId="Nadpis8Char">
    <w:name w:val="Nadpis 8 Char"/>
    <w:basedOn w:val="Standardnpsmoodstavce"/>
    <w:link w:val="Nadpis8"/>
    <w:rsid w:val="006A11C3"/>
    <w:rPr>
      <w:rFonts w:asciiTheme="majorHAnsi" w:eastAsiaTheme="majorEastAsia" w:hAnsiTheme="majorHAnsi" w:cstheme="majorBidi"/>
      <w:color w:val="272727" w:themeColor="text1" w:themeTint="D8"/>
      <w:sz w:val="21"/>
      <w:szCs w:val="21"/>
      <w:lang w:eastAsia="cs-CZ"/>
    </w:rPr>
  </w:style>
  <w:style w:type="character" w:customStyle="1" w:styleId="Nadpis9Char">
    <w:name w:val="Nadpis 9 Char"/>
    <w:basedOn w:val="Standardnpsmoodstavce"/>
    <w:link w:val="Nadpis9"/>
    <w:uiPriority w:val="9"/>
    <w:rsid w:val="006A11C3"/>
    <w:rPr>
      <w:rFonts w:asciiTheme="majorHAnsi" w:eastAsiaTheme="majorEastAsia" w:hAnsiTheme="majorHAnsi" w:cstheme="majorBidi"/>
      <w:i/>
      <w:iCs/>
      <w:color w:val="272727" w:themeColor="text1" w:themeTint="D8"/>
      <w:sz w:val="21"/>
      <w:szCs w:val="21"/>
      <w:lang w:eastAsia="cs-CZ"/>
    </w:rPr>
  </w:style>
  <w:style w:type="character" w:customStyle="1" w:styleId="Nevyeenzmnka2">
    <w:name w:val="Nevyřešená zmínka2"/>
    <w:basedOn w:val="Standardnpsmoodstavce"/>
    <w:uiPriority w:val="99"/>
    <w:semiHidden/>
    <w:unhideWhenUsed/>
    <w:rsid w:val="006A11C3"/>
    <w:rPr>
      <w:color w:val="605E5C"/>
      <w:shd w:val="clear" w:color="auto" w:fill="E1DFDD"/>
    </w:rPr>
  </w:style>
  <w:style w:type="character" w:customStyle="1" w:styleId="Nevyeenzmnka3">
    <w:name w:val="Nevyřešená zmínka3"/>
    <w:basedOn w:val="Standardnpsmoodstavce"/>
    <w:uiPriority w:val="99"/>
    <w:unhideWhenUsed/>
    <w:rsid w:val="006A11C3"/>
    <w:rPr>
      <w:color w:val="605E5C"/>
      <w:shd w:val="clear" w:color="auto" w:fill="E1DFDD"/>
    </w:rPr>
  </w:style>
  <w:style w:type="character" w:customStyle="1" w:styleId="normaltextrun">
    <w:name w:val="normaltextrun"/>
    <w:basedOn w:val="Standardnpsmoodstavce"/>
    <w:rsid w:val="006A11C3"/>
  </w:style>
  <w:style w:type="paragraph" w:styleId="Obsah2">
    <w:name w:val="toc 2"/>
    <w:basedOn w:val="Normln"/>
    <w:next w:val="Normln"/>
    <w:autoRedefine/>
    <w:uiPriority w:val="39"/>
    <w:rsid w:val="006A11C3"/>
    <w:pPr>
      <w:spacing w:after="100"/>
      <w:ind w:left="220"/>
    </w:pPr>
  </w:style>
  <w:style w:type="paragraph" w:styleId="Obsah3">
    <w:name w:val="toc 3"/>
    <w:basedOn w:val="Normln"/>
    <w:next w:val="Normln"/>
    <w:autoRedefine/>
    <w:uiPriority w:val="39"/>
    <w:rsid w:val="006A11C3"/>
    <w:pPr>
      <w:spacing w:after="100"/>
      <w:ind w:left="440"/>
    </w:pPr>
  </w:style>
  <w:style w:type="character" w:styleId="Odkaznavysvtlivky">
    <w:name w:val="endnote reference"/>
    <w:basedOn w:val="Standardnpsmoodstavce"/>
    <w:rsid w:val="006A11C3"/>
    <w:rPr>
      <w:vertAlign w:val="superscript"/>
    </w:rPr>
  </w:style>
  <w:style w:type="paragraph" w:styleId="Podnadpis">
    <w:name w:val="Subtitle"/>
    <w:basedOn w:val="Normln"/>
    <w:next w:val="Normln"/>
    <w:link w:val="PodnadpisChar"/>
    <w:qFormat/>
    <w:rsid w:val="006A11C3"/>
    <w:pPr>
      <w:numPr>
        <w:ilvl w:val="1"/>
      </w:numPr>
      <w:spacing w:after="160"/>
    </w:pPr>
    <w:rPr>
      <w:rFonts w:asciiTheme="minorHAnsi" w:hAnsiTheme="minorHAnsi"/>
      <w:color w:val="5A5A5A" w:themeColor="text1" w:themeTint="A5"/>
      <w:spacing w:val="15"/>
      <w:szCs w:val="22"/>
    </w:rPr>
  </w:style>
  <w:style w:type="character" w:customStyle="1" w:styleId="PodnadpisChar">
    <w:name w:val="Podnadpis Char"/>
    <w:basedOn w:val="Standardnpsmoodstavce"/>
    <w:link w:val="Podnadpis"/>
    <w:rsid w:val="006A11C3"/>
    <w:rPr>
      <w:rFonts w:eastAsiaTheme="minorEastAsia"/>
      <w:color w:val="5A5A5A" w:themeColor="text1" w:themeTint="A5"/>
      <w:spacing w:val="15"/>
      <w:lang w:eastAsia="zh-CN"/>
    </w:rPr>
  </w:style>
  <w:style w:type="paragraph" w:customStyle="1" w:styleId="PpP-normln">
    <w:name w:val="PpŽP - normální"/>
    <w:basedOn w:val="Normln"/>
    <w:link w:val="PpP-normlnChar"/>
    <w:qFormat/>
    <w:rsid w:val="006A11C3"/>
    <w:pPr>
      <w:spacing w:line="276" w:lineRule="auto"/>
    </w:pPr>
    <w:rPr>
      <w:rFonts w:asciiTheme="minorHAnsi" w:eastAsia="Times New Roman" w:hAnsiTheme="minorHAnsi" w:cs="Arial"/>
      <w:szCs w:val="22"/>
      <w:lang w:eastAsia="en-US"/>
    </w:rPr>
  </w:style>
  <w:style w:type="character" w:customStyle="1" w:styleId="PpP-normlnChar">
    <w:name w:val="PpŽP - normální Char"/>
    <w:basedOn w:val="Standardnpsmoodstavce"/>
    <w:link w:val="PpP-normln"/>
    <w:rsid w:val="006A11C3"/>
    <w:rPr>
      <w:rFonts w:eastAsia="Times New Roman" w:cs="Arial"/>
    </w:rPr>
  </w:style>
  <w:style w:type="paragraph" w:customStyle="1" w:styleId="Pravidla11">
    <w:name w:val="Pravidla 1.1."/>
    <w:basedOn w:val="Normln"/>
    <w:link w:val="Pravidla11Char"/>
    <w:uiPriority w:val="99"/>
    <w:qFormat/>
    <w:rsid w:val="006A11C3"/>
    <w:pPr>
      <w:keepNext/>
      <w:keepLines/>
      <w:pBdr>
        <w:bottom w:val="single" w:sz="4" w:space="2" w:color="009DD9" w:themeColor="accent2"/>
      </w:pBdr>
      <w:spacing w:before="360" w:after="240" w:line="240" w:lineRule="auto"/>
      <w:jc w:val="left"/>
      <w:outlineLvl w:val="0"/>
    </w:pPr>
    <w:rPr>
      <w:rFonts w:eastAsia="MS Mincho" w:cs="Arial"/>
      <w:color w:val="0B5294" w:themeColor="accent1" w:themeShade="BF"/>
      <w:sz w:val="28"/>
      <w:szCs w:val="28"/>
      <w:lang w:eastAsia="ja-JP"/>
    </w:rPr>
  </w:style>
  <w:style w:type="character" w:customStyle="1" w:styleId="Pravidla11Char">
    <w:name w:val="Pravidla 1.1. Char"/>
    <w:basedOn w:val="Standardnpsmoodstavce"/>
    <w:link w:val="Pravidla11"/>
    <w:uiPriority w:val="99"/>
    <w:rsid w:val="006A11C3"/>
    <w:rPr>
      <w:rFonts w:ascii="Arial" w:eastAsia="MS Mincho" w:hAnsi="Arial" w:cs="Arial"/>
      <w:color w:val="0B5294" w:themeColor="accent1" w:themeShade="BF"/>
      <w:sz w:val="28"/>
      <w:szCs w:val="28"/>
      <w:lang w:eastAsia="ja-JP"/>
    </w:rPr>
  </w:style>
  <w:style w:type="character" w:styleId="PromnnHTML">
    <w:name w:val="HTML Variable"/>
    <w:basedOn w:val="Standardnpsmoodstavce"/>
    <w:uiPriority w:val="99"/>
    <w:semiHidden/>
    <w:unhideWhenUsed/>
    <w:rsid w:val="006A11C3"/>
    <w:rPr>
      <w:i/>
      <w:iCs/>
    </w:rPr>
  </w:style>
  <w:style w:type="character" w:styleId="Sledovanodkaz">
    <w:name w:val="FollowedHyperlink"/>
    <w:basedOn w:val="Standardnpsmoodstavce"/>
    <w:rsid w:val="006A11C3"/>
    <w:rPr>
      <w:color w:val="85DFD0" w:themeColor="followedHyperlink"/>
      <w:u w:val="single"/>
    </w:rPr>
  </w:style>
  <w:style w:type="character" w:customStyle="1" w:styleId="spellingerror">
    <w:name w:val="spellingerror"/>
    <w:basedOn w:val="Standardnpsmoodstavce"/>
    <w:rsid w:val="006A11C3"/>
  </w:style>
  <w:style w:type="paragraph" w:styleId="Textvysvtlivek">
    <w:name w:val="endnote text"/>
    <w:basedOn w:val="Normln"/>
    <w:link w:val="TextvysvtlivekChar"/>
    <w:rsid w:val="006A11C3"/>
    <w:pPr>
      <w:spacing w:before="0" w:after="0" w:line="240" w:lineRule="auto"/>
    </w:pPr>
    <w:rPr>
      <w:sz w:val="20"/>
    </w:rPr>
  </w:style>
  <w:style w:type="character" w:customStyle="1" w:styleId="TextvysvtlivekChar">
    <w:name w:val="Text vysvětlivek Char"/>
    <w:basedOn w:val="Standardnpsmoodstavce"/>
    <w:link w:val="Textvysvtlivek"/>
    <w:rsid w:val="006A11C3"/>
    <w:rPr>
      <w:rFonts w:ascii="Arial" w:eastAsiaTheme="minorEastAsia" w:hAnsi="Arial"/>
      <w:sz w:val="20"/>
      <w:szCs w:val="20"/>
      <w:lang w:eastAsia="zh-CN"/>
    </w:rPr>
  </w:style>
  <w:style w:type="paragraph" w:styleId="Titulek">
    <w:name w:val="caption"/>
    <w:basedOn w:val="Normln"/>
    <w:next w:val="Normln"/>
    <w:unhideWhenUsed/>
    <w:qFormat/>
    <w:rsid w:val="006A11C3"/>
    <w:pPr>
      <w:spacing w:before="0" w:after="200" w:line="240" w:lineRule="auto"/>
    </w:pPr>
    <w:rPr>
      <w:i/>
      <w:iCs/>
      <w:color w:val="17406D" w:themeColor="text2"/>
      <w:sz w:val="18"/>
      <w:szCs w:val="18"/>
    </w:rPr>
  </w:style>
  <w:style w:type="character" w:customStyle="1" w:styleId="Zmnka1">
    <w:name w:val="Zmínka1"/>
    <w:basedOn w:val="Standardnpsmoodstavce"/>
    <w:uiPriority w:val="99"/>
    <w:unhideWhenUsed/>
    <w:rsid w:val="006A11C3"/>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578344">
      <w:bodyDiv w:val="1"/>
      <w:marLeft w:val="0"/>
      <w:marRight w:val="0"/>
      <w:marTop w:val="0"/>
      <w:marBottom w:val="0"/>
      <w:divBdr>
        <w:top w:val="none" w:sz="0" w:space="0" w:color="auto"/>
        <w:left w:val="none" w:sz="0" w:space="0" w:color="auto"/>
        <w:bottom w:val="none" w:sz="0" w:space="0" w:color="auto"/>
        <w:right w:val="none" w:sz="0" w:space="0" w:color="auto"/>
      </w:divBdr>
      <w:divsChild>
        <w:div w:id="1286306458">
          <w:marLeft w:val="0"/>
          <w:marRight w:val="0"/>
          <w:marTop w:val="0"/>
          <w:marBottom w:val="0"/>
          <w:divBdr>
            <w:top w:val="none" w:sz="0" w:space="0" w:color="auto"/>
            <w:left w:val="none" w:sz="0" w:space="0" w:color="auto"/>
            <w:bottom w:val="none" w:sz="0" w:space="0" w:color="auto"/>
            <w:right w:val="none" w:sz="0" w:space="0" w:color="auto"/>
          </w:divBdr>
          <w:divsChild>
            <w:div w:id="2027707947">
              <w:marLeft w:val="0"/>
              <w:marRight w:val="0"/>
              <w:marTop w:val="0"/>
              <w:marBottom w:val="0"/>
              <w:divBdr>
                <w:top w:val="none" w:sz="0" w:space="0" w:color="auto"/>
                <w:left w:val="none" w:sz="0" w:space="0" w:color="auto"/>
                <w:bottom w:val="none" w:sz="0" w:space="0" w:color="auto"/>
                <w:right w:val="none" w:sz="0" w:space="0" w:color="auto"/>
              </w:divBdr>
              <w:divsChild>
                <w:div w:id="300306774">
                  <w:marLeft w:val="0"/>
                  <w:marRight w:val="0"/>
                  <w:marTop w:val="0"/>
                  <w:marBottom w:val="0"/>
                  <w:divBdr>
                    <w:top w:val="none" w:sz="0" w:space="0" w:color="auto"/>
                    <w:left w:val="none" w:sz="0" w:space="0" w:color="auto"/>
                    <w:bottom w:val="none" w:sz="0" w:space="0" w:color="auto"/>
                    <w:right w:val="none" w:sz="0" w:space="0" w:color="auto"/>
                  </w:divBdr>
                  <w:divsChild>
                    <w:div w:id="1911883720">
                      <w:marLeft w:val="0"/>
                      <w:marRight w:val="0"/>
                      <w:marTop w:val="0"/>
                      <w:marBottom w:val="0"/>
                      <w:divBdr>
                        <w:top w:val="none" w:sz="0" w:space="0" w:color="auto"/>
                        <w:left w:val="none" w:sz="0" w:space="0" w:color="auto"/>
                        <w:bottom w:val="none" w:sz="0" w:space="0" w:color="auto"/>
                        <w:right w:val="none" w:sz="0" w:space="0" w:color="auto"/>
                      </w:divBdr>
                      <w:divsChild>
                        <w:div w:id="338196128">
                          <w:marLeft w:val="0"/>
                          <w:marRight w:val="0"/>
                          <w:marTop w:val="0"/>
                          <w:marBottom w:val="0"/>
                          <w:divBdr>
                            <w:top w:val="none" w:sz="0" w:space="0" w:color="auto"/>
                            <w:left w:val="none" w:sz="0" w:space="0" w:color="auto"/>
                            <w:bottom w:val="none" w:sz="0" w:space="0" w:color="auto"/>
                            <w:right w:val="none" w:sz="0" w:space="0" w:color="auto"/>
                          </w:divBdr>
                          <w:divsChild>
                            <w:div w:id="286399794">
                              <w:marLeft w:val="0"/>
                              <w:marRight w:val="0"/>
                              <w:marTop w:val="0"/>
                              <w:marBottom w:val="0"/>
                              <w:divBdr>
                                <w:top w:val="none" w:sz="0" w:space="0" w:color="auto"/>
                                <w:left w:val="none" w:sz="0" w:space="0" w:color="auto"/>
                                <w:bottom w:val="none" w:sz="0" w:space="0" w:color="auto"/>
                                <w:right w:val="none" w:sz="0" w:space="0" w:color="auto"/>
                              </w:divBdr>
                              <w:divsChild>
                                <w:div w:id="34239430">
                                  <w:marLeft w:val="0"/>
                                  <w:marRight w:val="0"/>
                                  <w:marTop w:val="0"/>
                                  <w:marBottom w:val="0"/>
                                  <w:divBdr>
                                    <w:top w:val="none" w:sz="0" w:space="0" w:color="auto"/>
                                    <w:left w:val="none" w:sz="0" w:space="0" w:color="auto"/>
                                    <w:bottom w:val="none" w:sz="0" w:space="0" w:color="auto"/>
                                    <w:right w:val="none" w:sz="0" w:space="0" w:color="auto"/>
                                  </w:divBdr>
                                </w:div>
                                <w:div w:id="2130198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4061945">
      <w:bodyDiv w:val="1"/>
      <w:marLeft w:val="0"/>
      <w:marRight w:val="0"/>
      <w:marTop w:val="0"/>
      <w:marBottom w:val="0"/>
      <w:divBdr>
        <w:top w:val="none" w:sz="0" w:space="0" w:color="auto"/>
        <w:left w:val="none" w:sz="0" w:space="0" w:color="auto"/>
        <w:bottom w:val="none" w:sz="0" w:space="0" w:color="auto"/>
        <w:right w:val="none" w:sz="0" w:space="0" w:color="auto"/>
      </w:divBdr>
    </w:div>
    <w:div w:id="247347551">
      <w:bodyDiv w:val="1"/>
      <w:marLeft w:val="0"/>
      <w:marRight w:val="0"/>
      <w:marTop w:val="0"/>
      <w:marBottom w:val="0"/>
      <w:divBdr>
        <w:top w:val="none" w:sz="0" w:space="0" w:color="auto"/>
        <w:left w:val="none" w:sz="0" w:space="0" w:color="auto"/>
        <w:bottom w:val="none" w:sz="0" w:space="0" w:color="auto"/>
        <w:right w:val="none" w:sz="0" w:space="0" w:color="auto"/>
      </w:divBdr>
    </w:div>
    <w:div w:id="408383035">
      <w:bodyDiv w:val="1"/>
      <w:marLeft w:val="0"/>
      <w:marRight w:val="0"/>
      <w:marTop w:val="0"/>
      <w:marBottom w:val="0"/>
      <w:divBdr>
        <w:top w:val="none" w:sz="0" w:space="0" w:color="auto"/>
        <w:left w:val="none" w:sz="0" w:space="0" w:color="auto"/>
        <w:bottom w:val="none" w:sz="0" w:space="0" w:color="auto"/>
        <w:right w:val="none" w:sz="0" w:space="0" w:color="auto"/>
      </w:divBdr>
      <w:divsChild>
        <w:div w:id="1220049345">
          <w:marLeft w:val="0"/>
          <w:marRight w:val="0"/>
          <w:marTop w:val="150"/>
          <w:marBottom w:val="0"/>
          <w:divBdr>
            <w:top w:val="single" w:sz="6" w:space="0" w:color="FFFFFF"/>
            <w:left w:val="single" w:sz="6" w:space="0" w:color="FFFFFF"/>
            <w:bottom w:val="single" w:sz="6" w:space="0" w:color="FFFFFF"/>
            <w:right w:val="single" w:sz="6" w:space="0" w:color="FFFFFF"/>
          </w:divBdr>
          <w:divsChild>
            <w:div w:id="571503082">
              <w:marLeft w:val="0"/>
              <w:marRight w:val="0"/>
              <w:marTop w:val="100"/>
              <w:marBottom w:val="100"/>
              <w:divBdr>
                <w:top w:val="none" w:sz="0" w:space="0" w:color="auto"/>
                <w:left w:val="none" w:sz="0" w:space="0" w:color="auto"/>
                <w:bottom w:val="none" w:sz="0" w:space="0" w:color="auto"/>
                <w:right w:val="none" w:sz="0" w:space="0" w:color="auto"/>
              </w:divBdr>
              <w:divsChild>
                <w:div w:id="2073575609">
                  <w:marLeft w:val="0"/>
                  <w:marRight w:val="0"/>
                  <w:marTop w:val="0"/>
                  <w:marBottom w:val="0"/>
                  <w:divBdr>
                    <w:top w:val="none" w:sz="0" w:space="0" w:color="auto"/>
                    <w:left w:val="none" w:sz="0" w:space="0" w:color="auto"/>
                    <w:bottom w:val="none" w:sz="0" w:space="0" w:color="auto"/>
                    <w:right w:val="none" w:sz="0" w:space="0" w:color="auto"/>
                  </w:divBdr>
                  <w:divsChild>
                    <w:div w:id="6058469">
                      <w:marLeft w:val="0"/>
                      <w:marRight w:val="0"/>
                      <w:marTop w:val="150"/>
                      <w:marBottom w:val="0"/>
                      <w:divBdr>
                        <w:top w:val="double" w:sz="6" w:space="0" w:color="FFFFFF"/>
                        <w:left w:val="double" w:sz="6" w:space="0" w:color="FFFFFF"/>
                        <w:bottom w:val="double" w:sz="6" w:space="0" w:color="FFFFFF"/>
                        <w:right w:val="double" w:sz="6" w:space="0" w:color="FFFFFF"/>
                      </w:divBdr>
                      <w:divsChild>
                        <w:div w:id="108473661">
                          <w:marLeft w:val="0"/>
                          <w:marRight w:val="0"/>
                          <w:marTop w:val="0"/>
                          <w:marBottom w:val="0"/>
                          <w:divBdr>
                            <w:top w:val="single" w:sz="6" w:space="0" w:color="FFFFFF"/>
                            <w:left w:val="single" w:sz="6" w:space="0" w:color="FFFFFF"/>
                            <w:bottom w:val="single" w:sz="6" w:space="0" w:color="FFFFFF"/>
                            <w:right w:val="single" w:sz="6" w:space="0" w:color="FFFFFF"/>
                          </w:divBdr>
                          <w:divsChild>
                            <w:div w:id="1678733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85195914">
      <w:bodyDiv w:val="1"/>
      <w:marLeft w:val="0"/>
      <w:marRight w:val="0"/>
      <w:marTop w:val="0"/>
      <w:marBottom w:val="0"/>
      <w:divBdr>
        <w:top w:val="none" w:sz="0" w:space="0" w:color="auto"/>
        <w:left w:val="none" w:sz="0" w:space="0" w:color="auto"/>
        <w:bottom w:val="none" w:sz="0" w:space="0" w:color="auto"/>
        <w:right w:val="none" w:sz="0" w:space="0" w:color="auto"/>
      </w:divBdr>
      <w:divsChild>
        <w:div w:id="1227063259">
          <w:marLeft w:val="0"/>
          <w:marRight w:val="0"/>
          <w:marTop w:val="0"/>
          <w:marBottom w:val="0"/>
          <w:divBdr>
            <w:top w:val="none" w:sz="0" w:space="0" w:color="auto"/>
            <w:left w:val="none" w:sz="0" w:space="0" w:color="auto"/>
            <w:bottom w:val="none" w:sz="0" w:space="0" w:color="auto"/>
            <w:right w:val="none" w:sz="0" w:space="0" w:color="auto"/>
          </w:divBdr>
          <w:divsChild>
            <w:div w:id="1291135071">
              <w:marLeft w:val="0"/>
              <w:marRight w:val="0"/>
              <w:marTop w:val="0"/>
              <w:marBottom w:val="0"/>
              <w:divBdr>
                <w:top w:val="none" w:sz="0" w:space="0" w:color="auto"/>
                <w:left w:val="none" w:sz="0" w:space="0" w:color="auto"/>
                <w:bottom w:val="none" w:sz="0" w:space="0" w:color="auto"/>
                <w:right w:val="none" w:sz="0" w:space="0" w:color="auto"/>
              </w:divBdr>
              <w:divsChild>
                <w:div w:id="1978870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2389222">
      <w:bodyDiv w:val="1"/>
      <w:marLeft w:val="0"/>
      <w:marRight w:val="0"/>
      <w:marTop w:val="0"/>
      <w:marBottom w:val="0"/>
      <w:divBdr>
        <w:top w:val="none" w:sz="0" w:space="0" w:color="auto"/>
        <w:left w:val="none" w:sz="0" w:space="0" w:color="auto"/>
        <w:bottom w:val="none" w:sz="0" w:space="0" w:color="auto"/>
        <w:right w:val="none" w:sz="0" w:space="0" w:color="auto"/>
      </w:divBdr>
      <w:divsChild>
        <w:div w:id="1118909798">
          <w:marLeft w:val="0"/>
          <w:marRight w:val="0"/>
          <w:marTop w:val="0"/>
          <w:marBottom w:val="0"/>
          <w:divBdr>
            <w:top w:val="none" w:sz="0" w:space="0" w:color="auto"/>
            <w:left w:val="none" w:sz="0" w:space="0" w:color="auto"/>
            <w:bottom w:val="none" w:sz="0" w:space="0" w:color="auto"/>
            <w:right w:val="none" w:sz="0" w:space="0" w:color="auto"/>
          </w:divBdr>
          <w:divsChild>
            <w:div w:id="480118242">
              <w:marLeft w:val="0"/>
              <w:marRight w:val="0"/>
              <w:marTop w:val="0"/>
              <w:marBottom w:val="0"/>
              <w:divBdr>
                <w:top w:val="none" w:sz="0" w:space="0" w:color="auto"/>
                <w:left w:val="none" w:sz="0" w:space="0" w:color="auto"/>
                <w:bottom w:val="none" w:sz="0" w:space="0" w:color="auto"/>
                <w:right w:val="none" w:sz="0" w:space="0" w:color="auto"/>
              </w:divBdr>
              <w:divsChild>
                <w:div w:id="26411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1513177">
      <w:bodyDiv w:val="1"/>
      <w:marLeft w:val="0"/>
      <w:marRight w:val="0"/>
      <w:marTop w:val="0"/>
      <w:marBottom w:val="0"/>
      <w:divBdr>
        <w:top w:val="none" w:sz="0" w:space="0" w:color="auto"/>
        <w:left w:val="none" w:sz="0" w:space="0" w:color="auto"/>
        <w:bottom w:val="none" w:sz="0" w:space="0" w:color="auto"/>
        <w:right w:val="none" w:sz="0" w:space="0" w:color="auto"/>
      </w:divBdr>
    </w:div>
    <w:div w:id="855077719">
      <w:bodyDiv w:val="1"/>
      <w:marLeft w:val="0"/>
      <w:marRight w:val="0"/>
      <w:marTop w:val="0"/>
      <w:marBottom w:val="0"/>
      <w:divBdr>
        <w:top w:val="none" w:sz="0" w:space="0" w:color="auto"/>
        <w:left w:val="none" w:sz="0" w:space="0" w:color="auto"/>
        <w:bottom w:val="none" w:sz="0" w:space="0" w:color="auto"/>
        <w:right w:val="none" w:sz="0" w:space="0" w:color="auto"/>
      </w:divBdr>
      <w:divsChild>
        <w:div w:id="8993774">
          <w:marLeft w:val="0"/>
          <w:marRight w:val="0"/>
          <w:marTop w:val="0"/>
          <w:marBottom w:val="555"/>
          <w:divBdr>
            <w:top w:val="none" w:sz="0" w:space="0" w:color="auto"/>
            <w:left w:val="none" w:sz="0" w:space="0" w:color="auto"/>
            <w:bottom w:val="none" w:sz="0" w:space="0" w:color="auto"/>
            <w:right w:val="none" w:sz="0" w:space="0" w:color="auto"/>
          </w:divBdr>
          <w:divsChild>
            <w:div w:id="1583950080">
              <w:marLeft w:val="0"/>
              <w:marRight w:val="0"/>
              <w:marTop w:val="0"/>
              <w:marBottom w:val="0"/>
              <w:divBdr>
                <w:top w:val="none" w:sz="0" w:space="0" w:color="auto"/>
                <w:left w:val="none" w:sz="0" w:space="0" w:color="auto"/>
                <w:bottom w:val="none" w:sz="0" w:space="0" w:color="auto"/>
                <w:right w:val="none" w:sz="0" w:space="0" w:color="auto"/>
              </w:divBdr>
              <w:divsChild>
                <w:div w:id="576212486">
                  <w:marLeft w:val="0"/>
                  <w:marRight w:val="0"/>
                  <w:marTop w:val="0"/>
                  <w:marBottom w:val="0"/>
                  <w:divBdr>
                    <w:top w:val="none" w:sz="0" w:space="0" w:color="auto"/>
                    <w:left w:val="none" w:sz="0" w:space="0" w:color="auto"/>
                    <w:bottom w:val="none" w:sz="0" w:space="0" w:color="auto"/>
                    <w:right w:val="none" w:sz="0" w:space="0" w:color="auto"/>
                  </w:divBdr>
                  <w:divsChild>
                    <w:div w:id="1836258136">
                      <w:marLeft w:val="0"/>
                      <w:marRight w:val="0"/>
                      <w:marTop w:val="0"/>
                      <w:marBottom w:val="0"/>
                      <w:divBdr>
                        <w:top w:val="none" w:sz="0" w:space="0" w:color="auto"/>
                        <w:left w:val="none" w:sz="0" w:space="0" w:color="auto"/>
                        <w:bottom w:val="none" w:sz="0" w:space="0" w:color="auto"/>
                        <w:right w:val="none" w:sz="0" w:space="0" w:color="auto"/>
                      </w:divBdr>
                      <w:divsChild>
                        <w:div w:id="1141464884">
                          <w:marLeft w:val="0"/>
                          <w:marRight w:val="0"/>
                          <w:marTop w:val="0"/>
                          <w:marBottom w:val="0"/>
                          <w:divBdr>
                            <w:top w:val="none" w:sz="0" w:space="0" w:color="auto"/>
                            <w:left w:val="none" w:sz="0" w:space="0" w:color="auto"/>
                            <w:bottom w:val="none" w:sz="0" w:space="0" w:color="auto"/>
                            <w:right w:val="none" w:sz="0" w:space="0" w:color="auto"/>
                          </w:divBdr>
                          <w:divsChild>
                            <w:div w:id="1081953887">
                              <w:marLeft w:val="0"/>
                              <w:marRight w:val="0"/>
                              <w:marTop w:val="0"/>
                              <w:marBottom w:val="0"/>
                              <w:divBdr>
                                <w:top w:val="none" w:sz="0" w:space="0" w:color="auto"/>
                                <w:left w:val="none" w:sz="0" w:space="0" w:color="auto"/>
                                <w:bottom w:val="none" w:sz="0" w:space="0" w:color="auto"/>
                                <w:right w:val="none" w:sz="0" w:space="0" w:color="auto"/>
                              </w:divBdr>
                              <w:divsChild>
                                <w:div w:id="1218932121">
                                  <w:marLeft w:val="0"/>
                                  <w:marRight w:val="0"/>
                                  <w:marTop w:val="0"/>
                                  <w:marBottom w:val="0"/>
                                  <w:divBdr>
                                    <w:top w:val="single" w:sz="6" w:space="11" w:color="DBDBDB"/>
                                    <w:left w:val="none" w:sz="0" w:space="0" w:color="auto"/>
                                    <w:bottom w:val="none" w:sz="0" w:space="0" w:color="auto"/>
                                    <w:right w:val="none" w:sz="0" w:space="0" w:color="auto"/>
                                  </w:divBdr>
                                  <w:divsChild>
                                    <w:div w:id="1038318749">
                                      <w:marLeft w:val="0"/>
                                      <w:marRight w:val="0"/>
                                      <w:marTop w:val="150"/>
                                      <w:marBottom w:val="150"/>
                                      <w:divBdr>
                                        <w:top w:val="none" w:sz="0" w:space="0" w:color="auto"/>
                                        <w:left w:val="none" w:sz="0" w:space="0" w:color="auto"/>
                                        <w:bottom w:val="none" w:sz="0" w:space="0" w:color="auto"/>
                                        <w:right w:val="none" w:sz="0" w:space="0" w:color="auto"/>
                                      </w:divBdr>
                                    </w:div>
                                    <w:div w:id="1183591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85793454">
      <w:bodyDiv w:val="1"/>
      <w:marLeft w:val="0"/>
      <w:marRight w:val="0"/>
      <w:marTop w:val="0"/>
      <w:marBottom w:val="0"/>
      <w:divBdr>
        <w:top w:val="none" w:sz="0" w:space="0" w:color="auto"/>
        <w:left w:val="none" w:sz="0" w:space="0" w:color="auto"/>
        <w:bottom w:val="none" w:sz="0" w:space="0" w:color="auto"/>
        <w:right w:val="none" w:sz="0" w:space="0" w:color="auto"/>
      </w:divBdr>
      <w:divsChild>
        <w:div w:id="977731692">
          <w:marLeft w:val="0"/>
          <w:marRight w:val="0"/>
          <w:marTop w:val="0"/>
          <w:marBottom w:val="555"/>
          <w:divBdr>
            <w:top w:val="none" w:sz="0" w:space="0" w:color="auto"/>
            <w:left w:val="none" w:sz="0" w:space="0" w:color="auto"/>
            <w:bottom w:val="none" w:sz="0" w:space="0" w:color="auto"/>
            <w:right w:val="none" w:sz="0" w:space="0" w:color="auto"/>
          </w:divBdr>
          <w:divsChild>
            <w:div w:id="769080035">
              <w:marLeft w:val="0"/>
              <w:marRight w:val="0"/>
              <w:marTop w:val="0"/>
              <w:marBottom w:val="0"/>
              <w:divBdr>
                <w:top w:val="none" w:sz="0" w:space="0" w:color="auto"/>
                <w:left w:val="none" w:sz="0" w:space="0" w:color="auto"/>
                <w:bottom w:val="none" w:sz="0" w:space="0" w:color="auto"/>
                <w:right w:val="none" w:sz="0" w:space="0" w:color="auto"/>
              </w:divBdr>
              <w:divsChild>
                <w:div w:id="225263848">
                  <w:marLeft w:val="0"/>
                  <w:marRight w:val="0"/>
                  <w:marTop w:val="0"/>
                  <w:marBottom w:val="0"/>
                  <w:divBdr>
                    <w:top w:val="none" w:sz="0" w:space="0" w:color="auto"/>
                    <w:left w:val="none" w:sz="0" w:space="0" w:color="auto"/>
                    <w:bottom w:val="none" w:sz="0" w:space="0" w:color="auto"/>
                    <w:right w:val="none" w:sz="0" w:space="0" w:color="auto"/>
                  </w:divBdr>
                  <w:divsChild>
                    <w:div w:id="462425770">
                      <w:marLeft w:val="0"/>
                      <w:marRight w:val="0"/>
                      <w:marTop w:val="0"/>
                      <w:marBottom w:val="0"/>
                      <w:divBdr>
                        <w:top w:val="none" w:sz="0" w:space="0" w:color="auto"/>
                        <w:left w:val="none" w:sz="0" w:space="0" w:color="auto"/>
                        <w:bottom w:val="none" w:sz="0" w:space="0" w:color="auto"/>
                        <w:right w:val="none" w:sz="0" w:space="0" w:color="auto"/>
                      </w:divBdr>
                      <w:divsChild>
                        <w:div w:id="1296915219">
                          <w:marLeft w:val="0"/>
                          <w:marRight w:val="0"/>
                          <w:marTop w:val="0"/>
                          <w:marBottom w:val="0"/>
                          <w:divBdr>
                            <w:top w:val="none" w:sz="0" w:space="0" w:color="auto"/>
                            <w:left w:val="none" w:sz="0" w:space="0" w:color="auto"/>
                            <w:bottom w:val="none" w:sz="0" w:space="0" w:color="auto"/>
                            <w:right w:val="none" w:sz="0" w:space="0" w:color="auto"/>
                          </w:divBdr>
                          <w:divsChild>
                            <w:div w:id="1221358459">
                              <w:marLeft w:val="0"/>
                              <w:marRight w:val="0"/>
                              <w:marTop w:val="0"/>
                              <w:marBottom w:val="0"/>
                              <w:divBdr>
                                <w:top w:val="single" w:sz="6" w:space="12" w:color="B7B7B7"/>
                                <w:left w:val="none" w:sz="0" w:space="0" w:color="auto"/>
                                <w:bottom w:val="none" w:sz="0" w:space="0" w:color="auto"/>
                                <w:right w:val="none" w:sz="0" w:space="0" w:color="auto"/>
                              </w:divBdr>
                              <w:divsChild>
                                <w:div w:id="1972008873">
                                  <w:marLeft w:val="0"/>
                                  <w:marRight w:val="0"/>
                                  <w:marTop w:val="0"/>
                                  <w:marBottom w:val="0"/>
                                  <w:divBdr>
                                    <w:top w:val="none" w:sz="0" w:space="0" w:color="auto"/>
                                    <w:left w:val="none" w:sz="0" w:space="0" w:color="auto"/>
                                    <w:bottom w:val="none" w:sz="0" w:space="0" w:color="auto"/>
                                    <w:right w:val="none" w:sz="0" w:space="0" w:color="auto"/>
                                  </w:divBdr>
                                  <w:divsChild>
                                    <w:div w:id="1261068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96029491">
      <w:bodyDiv w:val="1"/>
      <w:marLeft w:val="0"/>
      <w:marRight w:val="0"/>
      <w:marTop w:val="0"/>
      <w:marBottom w:val="0"/>
      <w:divBdr>
        <w:top w:val="none" w:sz="0" w:space="0" w:color="auto"/>
        <w:left w:val="none" w:sz="0" w:space="0" w:color="auto"/>
        <w:bottom w:val="none" w:sz="0" w:space="0" w:color="auto"/>
        <w:right w:val="none" w:sz="0" w:space="0" w:color="auto"/>
      </w:divBdr>
    </w:div>
    <w:div w:id="1008484058">
      <w:bodyDiv w:val="1"/>
      <w:marLeft w:val="0"/>
      <w:marRight w:val="0"/>
      <w:marTop w:val="0"/>
      <w:marBottom w:val="0"/>
      <w:divBdr>
        <w:top w:val="none" w:sz="0" w:space="0" w:color="auto"/>
        <w:left w:val="none" w:sz="0" w:space="0" w:color="auto"/>
        <w:bottom w:val="none" w:sz="0" w:space="0" w:color="auto"/>
        <w:right w:val="none" w:sz="0" w:space="0" w:color="auto"/>
      </w:divBdr>
      <w:divsChild>
        <w:div w:id="1795177031">
          <w:marLeft w:val="0"/>
          <w:marRight w:val="0"/>
          <w:marTop w:val="0"/>
          <w:marBottom w:val="555"/>
          <w:divBdr>
            <w:top w:val="none" w:sz="0" w:space="0" w:color="auto"/>
            <w:left w:val="none" w:sz="0" w:space="0" w:color="auto"/>
            <w:bottom w:val="none" w:sz="0" w:space="0" w:color="auto"/>
            <w:right w:val="none" w:sz="0" w:space="0" w:color="auto"/>
          </w:divBdr>
          <w:divsChild>
            <w:div w:id="1271351994">
              <w:marLeft w:val="0"/>
              <w:marRight w:val="0"/>
              <w:marTop w:val="0"/>
              <w:marBottom w:val="0"/>
              <w:divBdr>
                <w:top w:val="none" w:sz="0" w:space="0" w:color="auto"/>
                <w:left w:val="none" w:sz="0" w:space="0" w:color="auto"/>
                <w:bottom w:val="none" w:sz="0" w:space="0" w:color="auto"/>
                <w:right w:val="none" w:sz="0" w:space="0" w:color="auto"/>
              </w:divBdr>
              <w:divsChild>
                <w:div w:id="872765428">
                  <w:marLeft w:val="0"/>
                  <w:marRight w:val="0"/>
                  <w:marTop w:val="0"/>
                  <w:marBottom w:val="0"/>
                  <w:divBdr>
                    <w:top w:val="none" w:sz="0" w:space="0" w:color="auto"/>
                    <w:left w:val="none" w:sz="0" w:space="0" w:color="auto"/>
                    <w:bottom w:val="none" w:sz="0" w:space="0" w:color="auto"/>
                    <w:right w:val="none" w:sz="0" w:space="0" w:color="auto"/>
                  </w:divBdr>
                  <w:divsChild>
                    <w:div w:id="1306349038">
                      <w:marLeft w:val="0"/>
                      <w:marRight w:val="0"/>
                      <w:marTop w:val="0"/>
                      <w:marBottom w:val="0"/>
                      <w:divBdr>
                        <w:top w:val="none" w:sz="0" w:space="0" w:color="auto"/>
                        <w:left w:val="none" w:sz="0" w:space="0" w:color="auto"/>
                        <w:bottom w:val="none" w:sz="0" w:space="0" w:color="auto"/>
                        <w:right w:val="none" w:sz="0" w:space="0" w:color="auto"/>
                      </w:divBdr>
                      <w:divsChild>
                        <w:div w:id="322007086">
                          <w:marLeft w:val="0"/>
                          <w:marRight w:val="0"/>
                          <w:marTop w:val="0"/>
                          <w:marBottom w:val="0"/>
                          <w:divBdr>
                            <w:top w:val="none" w:sz="0" w:space="0" w:color="auto"/>
                            <w:left w:val="none" w:sz="0" w:space="0" w:color="auto"/>
                            <w:bottom w:val="none" w:sz="0" w:space="0" w:color="auto"/>
                            <w:right w:val="none" w:sz="0" w:space="0" w:color="auto"/>
                          </w:divBdr>
                          <w:divsChild>
                            <w:div w:id="962998312">
                              <w:marLeft w:val="0"/>
                              <w:marRight w:val="0"/>
                              <w:marTop w:val="0"/>
                              <w:marBottom w:val="0"/>
                              <w:divBdr>
                                <w:top w:val="single" w:sz="6" w:space="12" w:color="B7B7B7"/>
                                <w:left w:val="none" w:sz="0" w:space="0" w:color="auto"/>
                                <w:bottom w:val="none" w:sz="0" w:space="0" w:color="auto"/>
                                <w:right w:val="none" w:sz="0" w:space="0" w:color="auto"/>
                              </w:divBdr>
                              <w:divsChild>
                                <w:div w:id="349063865">
                                  <w:marLeft w:val="0"/>
                                  <w:marRight w:val="0"/>
                                  <w:marTop w:val="0"/>
                                  <w:marBottom w:val="0"/>
                                  <w:divBdr>
                                    <w:top w:val="none" w:sz="0" w:space="0" w:color="auto"/>
                                    <w:left w:val="none" w:sz="0" w:space="0" w:color="auto"/>
                                    <w:bottom w:val="none" w:sz="0" w:space="0" w:color="auto"/>
                                    <w:right w:val="none" w:sz="0" w:space="0" w:color="auto"/>
                                  </w:divBdr>
                                  <w:divsChild>
                                    <w:div w:id="64572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12486504">
      <w:bodyDiv w:val="1"/>
      <w:marLeft w:val="0"/>
      <w:marRight w:val="0"/>
      <w:marTop w:val="0"/>
      <w:marBottom w:val="0"/>
      <w:divBdr>
        <w:top w:val="none" w:sz="0" w:space="0" w:color="auto"/>
        <w:left w:val="none" w:sz="0" w:space="0" w:color="auto"/>
        <w:bottom w:val="none" w:sz="0" w:space="0" w:color="auto"/>
        <w:right w:val="none" w:sz="0" w:space="0" w:color="auto"/>
      </w:divBdr>
      <w:divsChild>
        <w:div w:id="53896758">
          <w:marLeft w:val="0"/>
          <w:marRight w:val="0"/>
          <w:marTop w:val="0"/>
          <w:marBottom w:val="555"/>
          <w:divBdr>
            <w:top w:val="none" w:sz="0" w:space="0" w:color="auto"/>
            <w:left w:val="none" w:sz="0" w:space="0" w:color="auto"/>
            <w:bottom w:val="none" w:sz="0" w:space="0" w:color="auto"/>
            <w:right w:val="none" w:sz="0" w:space="0" w:color="auto"/>
          </w:divBdr>
          <w:divsChild>
            <w:div w:id="649211720">
              <w:marLeft w:val="0"/>
              <w:marRight w:val="0"/>
              <w:marTop w:val="0"/>
              <w:marBottom w:val="0"/>
              <w:divBdr>
                <w:top w:val="none" w:sz="0" w:space="0" w:color="auto"/>
                <w:left w:val="none" w:sz="0" w:space="0" w:color="auto"/>
                <w:bottom w:val="none" w:sz="0" w:space="0" w:color="auto"/>
                <w:right w:val="none" w:sz="0" w:space="0" w:color="auto"/>
              </w:divBdr>
              <w:divsChild>
                <w:div w:id="29427170">
                  <w:marLeft w:val="0"/>
                  <w:marRight w:val="0"/>
                  <w:marTop w:val="0"/>
                  <w:marBottom w:val="0"/>
                  <w:divBdr>
                    <w:top w:val="none" w:sz="0" w:space="0" w:color="auto"/>
                    <w:left w:val="none" w:sz="0" w:space="0" w:color="auto"/>
                    <w:bottom w:val="none" w:sz="0" w:space="0" w:color="auto"/>
                    <w:right w:val="none" w:sz="0" w:space="0" w:color="auto"/>
                  </w:divBdr>
                  <w:divsChild>
                    <w:div w:id="573125622">
                      <w:marLeft w:val="0"/>
                      <w:marRight w:val="0"/>
                      <w:marTop w:val="0"/>
                      <w:marBottom w:val="0"/>
                      <w:divBdr>
                        <w:top w:val="none" w:sz="0" w:space="0" w:color="auto"/>
                        <w:left w:val="none" w:sz="0" w:space="0" w:color="auto"/>
                        <w:bottom w:val="none" w:sz="0" w:space="0" w:color="auto"/>
                        <w:right w:val="none" w:sz="0" w:space="0" w:color="auto"/>
                      </w:divBdr>
                      <w:divsChild>
                        <w:div w:id="1435436260">
                          <w:marLeft w:val="0"/>
                          <w:marRight w:val="0"/>
                          <w:marTop w:val="0"/>
                          <w:marBottom w:val="0"/>
                          <w:divBdr>
                            <w:top w:val="none" w:sz="0" w:space="0" w:color="auto"/>
                            <w:left w:val="none" w:sz="0" w:space="0" w:color="auto"/>
                            <w:bottom w:val="none" w:sz="0" w:space="0" w:color="auto"/>
                            <w:right w:val="none" w:sz="0" w:space="0" w:color="auto"/>
                          </w:divBdr>
                          <w:divsChild>
                            <w:div w:id="1096561012">
                              <w:marLeft w:val="0"/>
                              <w:marRight w:val="0"/>
                              <w:marTop w:val="0"/>
                              <w:marBottom w:val="0"/>
                              <w:divBdr>
                                <w:top w:val="none" w:sz="0" w:space="0" w:color="auto"/>
                                <w:left w:val="none" w:sz="0" w:space="0" w:color="auto"/>
                                <w:bottom w:val="none" w:sz="0" w:space="0" w:color="auto"/>
                                <w:right w:val="none" w:sz="0" w:space="0" w:color="auto"/>
                              </w:divBdr>
                              <w:divsChild>
                                <w:div w:id="1181578416">
                                  <w:marLeft w:val="0"/>
                                  <w:marRight w:val="0"/>
                                  <w:marTop w:val="0"/>
                                  <w:marBottom w:val="0"/>
                                  <w:divBdr>
                                    <w:top w:val="single" w:sz="6" w:space="11" w:color="DBDBDB"/>
                                    <w:left w:val="none" w:sz="0" w:space="0" w:color="auto"/>
                                    <w:bottom w:val="none" w:sz="0" w:space="0" w:color="auto"/>
                                    <w:right w:val="none" w:sz="0" w:space="0" w:color="auto"/>
                                  </w:divBdr>
                                  <w:divsChild>
                                    <w:div w:id="756249139">
                                      <w:marLeft w:val="0"/>
                                      <w:marRight w:val="0"/>
                                      <w:marTop w:val="0"/>
                                      <w:marBottom w:val="0"/>
                                      <w:divBdr>
                                        <w:top w:val="none" w:sz="0" w:space="0" w:color="auto"/>
                                        <w:left w:val="none" w:sz="0" w:space="0" w:color="auto"/>
                                        <w:bottom w:val="none" w:sz="0" w:space="0" w:color="auto"/>
                                        <w:right w:val="none" w:sz="0" w:space="0" w:color="auto"/>
                                      </w:divBdr>
                                    </w:div>
                                    <w:div w:id="1867864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19699792">
      <w:bodyDiv w:val="1"/>
      <w:marLeft w:val="0"/>
      <w:marRight w:val="0"/>
      <w:marTop w:val="0"/>
      <w:marBottom w:val="0"/>
      <w:divBdr>
        <w:top w:val="none" w:sz="0" w:space="0" w:color="auto"/>
        <w:left w:val="none" w:sz="0" w:space="0" w:color="auto"/>
        <w:bottom w:val="none" w:sz="0" w:space="0" w:color="auto"/>
        <w:right w:val="none" w:sz="0" w:space="0" w:color="auto"/>
      </w:divBdr>
    </w:div>
    <w:div w:id="1083599827">
      <w:bodyDiv w:val="1"/>
      <w:marLeft w:val="0"/>
      <w:marRight w:val="0"/>
      <w:marTop w:val="0"/>
      <w:marBottom w:val="0"/>
      <w:divBdr>
        <w:top w:val="none" w:sz="0" w:space="0" w:color="auto"/>
        <w:left w:val="none" w:sz="0" w:space="0" w:color="auto"/>
        <w:bottom w:val="none" w:sz="0" w:space="0" w:color="auto"/>
        <w:right w:val="none" w:sz="0" w:space="0" w:color="auto"/>
      </w:divBdr>
    </w:div>
    <w:div w:id="1377465153">
      <w:bodyDiv w:val="1"/>
      <w:marLeft w:val="0"/>
      <w:marRight w:val="0"/>
      <w:marTop w:val="0"/>
      <w:marBottom w:val="0"/>
      <w:divBdr>
        <w:top w:val="none" w:sz="0" w:space="0" w:color="auto"/>
        <w:left w:val="none" w:sz="0" w:space="0" w:color="auto"/>
        <w:bottom w:val="none" w:sz="0" w:space="0" w:color="auto"/>
        <w:right w:val="none" w:sz="0" w:space="0" w:color="auto"/>
      </w:divBdr>
    </w:div>
    <w:div w:id="1432553396">
      <w:bodyDiv w:val="1"/>
      <w:marLeft w:val="0"/>
      <w:marRight w:val="0"/>
      <w:marTop w:val="0"/>
      <w:marBottom w:val="0"/>
      <w:divBdr>
        <w:top w:val="none" w:sz="0" w:space="0" w:color="auto"/>
        <w:left w:val="none" w:sz="0" w:space="0" w:color="auto"/>
        <w:bottom w:val="none" w:sz="0" w:space="0" w:color="auto"/>
        <w:right w:val="none" w:sz="0" w:space="0" w:color="auto"/>
      </w:divBdr>
    </w:div>
    <w:div w:id="1520897767">
      <w:bodyDiv w:val="1"/>
      <w:marLeft w:val="0"/>
      <w:marRight w:val="0"/>
      <w:marTop w:val="0"/>
      <w:marBottom w:val="0"/>
      <w:divBdr>
        <w:top w:val="none" w:sz="0" w:space="0" w:color="auto"/>
        <w:left w:val="none" w:sz="0" w:space="0" w:color="auto"/>
        <w:bottom w:val="none" w:sz="0" w:space="0" w:color="auto"/>
        <w:right w:val="none" w:sz="0" w:space="0" w:color="auto"/>
      </w:divBdr>
    </w:div>
    <w:div w:id="1533153374">
      <w:bodyDiv w:val="1"/>
      <w:marLeft w:val="0"/>
      <w:marRight w:val="0"/>
      <w:marTop w:val="0"/>
      <w:marBottom w:val="0"/>
      <w:divBdr>
        <w:top w:val="none" w:sz="0" w:space="0" w:color="auto"/>
        <w:left w:val="none" w:sz="0" w:space="0" w:color="auto"/>
        <w:bottom w:val="none" w:sz="0" w:space="0" w:color="auto"/>
        <w:right w:val="none" w:sz="0" w:space="0" w:color="auto"/>
      </w:divBdr>
    </w:div>
    <w:div w:id="1784302583">
      <w:bodyDiv w:val="1"/>
      <w:marLeft w:val="0"/>
      <w:marRight w:val="0"/>
      <w:marTop w:val="0"/>
      <w:marBottom w:val="0"/>
      <w:divBdr>
        <w:top w:val="none" w:sz="0" w:space="0" w:color="auto"/>
        <w:left w:val="none" w:sz="0" w:space="0" w:color="auto"/>
        <w:bottom w:val="none" w:sz="0" w:space="0" w:color="auto"/>
        <w:right w:val="none" w:sz="0" w:space="0" w:color="auto"/>
      </w:divBdr>
    </w:div>
    <w:div w:id="1916889069">
      <w:bodyDiv w:val="1"/>
      <w:marLeft w:val="0"/>
      <w:marRight w:val="0"/>
      <w:marTop w:val="0"/>
      <w:marBottom w:val="0"/>
      <w:divBdr>
        <w:top w:val="none" w:sz="0" w:space="0" w:color="auto"/>
        <w:left w:val="none" w:sz="0" w:space="0" w:color="auto"/>
        <w:bottom w:val="none" w:sz="0" w:space="0" w:color="auto"/>
        <w:right w:val="none" w:sz="0" w:space="0" w:color="auto"/>
      </w:divBdr>
    </w:div>
    <w:div w:id="1929578831">
      <w:bodyDiv w:val="1"/>
      <w:marLeft w:val="0"/>
      <w:marRight w:val="0"/>
      <w:marTop w:val="0"/>
      <w:marBottom w:val="0"/>
      <w:divBdr>
        <w:top w:val="none" w:sz="0" w:space="0" w:color="auto"/>
        <w:left w:val="none" w:sz="0" w:space="0" w:color="auto"/>
        <w:bottom w:val="none" w:sz="0" w:space="0" w:color="auto"/>
        <w:right w:val="none" w:sz="0" w:space="0" w:color="auto"/>
      </w:divBdr>
    </w:div>
    <w:div w:id="1931348446">
      <w:bodyDiv w:val="1"/>
      <w:marLeft w:val="0"/>
      <w:marRight w:val="0"/>
      <w:marTop w:val="0"/>
      <w:marBottom w:val="0"/>
      <w:divBdr>
        <w:top w:val="none" w:sz="0" w:space="0" w:color="auto"/>
        <w:left w:val="none" w:sz="0" w:space="0" w:color="auto"/>
        <w:bottom w:val="none" w:sz="0" w:space="0" w:color="auto"/>
        <w:right w:val="none" w:sz="0" w:space="0" w:color="auto"/>
      </w:divBdr>
      <w:divsChild>
        <w:div w:id="973028823">
          <w:marLeft w:val="0"/>
          <w:marRight w:val="0"/>
          <w:marTop w:val="0"/>
          <w:marBottom w:val="0"/>
          <w:divBdr>
            <w:top w:val="none" w:sz="0" w:space="0" w:color="auto"/>
            <w:left w:val="none" w:sz="0" w:space="0" w:color="auto"/>
            <w:bottom w:val="none" w:sz="0" w:space="0" w:color="auto"/>
            <w:right w:val="none" w:sz="0" w:space="0" w:color="auto"/>
          </w:divBdr>
          <w:divsChild>
            <w:div w:id="876743409">
              <w:marLeft w:val="0"/>
              <w:marRight w:val="0"/>
              <w:marTop w:val="0"/>
              <w:marBottom w:val="0"/>
              <w:divBdr>
                <w:top w:val="none" w:sz="0" w:space="0" w:color="auto"/>
                <w:left w:val="none" w:sz="0" w:space="0" w:color="auto"/>
                <w:bottom w:val="none" w:sz="0" w:space="0" w:color="auto"/>
                <w:right w:val="none" w:sz="0" w:space="0" w:color="auto"/>
              </w:divBdr>
              <w:divsChild>
                <w:div w:id="107283337">
                  <w:marLeft w:val="0"/>
                  <w:marRight w:val="0"/>
                  <w:marTop w:val="0"/>
                  <w:marBottom w:val="0"/>
                  <w:divBdr>
                    <w:top w:val="none" w:sz="0" w:space="0" w:color="auto"/>
                    <w:left w:val="none" w:sz="0" w:space="0" w:color="auto"/>
                    <w:bottom w:val="none" w:sz="0" w:space="0" w:color="auto"/>
                    <w:right w:val="none" w:sz="0" w:space="0" w:color="auto"/>
                  </w:divBdr>
                  <w:divsChild>
                    <w:div w:id="557056517">
                      <w:marLeft w:val="0"/>
                      <w:marRight w:val="0"/>
                      <w:marTop w:val="0"/>
                      <w:marBottom w:val="0"/>
                      <w:divBdr>
                        <w:top w:val="none" w:sz="0" w:space="0" w:color="auto"/>
                        <w:left w:val="none" w:sz="0" w:space="0" w:color="auto"/>
                        <w:bottom w:val="none" w:sz="0" w:space="0" w:color="auto"/>
                        <w:right w:val="none" w:sz="0" w:space="0" w:color="auto"/>
                      </w:divBdr>
                      <w:divsChild>
                        <w:div w:id="1872761815">
                          <w:marLeft w:val="0"/>
                          <w:marRight w:val="0"/>
                          <w:marTop w:val="0"/>
                          <w:marBottom w:val="0"/>
                          <w:divBdr>
                            <w:top w:val="none" w:sz="0" w:space="0" w:color="auto"/>
                            <w:left w:val="none" w:sz="0" w:space="0" w:color="auto"/>
                            <w:bottom w:val="none" w:sz="0" w:space="0" w:color="auto"/>
                            <w:right w:val="none" w:sz="0" w:space="0" w:color="auto"/>
                          </w:divBdr>
                          <w:divsChild>
                            <w:div w:id="1231506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244179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header" Target="header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portal-vz.cz/metodiky-stanoviska/metodiky-k-zakonu-c-134-2016-sb-o-zadavani-verejnych-zakazek/metodicka-stanoviska/" TargetMode="External"/></Relationships>
</file>

<file path=word/_rels/header6.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ystému Office">
  <a:themeElements>
    <a:clrScheme name="Modrá">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7" ma:contentTypeDescription="Vytvoří nový dokument" ma:contentTypeScope="" ma:versionID="d019275cd23ca1b27e36e7ab19c688b7">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1d8e8096964905f78c62a980376f174"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internalName="MediaServiceAutoTags"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630A83-FDC6-413E-88CC-B4F4738D4351}">
  <ds:schemaRefs>
    <ds:schemaRef ds:uri="http://schemas.microsoft.com/sharepoint/v3/contenttype/forms"/>
  </ds:schemaRefs>
</ds:datastoreItem>
</file>

<file path=customXml/itemProps2.xml><?xml version="1.0" encoding="utf-8"?>
<ds:datastoreItem xmlns:ds="http://schemas.openxmlformats.org/officeDocument/2006/customXml" ds:itemID="{63E94CB9-D65B-41D5-B74A-DB4428F9911D}">
  <ds:schemaRefs>
    <ds:schemaRef ds:uri="http://schemas.microsoft.com/office/2006/metadata/properties"/>
    <ds:schemaRef ds:uri="http://schemas.microsoft.com/office/infopath/2007/PartnerControls"/>
    <ds:schemaRef ds:uri="96f83003-48fd-4f52-836f-d78a4dd9c06d"/>
  </ds:schemaRefs>
</ds:datastoreItem>
</file>

<file path=customXml/itemProps3.xml><?xml version="1.0" encoding="utf-8"?>
<ds:datastoreItem xmlns:ds="http://schemas.openxmlformats.org/officeDocument/2006/customXml" ds:itemID="{3D3C2565-2751-4FE5-944E-5922F9A4CE8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DB81CFC-781A-4E12-A103-7EBEF1532D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157</TotalTime>
  <Pages>16</Pages>
  <Words>4370</Words>
  <Characters>25785</Characters>
  <Application>Microsoft Office Word</Application>
  <DocSecurity>0</DocSecurity>
  <Lines>214</Lines>
  <Paragraphs>60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30095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Martin Janda</dc:creator>
  <cp:lastModifiedBy>Mazanik Jan</cp:lastModifiedBy>
  <cp:revision>119</cp:revision>
  <cp:lastPrinted>2022-04-14T06:45:00Z</cp:lastPrinted>
  <dcterms:created xsi:type="dcterms:W3CDTF">2022-04-25T09:24:00Z</dcterms:created>
  <dcterms:modified xsi:type="dcterms:W3CDTF">2023-03-30T08:04:00Z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0x0101005A81CF9D6ADE5B43ACCF94B3A4065965</vt:lpwstr>
  </property>
</Properties>
</file>